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48201" w14:textId="67B53E31" w:rsidR="00501256" w:rsidRPr="00F360DF" w:rsidRDefault="00501256" w:rsidP="00F73FA7">
      <w:pPr>
        <w:pStyle w:val="Sansinterligne"/>
        <w:rPr>
          <w:lang w:val="en-GB"/>
        </w:rPr>
      </w:pPr>
    </w:p>
    <w:p w14:paraId="796C95A3" w14:textId="77777777" w:rsidR="008F5BAA" w:rsidRPr="00F360DF" w:rsidRDefault="008F5BAA" w:rsidP="00745936">
      <w:pPr>
        <w:spacing w:after="0" w:line="240" w:lineRule="auto"/>
        <w:jc w:val="center"/>
        <w:rPr>
          <w:rFonts w:ascii="Arial" w:hAnsi="Arial"/>
          <w:b/>
          <w:sz w:val="24"/>
          <w:szCs w:val="20"/>
          <w:u w:val="single"/>
          <w:lang w:val="en-GB"/>
        </w:rPr>
      </w:pPr>
    </w:p>
    <w:p w14:paraId="5A9B0356" w14:textId="0F4C6FAC" w:rsidR="00C453C1" w:rsidRPr="00F360DF" w:rsidRDefault="703E16AE" w:rsidP="70C3DE84">
      <w:pPr>
        <w:pStyle w:val="En-tte"/>
        <w:pBdr>
          <w:bottom w:val="thickThinSmallGap" w:sz="24" w:space="1" w:color="622423" w:themeColor="accent2" w:themeShade="7F"/>
        </w:pBdr>
        <w:jc w:val="both"/>
        <w:rPr>
          <w:rFonts w:ascii="Arial" w:eastAsiaTheme="majorEastAsia" w:hAnsi="Arial" w:cs="Arial"/>
          <w:b/>
          <w:bCs/>
          <w:sz w:val="24"/>
          <w:szCs w:val="24"/>
          <w:lang w:val="en-GB"/>
        </w:rPr>
      </w:pPr>
      <w:r w:rsidRPr="00F360DF">
        <w:rPr>
          <w:rFonts w:ascii="Arial" w:eastAsiaTheme="majorEastAsia" w:hAnsi="Arial" w:cs="Arial"/>
          <w:b/>
          <w:bCs/>
          <w:sz w:val="24"/>
          <w:szCs w:val="24"/>
          <w:lang w:val="en-GB"/>
        </w:rPr>
        <w:t>DATA PROTECTION</w:t>
      </w:r>
      <w:r w:rsidR="00C06A9D" w:rsidRPr="00F360DF">
        <w:rPr>
          <w:rFonts w:ascii="Arial" w:eastAsiaTheme="majorEastAsia" w:hAnsi="Arial" w:cs="Arial"/>
          <w:b/>
          <w:bCs/>
          <w:sz w:val="24"/>
          <w:szCs w:val="24"/>
          <w:lang w:val="en-GB"/>
        </w:rPr>
        <w:t xml:space="preserve"> </w:t>
      </w:r>
      <w:r w:rsidR="005431F5" w:rsidRPr="00F360DF">
        <w:rPr>
          <w:rFonts w:ascii="Arial" w:eastAsiaTheme="majorEastAsia" w:hAnsi="Arial" w:cs="Arial"/>
          <w:b/>
          <w:bCs/>
          <w:sz w:val="24"/>
          <w:szCs w:val="24"/>
          <w:lang w:val="en-GB"/>
        </w:rPr>
        <w:t>NOTICE</w:t>
      </w:r>
    </w:p>
    <w:p w14:paraId="3E47E2EE" w14:textId="77777777" w:rsidR="001C0B9B" w:rsidRPr="00F360DF" w:rsidRDefault="001C0B9B" w:rsidP="00D62B6C">
      <w:pPr>
        <w:spacing w:after="0"/>
        <w:rPr>
          <w:rFonts w:ascii="Arial" w:hAnsi="Arial" w:cs="Arial"/>
          <w:sz w:val="20"/>
          <w:szCs w:val="20"/>
          <w:lang w:val="en-GB"/>
        </w:rPr>
      </w:pPr>
    </w:p>
    <w:p w14:paraId="07DBF115" w14:textId="694A2761" w:rsidR="00C453C1" w:rsidRPr="00F360DF" w:rsidRDefault="00870450">
      <w:pPr>
        <w:spacing w:after="0"/>
        <w:rPr>
          <w:rFonts w:ascii="BNPP Sans Light" w:hAnsi="BNPP Sans Light" w:cs="Arial"/>
          <w:b/>
          <w:sz w:val="18"/>
          <w:szCs w:val="18"/>
          <w:lang w:val="en-GB"/>
        </w:rPr>
      </w:pPr>
      <w:r w:rsidRPr="00F360DF">
        <w:rPr>
          <w:rFonts w:ascii="BNPP Sans Light" w:hAnsi="BNPP Sans Light" w:cs="Arial"/>
          <w:b/>
          <w:sz w:val="18"/>
          <w:szCs w:val="18"/>
          <w:lang w:val="en-GB"/>
        </w:rPr>
        <w:t xml:space="preserve">Last </w:t>
      </w:r>
      <w:r w:rsidRPr="00786331">
        <w:rPr>
          <w:rFonts w:ascii="BNPP Sans Light" w:hAnsi="BNPP Sans Light" w:cs="Arial"/>
          <w:b/>
          <w:sz w:val="18"/>
          <w:szCs w:val="18"/>
          <w:lang w:val="en-GB"/>
        </w:rPr>
        <w:t>update</w:t>
      </w:r>
      <w:r w:rsidR="00300B94" w:rsidRPr="00786331">
        <w:rPr>
          <w:rFonts w:ascii="BNPP Sans Light" w:hAnsi="BNPP Sans Light" w:cs="Arial"/>
          <w:b/>
          <w:sz w:val="18"/>
          <w:szCs w:val="18"/>
          <w:lang w:val="en-GB"/>
        </w:rPr>
        <w:t>d</w:t>
      </w:r>
      <w:r w:rsidRPr="00786331">
        <w:rPr>
          <w:rFonts w:ascii="BNPP Sans Light" w:hAnsi="BNPP Sans Light" w:cs="Arial"/>
          <w:b/>
          <w:sz w:val="18"/>
          <w:szCs w:val="18"/>
          <w:lang w:val="en-GB"/>
        </w:rPr>
        <w:t xml:space="preserve"> </w:t>
      </w:r>
      <w:r w:rsidR="00A127CC" w:rsidRPr="00786331">
        <w:rPr>
          <w:rFonts w:ascii="BNPP Sans Light" w:hAnsi="BNPP Sans Light" w:cs="Arial"/>
          <w:b/>
          <w:sz w:val="18"/>
          <w:szCs w:val="18"/>
          <w:lang w:val="en-GB"/>
        </w:rPr>
        <w:t>September 5th</w:t>
      </w:r>
      <w:r w:rsidR="00265531" w:rsidRPr="00786331">
        <w:rPr>
          <w:rFonts w:ascii="BNPP Sans Light" w:hAnsi="BNPP Sans Light" w:cs="Arial"/>
          <w:b/>
          <w:sz w:val="18"/>
          <w:szCs w:val="18"/>
          <w:lang w:val="en-GB"/>
        </w:rPr>
        <w:t xml:space="preserve"> </w:t>
      </w:r>
      <w:r w:rsidR="00950A0C" w:rsidRPr="00786331">
        <w:rPr>
          <w:rFonts w:ascii="BNPP Sans Light" w:hAnsi="BNPP Sans Light" w:cs="Arial"/>
          <w:b/>
          <w:sz w:val="18"/>
          <w:szCs w:val="18"/>
          <w:lang w:val="en-GB"/>
        </w:rPr>
        <w:t>2022</w:t>
      </w:r>
    </w:p>
    <w:p w14:paraId="5269942E" w14:textId="29A65FC6" w:rsidR="001C0B9B" w:rsidRPr="00F360DF" w:rsidRDefault="001C0B9B" w:rsidP="00D62B6C">
      <w:pPr>
        <w:spacing w:after="0"/>
        <w:rPr>
          <w:rFonts w:ascii="BNPP Sans Light" w:hAnsi="BNPP Sans Light" w:cs="Arial"/>
          <w:sz w:val="18"/>
          <w:szCs w:val="18"/>
          <w:lang w:val="en-GB"/>
        </w:rPr>
      </w:pPr>
    </w:p>
    <w:p w14:paraId="1BBC6941" w14:textId="4D522855" w:rsidR="00C453C1" w:rsidRPr="00F360DF" w:rsidRDefault="00746006">
      <w:pPr>
        <w:spacing w:after="0"/>
        <w:rPr>
          <w:rFonts w:ascii="BNPP Sans Light" w:hAnsi="BNPP Sans Light" w:cs="Arial"/>
          <w:b/>
          <w:bCs/>
          <w:sz w:val="18"/>
          <w:szCs w:val="18"/>
          <w:lang w:val="en-GB"/>
        </w:rPr>
      </w:pPr>
      <w:r w:rsidRPr="00F360DF">
        <w:rPr>
          <w:rFonts w:ascii="BNPP Sans Light" w:hAnsi="BNPP Sans Light" w:cs="Arial"/>
          <w:b/>
          <w:bCs/>
          <w:sz w:val="18"/>
          <w:szCs w:val="18"/>
          <w:lang w:val="en-GB"/>
        </w:rPr>
        <w:t>Preliminary section</w:t>
      </w:r>
      <w:r w:rsidR="00870450" w:rsidRPr="00F360DF">
        <w:rPr>
          <w:rFonts w:ascii="BNPP Sans Light" w:hAnsi="BNPP Sans Light" w:cs="Arial"/>
          <w:b/>
          <w:bCs/>
          <w:sz w:val="18"/>
          <w:szCs w:val="18"/>
          <w:lang w:val="en-GB"/>
        </w:rPr>
        <w:t>: M</w:t>
      </w:r>
      <w:r w:rsidRPr="00F360DF">
        <w:rPr>
          <w:rFonts w:ascii="BNPP Sans Light" w:hAnsi="BNPP Sans Light" w:cs="Arial"/>
          <w:b/>
          <w:bCs/>
          <w:sz w:val="18"/>
          <w:szCs w:val="18"/>
          <w:lang w:val="en-GB"/>
        </w:rPr>
        <w:t>ain</w:t>
      </w:r>
      <w:r w:rsidR="00870450" w:rsidRPr="00F360DF">
        <w:rPr>
          <w:rFonts w:ascii="BNPP Sans Light" w:hAnsi="BNPP Sans Light" w:cs="Arial"/>
          <w:b/>
          <w:bCs/>
          <w:sz w:val="18"/>
          <w:szCs w:val="18"/>
          <w:lang w:val="en-GB"/>
        </w:rPr>
        <w:t xml:space="preserve"> </w:t>
      </w:r>
      <w:r w:rsidR="00300B94" w:rsidRPr="00F360DF">
        <w:rPr>
          <w:rFonts w:ascii="BNPP Sans Light" w:hAnsi="BNPP Sans Light" w:cs="Arial"/>
          <w:b/>
          <w:bCs/>
          <w:sz w:val="18"/>
          <w:szCs w:val="18"/>
          <w:lang w:val="en-GB"/>
        </w:rPr>
        <w:t>amendments</w:t>
      </w:r>
    </w:p>
    <w:p w14:paraId="28672C9F" w14:textId="3CD69ADF" w:rsidR="001C0B9B" w:rsidRPr="00F360DF" w:rsidRDefault="001C0B9B" w:rsidP="00D62B6C">
      <w:pPr>
        <w:spacing w:after="0"/>
        <w:rPr>
          <w:rFonts w:ascii="BNPP Sans Light" w:hAnsi="BNPP Sans Light" w:cs="Arial"/>
          <w:sz w:val="18"/>
          <w:szCs w:val="18"/>
          <w:lang w:val="en-GB"/>
        </w:rPr>
      </w:pPr>
    </w:p>
    <w:p w14:paraId="1CB1CFBC" w14:textId="426F1A77" w:rsidR="00746006" w:rsidRPr="00F360DF" w:rsidRDefault="00870450">
      <w:pPr>
        <w:spacing w:after="0"/>
        <w:jc w:val="both"/>
        <w:rPr>
          <w:rFonts w:ascii="BNPP Sans Light" w:hAnsi="BNPP Sans Light" w:cs="Arial"/>
          <w:sz w:val="18"/>
          <w:szCs w:val="18"/>
          <w:lang w:val="en-GB"/>
        </w:rPr>
      </w:pPr>
      <w:r w:rsidRPr="00F360DF">
        <w:rPr>
          <w:rFonts w:ascii="BNPP Sans Light" w:hAnsi="BNPP Sans Light" w:cs="Arial"/>
          <w:sz w:val="18"/>
          <w:szCs w:val="18"/>
          <w:lang w:val="en-GB"/>
        </w:rPr>
        <w:t xml:space="preserve">As a </w:t>
      </w:r>
      <w:r w:rsidR="003C33B8" w:rsidRPr="00F360DF">
        <w:rPr>
          <w:rFonts w:ascii="BNPP Sans Light" w:hAnsi="BNPP Sans Light" w:cs="Arial"/>
          <w:sz w:val="18"/>
          <w:szCs w:val="18"/>
          <w:lang w:val="en-GB"/>
        </w:rPr>
        <w:t xml:space="preserve">trusted </w:t>
      </w:r>
      <w:r w:rsidR="69BE554A" w:rsidRPr="00F360DF">
        <w:rPr>
          <w:rFonts w:ascii="BNPP Sans Light" w:hAnsi="BNPP Sans Light" w:cs="Arial"/>
          <w:sz w:val="18"/>
          <w:szCs w:val="18"/>
          <w:lang w:val="en-GB"/>
        </w:rPr>
        <w:t>companion</w:t>
      </w:r>
      <w:r w:rsidRPr="00F360DF">
        <w:rPr>
          <w:rFonts w:ascii="BNPP Sans Light" w:hAnsi="BNPP Sans Light" w:cs="Arial"/>
          <w:sz w:val="18"/>
          <w:szCs w:val="18"/>
          <w:lang w:val="en-GB"/>
        </w:rPr>
        <w:t xml:space="preserve">, </w:t>
      </w:r>
      <w:r w:rsidR="00357690" w:rsidRPr="00F360DF">
        <w:rPr>
          <w:rFonts w:ascii="BNPP Sans Light" w:hAnsi="BNPP Sans Light" w:cs="Arial"/>
          <w:sz w:val="18"/>
          <w:szCs w:val="18"/>
          <w:lang w:val="en-GB"/>
        </w:rPr>
        <w:t>the protection of your personal data</w:t>
      </w:r>
      <w:r w:rsidR="00AC7B51" w:rsidRPr="00F360DF">
        <w:rPr>
          <w:rFonts w:ascii="BNPP Sans Light" w:hAnsi="BNPP Sans Light" w:cs="Arial"/>
          <w:sz w:val="18"/>
          <w:szCs w:val="18"/>
          <w:lang w:val="en-GB"/>
        </w:rPr>
        <w:t xml:space="preserve"> </w:t>
      </w:r>
      <w:r w:rsidR="000066D5" w:rsidRPr="00F360DF">
        <w:rPr>
          <w:rFonts w:ascii="BNPP Sans Light" w:hAnsi="BNPP Sans Light" w:cs="Arial"/>
          <w:sz w:val="18"/>
          <w:szCs w:val="18"/>
          <w:lang w:val="en-GB"/>
        </w:rPr>
        <w:t xml:space="preserve">is </w:t>
      </w:r>
      <w:r w:rsidR="00AC7B51" w:rsidRPr="00F360DF">
        <w:rPr>
          <w:rFonts w:ascii="BNPP Sans Light" w:hAnsi="BNPP Sans Light" w:cs="Arial"/>
          <w:sz w:val="18"/>
          <w:szCs w:val="18"/>
          <w:lang w:val="en-GB"/>
        </w:rPr>
        <w:t>important to the BNP Paribas Group</w:t>
      </w:r>
      <w:r w:rsidR="00950A0C" w:rsidRPr="00F360DF">
        <w:rPr>
          <w:rFonts w:ascii="BNPP Sans Light" w:hAnsi="BNPP Sans Light" w:cs="Arial"/>
          <w:sz w:val="18"/>
          <w:szCs w:val="18"/>
          <w:lang w:val="en-GB"/>
        </w:rPr>
        <w:t>.</w:t>
      </w:r>
    </w:p>
    <w:p w14:paraId="6AD0C8D9" w14:textId="3EFCD566" w:rsidR="001F4D04" w:rsidRPr="00F360DF" w:rsidRDefault="4EC3C357" w:rsidP="001F4D04">
      <w:pPr>
        <w:spacing w:after="0" w:line="240" w:lineRule="auto"/>
        <w:jc w:val="both"/>
        <w:textAlignment w:val="baseline"/>
        <w:rPr>
          <w:rFonts w:ascii="BNPP Sans Light" w:eastAsia="Times New Roman" w:hAnsi="BNPP Sans Light" w:cs="Segoe UI"/>
          <w:sz w:val="18"/>
          <w:szCs w:val="18"/>
          <w:lang w:val="en-GB"/>
        </w:rPr>
      </w:pPr>
      <w:r w:rsidRPr="00F360DF">
        <w:rPr>
          <w:rFonts w:ascii="BNPP Sans Light" w:hAnsi="BNPP Sans Light" w:cs="Arial"/>
          <w:sz w:val="18"/>
          <w:szCs w:val="18"/>
          <w:lang w:val="en-GB"/>
        </w:rPr>
        <w:t xml:space="preserve">We </w:t>
      </w:r>
      <w:r w:rsidR="00746006" w:rsidRPr="00F360DF">
        <w:rPr>
          <w:rFonts w:ascii="BNPP Sans Light" w:hAnsi="BNPP Sans Light" w:cs="Arial"/>
          <w:sz w:val="18"/>
          <w:szCs w:val="18"/>
          <w:lang w:val="en-GB"/>
        </w:rPr>
        <w:t xml:space="preserve">have </w:t>
      </w:r>
      <w:r w:rsidR="001F4D04" w:rsidRPr="00F360DF">
        <w:rPr>
          <w:rFonts w:ascii="BNPP Sans Light" w:hAnsi="BNPP Sans Light" w:cs="Arial"/>
          <w:sz w:val="18"/>
          <w:szCs w:val="18"/>
          <w:lang w:val="en-GB"/>
        </w:rPr>
        <w:t xml:space="preserve">revised </w:t>
      </w:r>
      <w:r w:rsidR="00746006" w:rsidRPr="00F360DF">
        <w:rPr>
          <w:rFonts w:ascii="BNPP Sans Light" w:hAnsi="BNPP Sans Light" w:cs="Arial"/>
          <w:sz w:val="18"/>
          <w:szCs w:val="18"/>
          <w:lang w:val="en-GB"/>
        </w:rPr>
        <w:t xml:space="preserve">our </w:t>
      </w:r>
      <w:r w:rsidR="001F4D04" w:rsidRPr="00F360DF">
        <w:rPr>
          <w:rFonts w:ascii="BNPP Sans Light" w:hAnsi="BNPP Sans Light" w:cs="Arial"/>
          <w:sz w:val="18"/>
          <w:szCs w:val="18"/>
          <w:lang w:val="en-GB"/>
        </w:rPr>
        <w:t>Data Protection</w:t>
      </w:r>
      <w:r w:rsidR="00746006" w:rsidRPr="00F360DF">
        <w:rPr>
          <w:rFonts w:ascii="BNPP Sans Light" w:hAnsi="BNPP Sans Light" w:cs="Arial"/>
          <w:sz w:val="18"/>
          <w:szCs w:val="18"/>
          <w:lang w:val="en-GB"/>
        </w:rPr>
        <w:t xml:space="preserve"> Notice </w:t>
      </w:r>
      <w:r w:rsidR="001F4D04" w:rsidRPr="00F360DF">
        <w:rPr>
          <w:rFonts w:ascii="BNPP Sans Light" w:hAnsi="BNPP Sans Light" w:cs="Arial"/>
          <w:sz w:val="18"/>
          <w:szCs w:val="18"/>
          <w:lang w:val="en-GB"/>
        </w:rPr>
        <w:t xml:space="preserve">to improve transparency and provide further </w:t>
      </w:r>
      <w:r w:rsidRPr="00F360DF">
        <w:rPr>
          <w:rFonts w:ascii="BNPP Sans Light" w:hAnsi="BNPP Sans Light" w:cs="Arial"/>
          <w:sz w:val="18"/>
          <w:szCs w:val="18"/>
          <w:lang w:val="en-GB"/>
        </w:rPr>
        <w:t xml:space="preserve">information </w:t>
      </w:r>
      <w:r w:rsidR="001F4D04" w:rsidRPr="00F360DF">
        <w:rPr>
          <w:rFonts w:ascii="BNPP Sans Light" w:eastAsia="Times New Roman" w:hAnsi="BNPP Sans Light" w:cs="Segoe UI"/>
          <w:sz w:val="18"/>
          <w:szCs w:val="18"/>
          <w:lang w:val="en-GB"/>
        </w:rPr>
        <w:t>on our processing of your personal data, including but not limited to personal data processing in the context of:</w:t>
      </w:r>
      <w:r w:rsidR="001F4D04" w:rsidRPr="00F360DF">
        <w:rPr>
          <w:rFonts w:ascii="Calibri" w:eastAsia="Times New Roman" w:hAnsi="Calibri" w:cs="Calibri"/>
          <w:sz w:val="18"/>
          <w:szCs w:val="18"/>
          <w:lang w:val="en-GB"/>
        </w:rPr>
        <w:t> </w:t>
      </w:r>
    </w:p>
    <w:p w14:paraId="66B61AC0" w14:textId="7E9818A7" w:rsidR="001F4D04" w:rsidRPr="00F360DF" w:rsidRDefault="001350F7" w:rsidP="00C10F84">
      <w:pPr>
        <w:numPr>
          <w:ilvl w:val="0"/>
          <w:numId w:val="12"/>
        </w:numPr>
        <w:spacing w:after="0" w:line="240" w:lineRule="auto"/>
        <w:ind w:left="360" w:firstLine="0"/>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business to business</w:t>
      </w:r>
      <w:r w:rsidR="004A79FC" w:rsidRPr="00F360DF">
        <w:rPr>
          <w:rFonts w:ascii="BNPP Sans Light" w:eastAsia="Times New Roman" w:hAnsi="BNPP Sans Light" w:cs="Segoe UI"/>
          <w:sz w:val="18"/>
          <w:szCs w:val="18"/>
          <w:lang w:val="en-GB"/>
        </w:rPr>
        <w:t xml:space="preserve"> </w:t>
      </w:r>
      <w:r w:rsidRPr="00F360DF">
        <w:rPr>
          <w:rFonts w:ascii="BNPP Sans Light" w:eastAsia="Times New Roman" w:hAnsi="BNPP Sans Light" w:cs="Segoe UI"/>
          <w:sz w:val="18"/>
          <w:szCs w:val="18"/>
          <w:lang w:val="en-GB"/>
        </w:rPr>
        <w:t xml:space="preserve">and/or direct </w:t>
      </w:r>
      <w:r w:rsidR="004A79FC" w:rsidRPr="00F360DF">
        <w:rPr>
          <w:rFonts w:ascii="BNPP Sans Light" w:eastAsia="Times New Roman" w:hAnsi="BNPP Sans Light" w:cs="Segoe UI"/>
          <w:sz w:val="18"/>
          <w:szCs w:val="18"/>
          <w:lang w:val="en-GB"/>
        </w:rPr>
        <w:t>marketing</w:t>
      </w:r>
      <w:r w:rsidR="001F4D04" w:rsidRPr="00F360DF">
        <w:rPr>
          <w:rFonts w:ascii="BNPP Sans Light" w:eastAsia="Times New Roman" w:hAnsi="BNPP Sans Light" w:cs="Segoe UI"/>
          <w:sz w:val="18"/>
          <w:szCs w:val="18"/>
          <w:lang w:val="en-GB"/>
        </w:rPr>
        <w:t>; and</w:t>
      </w:r>
    </w:p>
    <w:p w14:paraId="732D2392" w14:textId="200423A5" w:rsidR="001F4D04" w:rsidRPr="00F360DF" w:rsidRDefault="00A200F5" w:rsidP="00C10F84">
      <w:pPr>
        <w:numPr>
          <w:ilvl w:val="0"/>
          <w:numId w:val="12"/>
        </w:numPr>
        <w:spacing w:after="0" w:line="240" w:lineRule="auto"/>
        <w:ind w:left="360" w:firstLine="0"/>
        <w:jc w:val="both"/>
        <w:textAlignment w:val="baseline"/>
        <w:rPr>
          <w:rFonts w:ascii="BNPP Sans Light" w:hAnsi="BNPP Sans Light"/>
          <w:sz w:val="18"/>
          <w:lang w:val="en-GB"/>
        </w:rPr>
      </w:pPr>
      <w:r w:rsidRPr="00F360DF">
        <w:rPr>
          <w:rFonts w:ascii="BNPP Sans Light" w:eastAsia="Times New Roman" w:hAnsi="BNPP Sans Light" w:cs="Calibri"/>
          <w:sz w:val="18"/>
          <w:szCs w:val="18"/>
          <w:lang w:val="en-GB"/>
        </w:rPr>
        <w:t>anti-money</w:t>
      </w:r>
      <w:r w:rsidR="001F4D04" w:rsidRPr="00F360DF">
        <w:rPr>
          <w:rFonts w:ascii="BNPP Sans Light" w:eastAsia="Times New Roman" w:hAnsi="BNPP Sans Light" w:cs="Calibri"/>
          <w:sz w:val="18"/>
          <w:szCs w:val="18"/>
          <w:lang w:val="en-GB"/>
        </w:rPr>
        <w:t xml:space="preserve"> laundering</w:t>
      </w:r>
      <w:r w:rsidR="001F4D04" w:rsidRPr="00F360DF">
        <w:rPr>
          <w:rFonts w:ascii="Calibri" w:eastAsia="Times New Roman" w:hAnsi="Calibri" w:cs="Calibri"/>
          <w:sz w:val="18"/>
          <w:szCs w:val="18"/>
          <w:lang w:val="en-GB"/>
        </w:rPr>
        <w:t>,</w:t>
      </w:r>
      <w:r w:rsidR="001F4D04" w:rsidRPr="00F360DF">
        <w:rPr>
          <w:rFonts w:ascii="BNPP Sans Light" w:eastAsia="Times New Roman" w:hAnsi="BNPP Sans Light" w:cs="Calibri"/>
          <w:sz w:val="18"/>
          <w:szCs w:val="18"/>
          <w:lang w:val="en-GB"/>
        </w:rPr>
        <w:t xml:space="preserve"> countering the</w:t>
      </w:r>
      <w:r w:rsidR="001F4D04" w:rsidRPr="00F360DF">
        <w:rPr>
          <w:rFonts w:ascii="Calibri" w:eastAsia="Times New Roman" w:hAnsi="Calibri" w:cs="Calibri"/>
          <w:sz w:val="18"/>
          <w:szCs w:val="18"/>
          <w:lang w:val="en-GB"/>
        </w:rPr>
        <w:t> </w:t>
      </w:r>
      <w:r w:rsidR="001F4D04" w:rsidRPr="00F360DF">
        <w:rPr>
          <w:rFonts w:ascii="BNPP Sans Light" w:eastAsia="Times New Roman" w:hAnsi="BNPP Sans Light" w:cs="Calibri"/>
          <w:sz w:val="18"/>
          <w:szCs w:val="18"/>
          <w:lang w:val="en-GB"/>
        </w:rPr>
        <w:t>financing</w:t>
      </w:r>
      <w:r w:rsidR="001F4D04" w:rsidRPr="00F360DF">
        <w:rPr>
          <w:rFonts w:ascii="Calibri" w:eastAsia="Times New Roman" w:hAnsi="Calibri" w:cs="Calibri"/>
          <w:sz w:val="18"/>
          <w:szCs w:val="18"/>
          <w:lang w:val="en-GB"/>
        </w:rPr>
        <w:t> </w:t>
      </w:r>
      <w:r w:rsidR="001F4D04" w:rsidRPr="00F360DF">
        <w:rPr>
          <w:rFonts w:ascii="BNPP Sans Light" w:eastAsia="Times New Roman" w:hAnsi="BNPP Sans Light" w:cs="Calibri"/>
          <w:sz w:val="18"/>
          <w:szCs w:val="18"/>
          <w:lang w:val="en-GB"/>
        </w:rPr>
        <w:t>of terrorism</w:t>
      </w:r>
      <w:r w:rsidR="001F4D04" w:rsidRPr="00F360DF">
        <w:rPr>
          <w:rFonts w:ascii="Calibri" w:eastAsia="Times New Roman" w:hAnsi="Calibri" w:cs="Calibri"/>
          <w:sz w:val="18"/>
          <w:szCs w:val="18"/>
          <w:lang w:val="en-GB"/>
        </w:rPr>
        <w:t> </w:t>
      </w:r>
      <w:r w:rsidR="001F4D04" w:rsidRPr="00F360DF">
        <w:rPr>
          <w:rFonts w:ascii="BNPP Sans Light" w:eastAsia="Times New Roman" w:hAnsi="BNPP Sans Light" w:cs="Calibri"/>
          <w:sz w:val="18"/>
          <w:szCs w:val="18"/>
          <w:lang w:val="en-GB"/>
        </w:rPr>
        <w:t xml:space="preserve">and international sanctions (freezing of </w:t>
      </w:r>
      <w:r w:rsidR="001F4D04" w:rsidRPr="00F360DF">
        <w:rPr>
          <w:rFonts w:ascii="BNPP Sans Light" w:eastAsia="Times New Roman" w:hAnsi="BNPP Sans Light" w:cs="Calibri"/>
          <w:sz w:val="18"/>
          <w:szCs w:val="18"/>
          <w:lang w:val="en-GB"/>
        </w:rPr>
        <w:tab/>
        <w:t>assets)</w:t>
      </w:r>
      <w:r w:rsidRPr="00F360DF">
        <w:rPr>
          <w:rFonts w:ascii="BNPP Sans Light" w:eastAsia="Times New Roman" w:hAnsi="BNPP Sans Light" w:cs="Calibri"/>
          <w:sz w:val="18"/>
          <w:szCs w:val="18"/>
          <w:lang w:val="en-GB"/>
        </w:rPr>
        <w:t>.</w:t>
      </w:r>
    </w:p>
    <w:p w14:paraId="1869D7E1" w14:textId="7B5E46D8" w:rsidR="4E0186D5" w:rsidRPr="00F360DF" w:rsidRDefault="4E0186D5" w:rsidP="001F4D04">
      <w:pPr>
        <w:spacing w:after="0"/>
        <w:jc w:val="both"/>
        <w:rPr>
          <w:rFonts w:ascii="BNPP Sans Light" w:hAnsi="BNPP Sans Light" w:cs="Arial"/>
          <w:sz w:val="18"/>
          <w:szCs w:val="18"/>
          <w:lang w:val="en-GB"/>
        </w:rPr>
      </w:pPr>
    </w:p>
    <w:p w14:paraId="017BDD3E" w14:textId="77777777" w:rsidR="00C453C1" w:rsidRPr="00F360DF" w:rsidRDefault="00870450">
      <w:pPr>
        <w:spacing w:after="0"/>
        <w:jc w:val="both"/>
        <w:rPr>
          <w:rFonts w:ascii="BNPP Sans Light" w:hAnsi="BNPP Sans Light" w:cs="Arial"/>
          <w:b/>
          <w:bCs/>
          <w:sz w:val="18"/>
          <w:szCs w:val="18"/>
          <w:lang w:val="en-GB"/>
        </w:rPr>
      </w:pPr>
      <w:r w:rsidRPr="00F360DF">
        <w:rPr>
          <w:rFonts w:ascii="BNPP Sans Light" w:hAnsi="BNPP Sans Light" w:cs="Arial"/>
          <w:b/>
          <w:bCs/>
          <w:sz w:val="18"/>
          <w:szCs w:val="18"/>
          <w:lang w:val="en-GB"/>
        </w:rPr>
        <w:t>Introduction</w:t>
      </w:r>
    </w:p>
    <w:p w14:paraId="47D8BD7E" w14:textId="77777777" w:rsidR="00DD46E5" w:rsidRPr="00F360DF" w:rsidRDefault="00DD46E5" w:rsidP="4E0186D5">
      <w:pPr>
        <w:spacing w:after="0"/>
        <w:jc w:val="both"/>
        <w:rPr>
          <w:rFonts w:ascii="BNPP Sans Light" w:hAnsi="BNPP Sans Light" w:cs="Arial"/>
          <w:b/>
          <w:bCs/>
          <w:sz w:val="18"/>
          <w:szCs w:val="18"/>
          <w:lang w:val="en-GB"/>
        </w:rPr>
      </w:pPr>
    </w:p>
    <w:p w14:paraId="2D6CDDCD" w14:textId="7220C96B" w:rsidR="001F4D04" w:rsidRPr="00F360DF" w:rsidRDefault="001F4D04" w:rsidP="001F4D04">
      <w:pPr>
        <w:spacing w:after="0" w:line="240" w:lineRule="auto"/>
        <w:jc w:val="both"/>
        <w:textAlignment w:val="baseline"/>
        <w:rPr>
          <w:rFonts w:ascii="Segoe UI" w:eastAsia="Times New Roman" w:hAnsi="Segoe UI" w:cs="Segoe UI"/>
          <w:sz w:val="18"/>
          <w:szCs w:val="18"/>
          <w:lang w:val="en-GB"/>
        </w:rPr>
      </w:pPr>
      <w:r w:rsidRPr="00F360DF">
        <w:rPr>
          <w:rFonts w:ascii="BNPP Sans Light" w:eastAsia="Times New Roman" w:hAnsi="BNPP Sans Light" w:cs="Segoe UI"/>
          <w:b/>
          <w:bCs/>
          <w:sz w:val="18"/>
          <w:szCs w:val="18"/>
          <w:lang w:val="en-GB"/>
        </w:rPr>
        <w:t>We take the protection of your personal data</w:t>
      </w:r>
      <w:r w:rsidRPr="00F360DF">
        <w:rPr>
          <w:rFonts w:ascii="Calibri" w:eastAsia="Times New Roman" w:hAnsi="Calibri" w:cs="Calibri"/>
          <w:b/>
          <w:bCs/>
          <w:sz w:val="18"/>
          <w:szCs w:val="18"/>
          <w:lang w:val="en-GB"/>
        </w:rPr>
        <w:t> </w:t>
      </w:r>
      <w:r w:rsidRPr="00F360DF">
        <w:rPr>
          <w:rFonts w:ascii="BNPP Sans Light" w:eastAsia="Times New Roman" w:hAnsi="BNPP Sans Light" w:cs="Segoe UI"/>
          <w:b/>
          <w:bCs/>
          <w:sz w:val="18"/>
          <w:szCs w:val="18"/>
          <w:lang w:val="en-GB"/>
        </w:rPr>
        <w:t>very seriously</w:t>
      </w:r>
      <w:r w:rsidR="009F524B" w:rsidRPr="00F360DF">
        <w:rPr>
          <w:rFonts w:ascii="Calibri" w:eastAsia="Times New Roman" w:hAnsi="Calibri" w:cs="Calibri"/>
          <w:b/>
          <w:bCs/>
          <w:sz w:val="18"/>
          <w:szCs w:val="18"/>
          <w:lang w:val="en-GB"/>
        </w:rPr>
        <w:t>.</w:t>
      </w:r>
    </w:p>
    <w:p w14:paraId="155D4FFA" w14:textId="59E09381" w:rsidR="007555F5" w:rsidRPr="00F360DF" w:rsidRDefault="007555F5" w:rsidP="007555F5">
      <w:pPr>
        <w:autoSpaceDE w:val="0"/>
        <w:autoSpaceDN w:val="0"/>
        <w:adjustRightInd w:val="0"/>
        <w:spacing w:after="0"/>
        <w:jc w:val="both"/>
        <w:rPr>
          <w:rFonts w:ascii="BNPP Sans Light" w:hAnsi="BNPP Sans Light" w:cs="Arial"/>
          <w:sz w:val="18"/>
          <w:szCs w:val="18"/>
          <w:lang w:val="en-GB"/>
        </w:rPr>
      </w:pPr>
    </w:p>
    <w:p w14:paraId="3756B385" w14:textId="449E6B19" w:rsidR="00C453C1" w:rsidRPr="00F360DF" w:rsidRDefault="008E47B4">
      <w:pPr>
        <w:autoSpaceDE w:val="0"/>
        <w:autoSpaceDN w:val="0"/>
        <w:adjustRightInd w:val="0"/>
        <w:spacing w:after="0"/>
        <w:jc w:val="both"/>
        <w:rPr>
          <w:rFonts w:ascii="BNPP Sans Light" w:hAnsi="BNPP Sans Light" w:cs="Arial"/>
          <w:sz w:val="18"/>
          <w:szCs w:val="18"/>
          <w:lang w:val="en-GB"/>
        </w:rPr>
      </w:pPr>
      <w:r w:rsidRPr="00F360DF">
        <w:rPr>
          <w:rFonts w:ascii="BNPP Sans Light" w:hAnsi="BNPP Sans Light" w:cs="Arial"/>
          <w:sz w:val="18"/>
          <w:szCs w:val="18"/>
          <w:lang w:val="en-GB"/>
        </w:rPr>
        <w:t xml:space="preserve">BNP Paribas </w:t>
      </w:r>
      <w:r w:rsidR="00CC48E8" w:rsidRPr="00F360DF">
        <w:rPr>
          <w:rFonts w:ascii="BNPP Sans Light" w:eastAsia="Times New Roman" w:hAnsi="BNPP Sans Light" w:cs="Calibri"/>
          <w:sz w:val="18"/>
          <w:szCs w:val="18"/>
          <w:lang w:val="en-GB"/>
        </w:rPr>
        <w:t>(</w:t>
      </w:r>
      <w:r w:rsidR="00CC48E8">
        <w:rPr>
          <w:rFonts w:ascii="BNPP Sans Light" w:hAnsi="BNPP Sans Light" w:cs="Arial"/>
          <w:sz w:val="18"/>
          <w:szCs w:val="18"/>
          <w:lang w:val="en-GB"/>
        </w:rPr>
        <w:t>including its subsidiaries</w:t>
      </w:r>
      <w:r w:rsidR="00CC48E8" w:rsidRPr="00F360DF">
        <w:rPr>
          <w:rFonts w:ascii="BNPP Sans Light" w:eastAsia="Times New Roman" w:hAnsi="BNPP Sans Light" w:cs="Calibri"/>
          <w:sz w:val="18"/>
          <w:szCs w:val="18"/>
          <w:lang w:val="en-GB"/>
        </w:rPr>
        <w:t>)</w:t>
      </w:r>
      <w:r w:rsidR="00CC48E8">
        <w:rPr>
          <w:rFonts w:ascii="BNPP Sans Light" w:hAnsi="BNPP Sans Light" w:cs="Arial"/>
          <w:sz w:val="18"/>
          <w:szCs w:val="18"/>
          <w:lang w:val="en-GB"/>
        </w:rPr>
        <w:t xml:space="preserve"> in relation to its </w:t>
      </w:r>
      <w:r w:rsidRPr="00F360DF">
        <w:rPr>
          <w:rFonts w:ascii="BNPP Sans Light" w:hAnsi="BNPP Sans Light" w:cs="Arial"/>
          <w:sz w:val="18"/>
          <w:szCs w:val="18"/>
          <w:lang w:val="en-GB"/>
        </w:rPr>
        <w:t>Corporate and Institutional Banking (CIB)</w:t>
      </w:r>
      <w:r w:rsidR="00CC48E8">
        <w:rPr>
          <w:rFonts w:ascii="BNPP Sans Light" w:hAnsi="BNPP Sans Light" w:cs="Arial"/>
          <w:sz w:val="18"/>
          <w:szCs w:val="18"/>
          <w:lang w:val="en-GB"/>
        </w:rPr>
        <w:t xml:space="preserve"> business</w:t>
      </w:r>
      <w:r w:rsidR="00870450" w:rsidRPr="00F360DF">
        <w:rPr>
          <w:rFonts w:ascii="BNPP Sans Light" w:hAnsi="BNPP Sans Light" w:cs="Arial"/>
          <w:sz w:val="18"/>
          <w:szCs w:val="18"/>
          <w:lang w:val="en-GB"/>
        </w:rPr>
        <w:t xml:space="preserve"> ("</w:t>
      </w:r>
      <w:r w:rsidR="00586864" w:rsidRPr="00F360DF">
        <w:rPr>
          <w:rFonts w:ascii="BNPP Sans Light" w:hAnsi="BNPP Sans Light" w:cs="Arial"/>
          <w:sz w:val="18"/>
          <w:szCs w:val="18"/>
          <w:lang w:val="en-GB"/>
        </w:rPr>
        <w:t>we</w:t>
      </w:r>
      <w:r w:rsidR="00870450" w:rsidRPr="00F360DF">
        <w:rPr>
          <w:rFonts w:ascii="BNPP Sans Light" w:hAnsi="BNPP Sans Light" w:cs="Arial"/>
          <w:sz w:val="18"/>
          <w:szCs w:val="18"/>
          <w:lang w:val="en-GB"/>
        </w:rPr>
        <w:t>"</w:t>
      </w:r>
      <w:r w:rsidR="00586864" w:rsidRPr="00F360DF">
        <w:rPr>
          <w:rFonts w:ascii="BNPP Sans Light" w:hAnsi="BNPP Sans Light" w:cs="Arial"/>
          <w:sz w:val="18"/>
          <w:szCs w:val="18"/>
          <w:lang w:val="en-GB"/>
        </w:rPr>
        <w:t>, “our”</w:t>
      </w:r>
      <w:r w:rsidR="00870450" w:rsidRPr="00F360DF">
        <w:rPr>
          <w:rFonts w:ascii="BNPP Sans Light" w:hAnsi="BNPP Sans Light" w:cs="Arial"/>
          <w:sz w:val="18"/>
          <w:szCs w:val="18"/>
          <w:lang w:val="en-GB"/>
        </w:rPr>
        <w:t xml:space="preserve">), </w:t>
      </w:r>
      <w:r w:rsidR="00B27484" w:rsidRPr="00F360DF">
        <w:rPr>
          <w:rFonts w:ascii="BNPP Sans Light" w:hAnsi="BNPP Sans Light" w:cs="Arial"/>
          <w:sz w:val="18"/>
          <w:szCs w:val="18"/>
          <w:lang w:val="en-GB"/>
        </w:rPr>
        <w:t xml:space="preserve">as </w:t>
      </w:r>
      <w:r w:rsidR="008C22A3" w:rsidRPr="00F360DF">
        <w:rPr>
          <w:rFonts w:ascii="BNPP Sans Light" w:hAnsi="BNPP Sans Light" w:cs="Arial"/>
          <w:sz w:val="18"/>
          <w:szCs w:val="18"/>
          <w:lang w:val="en-GB"/>
        </w:rPr>
        <w:t>a</w:t>
      </w:r>
      <w:r w:rsidR="00B27484" w:rsidRPr="00F360DF">
        <w:rPr>
          <w:rFonts w:ascii="BNPP Sans Light" w:hAnsi="BNPP Sans Light" w:cs="Arial"/>
          <w:sz w:val="18"/>
          <w:szCs w:val="18"/>
          <w:lang w:val="en-GB"/>
        </w:rPr>
        <w:t xml:space="preserve"> controller, </w:t>
      </w:r>
      <w:r w:rsidR="007E352D" w:rsidRPr="00F360DF">
        <w:rPr>
          <w:rFonts w:ascii="BNPP Sans Light" w:hAnsi="BNPP Sans Light" w:cs="Arial"/>
          <w:sz w:val="18"/>
          <w:szCs w:val="18"/>
          <w:lang w:val="en-GB"/>
        </w:rPr>
        <w:t>is</w:t>
      </w:r>
      <w:r w:rsidR="00870450" w:rsidRPr="00F360DF">
        <w:rPr>
          <w:rFonts w:ascii="BNPP Sans Light" w:hAnsi="BNPP Sans Light" w:cs="Arial"/>
          <w:sz w:val="18"/>
          <w:szCs w:val="18"/>
          <w:lang w:val="en-GB"/>
        </w:rPr>
        <w:t xml:space="preserve"> responsible for </w:t>
      </w:r>
      <w:r w:rsidR="00B27484" w:rsidRPr="00F360DF">
        <w:rPr>
          <w:rFonts w:ascii="BNPP Sans Light" w:hAnsi="BNPP Sans Light" w:cs="Arial"/>
          <w:sz w:val="18"/>
          <w:szCs w:val="18"/>
          <w:lang w:val="en-GB"/>
        </w:rPr>
        <w:t xml:space="preserve">collecting and processing your </w:t>
      </w:r>
      <w:r w:rsidR="002A5BC8" w:rsidRPr="00F360DF">
        <w:rPr>
          <w:rFonts w:ascii="BNPP Sans Light" w:hAnsi="BNPP Sans Light" w:cs="Arial"/>
          <w:sz w:val="18"/>
          <w:szCs w:val="18"/>
          <w:lang w:val="en-GB"/>
        </w:rPr>
        <w:t>personal</w:t>
      </w:r>
      <w:r w:rsidR="00B27484" w:rsidRPr="00F360DF">
        <w:rPr>
          <w:rFonts w:ascii="BNPP Sans Light" w:hAnsi="BNPP Sans Light" w:cs="Arial"/>
          <w:sz w:val="18"/>
          <w:szCs w:val="18"/>
          <w:lang w:val="en-GB"/>
        </w:rPr>
        <w:t xml:space="preserve"> data in </w:t>
      </w:r>
      <w:r w:rsidR="001F4D04" w:rsidRPr="00F360DF">
        <w:rPr>
          <w:rFonts w:ascii="BNPP Sans Light" w:hAnsi="BNPP Sans Light" w:cs="Arial"/>
          <w:sz w:val="18"/>
          <w:szCs w:val="18"/>
          <w:lang w:val="en-GB"/>
        </w:rPr>
        <w:t>relation to our</w:t>
      </w:r>
      <w:r w:rsidR="00870450" w:rsidRPr="00F360DF">
        <w:rPr>
          <w:rFonts w:ascii="BNPP Sans Light" w:hAnsi="BNPP Sans Light" w:cs="Arial"/>
          <w:sz w:val="18"/>
          <w:szCs w:val="18"/>
          <w:lang w:val="en-GB"/>
        </w:rPr>
        <w:t xml:space="preserve"> </w:t>
      </w:r>
      <w:r w:rsidR="001350F7" w:rsidRPr="00F360DF">
        <w:rPr>
          <w:rFonts w:ascii="BNPP Sans Light" w:hAnsi="BNPP Sans Light" w:cs="Arial"/>
          <w:sz w:val="18"/>
          <w:szCs w:val="18"/>
          <w:lang w:val="en-GB"/>
        </w:rPr>
        <w:t xml:space="preserve">banking activities which include </w:t>
      </w:r>
      <w:r w:rsidRPr="00F360DF">
        <w:rPr>
          <w:rFonts w:ascii="BNPP Sans Light" w:hAnsi="BNPP Sans Light" w:cs="Arial"/>
          <w:sz w:val="18"/>
          <w:szCs w:val="18"/>
          <w:lang w:val="en-GB"/>
        </w:rPr>
        <w:t>capital markets</w:t>
      </w:r>
      <w:r w:rsidR="000B2F2A" w:rsidRPr="00F360DF">
        <w:rPr>
          <w:rFonts w:ascii="BNPP Sans Light" w:hAnsi="BNPP Sans Light" w:cs="Arial"/>
          <w:sz w:val="18"/>
          <w:szCs w:val="18"/>
          <w:lang w:val="en-GB"/>
        </w:rPr>
        <w:t xml:space="preserve"> services</w:t>
      </w:r>
      <w:r w:rsidRPr="00F360DF">
        <w:rPr>
          <w:rFonts w:ascii="BNPP Sans Light" w:hAnsi="BNPP Sans Light" w:cs="Arial"/>
          <w:sz w:val="18"/>
          <w:szCs w:val="18"/>
          <w:lang w:val="en-GB"/>
        </w:rPr>
        <w:t>, securities services, financing, treasury and advisory services.</w:t>
      </w:r>
    </w:p>
    <w:p w14:paraId="58A753CC" w14:textId="77777777" w:rsidR="005A4832" w:rsidRPr="00F360DF" w:rsidRDefault="005A4832" w:rsidP="007555F5">
      <w:pPr>
        <w:autoSpaceDE w:val="0"/>
        <w:autoSpaceDN w:val="0"/>
        <w:adjustRightInd w:val="0"/>
        <w:spacing w:after="0"/>
        <w:jc w:val="both"/>
        <w:rPr>
          <w:rFonts w:ascii="BNPP Sans Light" w:hAnsi="BNPP Sans Light" w:cs="Arial"/>
          <w:sz w:val="18"/>
          <w:szCs w:val="18"/>
          <w:lang w:val="en-GB"/>
        </w:rPr>
      </w:pPr>
    </w:p>
    <w:p w14:paraId="0FF1FB7C" w14:textId="33337360" w:rsidR="001F4D04" w:rsidRPr="00786331" w:rsidRDefault="004E0E50" w:rsidP="00786331">
      <w:pPr>
        <w:autoSpaceDE w:val="0"/>
        <w:autoSpaceDN w:val="0"/>
        <w:adjustRightInd w:val="0"/>
        <w:spacing w:after="0"/>
        <w:jc w:val="both"/>
        <w:rPr>
          <w:rFonts w:ascii="BNPP Sans Light" w:hAnsi="BNPP Sans Light" w:cs="Arial"/>
          <w:sz w:val="18"/>
          <w:szCs w:val="18"/>
          <w:lang w:val="en-GB"/>
        </w:rPr>
      </w:pPr>
      <w:r w:rsidRPr="00786331">
        <w:rPr>
          <w:rFonts w:ascii="BNPP Sans Light" w:hAnsi="BNPP Sans Light" w:cs="Arial"/>
          <w:sz w:val="18"/>
          <w:szCs w:val="18"/>
          <w:lang w:val="en-GB"/>
        </w:rPr>
        <w:t xml:space="preserve">The </w:t>
      </w:r>
      <w:r w:rsidR="001F4D04" w:rsidRPr="00786331">
        <w:rPr>
          <w:rFonts w:ascii="BNPP Sans Light" w:hAnsi="BNPP Sans Light" w:cs="Arial"/>
          <w:sz w:val="18"/>
          <w:szCs w:val="18"/>
          <w:lang w:val="en-GB"/>
        </w:rPr>
        <w:t xml:space="preserve">business </w:t>
      </w:r>
      <w:r w:rsidRPr="00786331">
        <w:rPr>
          <w:rFonts w:ascii="BNPP Sans Light" w:hAnsi="BNPP Sans Light" w:cs="Arial"/>
          <w:sz w:val="18"/>
          <w:szCs w:val="18"/>
          <w:lang w:val="en-GB"/>
        </w:rPr>
        <w:t xml:space="preserve">of the BNP Paribas Group </w:t>
      </w:r>
      <w:r w:rsidR="001F4D04" w:rsidRPr="00786331">
        <w:rPr>
          <w:rFonts w:ascii="BNPP Sans Light" w:hAnsi="BNPP Sans Light" w:cs="Arial"/>
          <w:sz w:val="18"/>
          <w:szCs w:val="18"/>
          <w:lang w:val="en-GB"/>
        </w:rPr>
        <w:t>is to</w:t>
      </w:r>
      <w:r w:rsidR="001F4D04" w:rsidRPr="00786331">
        <w:rPr>
          <w:rFonts w:ascii="Calibri" w:hAnsi="Calibri" w:cs="Calibri"/>
          <w:sz w:val="18"/>
          <w:szCs w:val="18"/>
          <w:lang w:val="en-GB"/>
        </w:rPr>
        <w:t> </w:t>
      </w:r>
      <w:r w:rsidR="001F4D04" w:rsidRPr="00786331">
        <w:rPr>
          <w:rFonts w:ascii="BNPP Sans Light" w:hAnsi="BNPP Sans Light" w:cs="Arial"/>
          <w:sz w:val="18"/>
          <w:szCs w:val="18"/>
          <w:lang w:val="en-GB"/>
        </w:rPr>
        <w:t xml:space="preserve">help all of </w:t>
      </w:r>
      <w:r w:rsidRPr="00786331">
        <w:rPr>
          <w:rFonts w:ascii="BNPP Sans Light" w:hAnsi="BNPP Sans Light" w:cs="Arial"/>
          <w:sz w:val="18"/>
          <w:szCs w:val="18"/>
          <w:lang w:val="en-GB"/>
        </w:rPr>
        <w:t>their</w:t>
      </w:r>
      <w:r w:rsidR="001F4D04" w:rsidRPr="00786331">
        <w:rPr>
          <w:rFonts w:ascii="BNPP Sans Light" w:hAnsi="BNPP Sans Light" w:cs="Arial"/>
          <w:sz w:val="18"/>
          <w:szCs w:val="18"/>
          <w:lang w:val="en-GB"/>
        </w:rPr>
        <w:t xml:space="preserve"> </w:t>
      </w:r>
      <w:r w:rsidR="00A200F5" w:rsidRPr="00786331">
        <w:rPr>
          <w:rFonts w:ascii="BNPP Sans Light" w:hAnsi="BNPP Sans Light" w:cs="Arial"/>
          <w:sz w:val="18"/>
          <w:szCs w:val="18"/>
          <w:lang w:val="en-GB"/>
        </w:rPr>
        <w:t>clients</w:t>
      </w:r>
      <w:r w:rsidR="001F4D04" w:rsidRPr="00786331">
        <w:rPr>
          <w:rFonts w:ascii="BNPP Sans Light" w:hAnsi="BNPP Sans Light" w:cs="Arial"/>
          <w:sz w:val="18"/>
          <w:szCs w:val="18"/>
          <w:lang w:val="en-GB"/>
        </w:rPr>
        <w:t>: individuals; entrepreneurs;</w:t>
      </w:r>
      <w:r w:rsidR="001F4D04" w:rsidRPr="00786331">
        <w:rPr>
          <w:rFonts w:ascii="Calibri" w:hAnsi="Calibri" w:cs="Calibri"/>
          <w:sz w:val="18"/>
          <w:szCs w:val="18"/>
          <w:lang w:val="en-GB"/>
        </w:rPr>
        <w:t> </w:t>
      </w:r>
      <w:r w:rsidR="001F4D04" w:rsidRPr="00786331">
        <w:rPr>
          <w:rFonts w:ascii="BNPP Sans Light" w:hAnsi="BNPP Sans Light" w:cs="Arial"/>
          <w:sz w:val="18"/>
          <w:szCs w:val="18"/>
          <w:lang w:val="en-GB"/>
        </w:rPr>
        <w:t>small and medium-sized</w:t>
      </w:r>
      <w:r w:rsidR="001F4D04" w:rsidRPr="00786331">
        <w:rPr>
          <w:rFonts w:ascii="Calibri" w:hAnsi="Calibri" w:cs="Calibri"/>
          <w:sz w:val="18"/>
          <w:szCs w:val="18"/>
          <w:lang w:val="en-GB"/>
        </w:rPr>
        <w:t> </w:t>
      </w:r>
      <w:r w:rsidR="001F4D04" w:rsidRPr="00786331">
        <w:rPr>
          <w:rFonts w:ascii="BNPP Sans Light" w:hAnsi="BNPP Sans Light" w:cs="Arial"/>
          <w:sz w:val="18"/>
          <w:szCs w:val="18"/>
          <w:lang w:val="en-GB"/>
        </w:rPr>
        <w:t>enterprises; large companies; multi-national groups and institutional investors, in all of their activities from their</w:t>
      </w:r>
      <w:r w:rsidR="001F4D04" w:rsidRPr="00786331">
        <w:rPr>
          <w:rFonts w:ascii="Calibri" w:hAnsi="Calibri" w:cs="Calibri"/>
          <w:sz w:val="18"/>
          <w:szCs w:val="18"/>
          <w:lang w:val="en-GB"/>
        </w:rPr>
        <w:t> </w:t>
      </w:r>
      <w:r w:rsidR="001F4D04" w:rsidRPr="00786331">
        <w:rPr>
          <w:rFonts w:ascii="BNPP Sans Light" w:hAnsi="BNPP Sans Light" w:cs="Arial"/>
          <w:sz w:val="18"/>
          <w:szCs w:val="18"/>
          <w:lang w:val="en-GB"/>
        </w:rPr>
        <w:t>day-to-day</w:t>
      </w:r>
      <w:r w:rsidR="001F4D04" w:rsidRPr="00786331">
        <w:rPr>
          <w:rFonts w:ascii="Calibri" w:hAnsi="Calibri" w:cs="Calibri"/>
          <w:sz w:val="18"/>
          <w:szCs w:val="18"/>
          <w:lang w:val="en-GB"/>
        </w:rPr>
        <w:t> </w:t>
      </w:r>
      <w:r w:rsidR="001F4D04" w:rsidRPr="00786331">
        <w:rPr>
          <w:rFonts w:ascii="BNPP Sans Light" w:hAnsi="BNPP Sans Light" w:cs="Arial"/>
          <w:sz w:val="18"/>
          <w:szCs w:val="18"/>
          <w:lang w:val="en-GB"/>
        </w:rPr>
        <w:t>banking requirements to their commercial objectives</w:t>
      </w:r>
      <w:r w:rsidR="001F4D04" w:rsidRPr="00786331">
        <w:rPr>
          <w:rFonts w:ascii="Calibri" w:hAnsi="Calibri" w:cs="Calibri"/>
          <w:sz w:val="18"/>
          <w:szCs w:val="18"/>
          <w:lang w:val="en-GB"/>
        </w:rPr>
        <w:t> </w:t>
      </w:r>
      <w:r w:rsidR="001F4D04" w:rsidRPr="00786331">
        <w:rPr>
          <w:rFonts w:ascii="BNPP Sans Light" w:hAnsi="BNPP Sans Light" w:cs="Arial"/>
          <w:sz w:val="18"/>
          <w:szCs w:val="18"/>
          <w:lang w:val="en-GB"/>
        </w:rPr>
        <w:t>and projects, by providing appropriate financing, investment,</w:t>
      </w:r>
      <w:r w:rsidR="00AF308E" w:rsidRPr="00786331">
        <w:rPr>
          <w:rFonts w:ascii="BNPP Sans Light" w:hAnsi="BNPP Sans Light" w:cs="Arial"/>
          <w:sz w:val="18"/>
          <w:szCs w:val="18"/>
          <w:lang w:val="en-GB"/>
        </w:rPr>
        <w:t xml:space="preserve"> multi-asset servicing,</w:t>
      </w:r>
      <w:r w:rsidR="001F4D04" w:rsidRPr="00786331">
        <w:rPr>
          <w:rFonts w:ascii="BNPP Sans Light" w:hAnsi="BNPP Sans Light" w:cs="Arial"/>
          <w:sz w:val="18"/>
          <w:szCs w:val="18"/>
          <w:lang w:val="en-GB"/>
        </w:rPr>
        <w:t xml:space="preserve"> savings and insurance</w:t>
      </w:r>
      <w:r w:rsidR="001F4D04" w:rsidRPr="00786331">
        <w:rPr>
          <w:rFonts w:ascii="Calibri" w:hAnsi="Calibri" w:cs="Calibri"/>
          <w:sz w:val="18"/>
          <w:szCs w:val="18"/>
          <w:lang w:val="en-GB"/>
        </w:rPr>
        <w:t> </w:t>
      </w:r>
      <w:r w:rsidR="001F4D04" w:rsidRPr="00786331">
        <w:rPr>
          <w:rFonts w:ascii="BNPP Sans Light" w:hAnsi="BNPP Sans Light" w:cs="Arial"/>
          <w:sz w:val="18"/>
          <w:szCs w:val="18"/>
          <w:lang w:val="en-GB"/>
        </w:rPr>
        <w:t>solutions.</w:t>
      </w:r>
      <w:r w:rsidR="001F4D04" w:rsidRPr="00786331">
        <w:rPr>
          <w:rFonts w:ascii="Calibri" w:hAnsi="Calibri" w:cs="Calibri"/>
          <w:sz w:val="18"/>
          <w:szCs w:val="18"/>
          <w:lang w:val="en-GB"/>
        </w:rPr>
        <w:t>  </w:t>
      </w:r>
    </w:p>
    <w:p w14:paraId="51498D8D" w14:textId="77777777" w:rsidR="001F4D04" w:rsidRPr="00786331" w:rsidRDefault="001F4D04" w:rsidP="00786331">
      <w:pPr>
        <w:autoSpaceDE w:val="0"/>
        <w:autoSpaceDN w:val="0"/>
        <w:adjustRightInd w:val="0"/>
        <w:spacing w:after="0"/>
        <w:jc w:val="both"/>
        <w:rPr>
          <w:rFonts w:ascii="BNPP Sans Light" w:hAnsi="BNPP Sans Light" w:cs="Arial"/>
          <w:sz w:val="18"/>
          <w:szCs w:val="18"/>
          <w:lang w:val="en-GB"/>
        </w:rPr>
      </w:pPr>
    </w:p>
    <w:p w14:paraId="0DC83B55" w14:textId="7E638666" w:rsidR="001F4D04" w:rsidRPr="00786331" w:rsidRDefault="001F4D04" w:rsidP="00786331">
      <w:pPr>
        <w:autoSpaceDE w:val="0"/>
        <w:autoSpaceDN w:val="0"/>
        <w:adjustRightInd w:val="0"/>
        <w:spacing w:after="0"/>
        <w:jc w:val="both"/>
        <w:rPr>
          <w:rFonts w:ascii="BNPP Sans Light" w:hAnsi="BNPP Sans Light" w:cs="Arial"/>
          <w:sz w:val="18"/>
          <w:szCs w:val="18"/>
          <w:lang w:val="en-GB"/>
        </w:rPr>
      </w:pPr>
      <w:bookmarkStart w:id="0" w:name="_Hlk83654043"/>
      <w:r w:rsidRPr="00786331">
        <w:rPr>
          <w:rFonts w:ascii="BNPP Sans Light" w:hAnsi="BNPP Sans Light" w:cs="Arial"/>
          <w:sz w:val="18"/>
          <w:szCs w:val="18"/>
          <w:lang w:val="en-GB"/>
        </w:rPr>
        <w:t>As a</w:t>
      </w:r>
      <w:r w:rsidRPr="00786331">
        <w:rPr>
          <w:rFonts w:ascii="Calibri" w:hAnsi="Calibri" w:cs="Calibri"/>
          <w:sz w:val="18"/>
          <w:szCs w:val="18"/>
          <w:lang w:val="en-GB"/>
        </w:rPr>
        <w:t> </w:t>
      </w:r>
      <w:r w:rsidRPr="00786331">
        <w:rPr>
          <w:rFonts w:ascii="BNPP Sans Light" w:hAnsi="BNPP Sans Light" w:cs="Arial"/>
          <w:sz w:val="18"/>
          <w:szCs w:val="18"/>
          <w:lang w:val="en-GB"/>
        </w:rPr>
        <w:t>member of an</w:t>
      </w:r>
      <w:r w:rsidRPr="00786331">
        <w:rPr>
          <w:rFonts w:ascii="Calibri" w:hAnsi="Calibri" w:cs="Calibri"/>
          <w:sz w:val="18"/>
          <w:szCs w:val="18"/>
          <w:lang w:val="en-GB"/>
        </w:rPr>
        <w:t> </w:t>
      </w:r>
      <w:r w:rsidRPr="00786331">
        <w:rPr>
          <w:rFonts w:ascii="BNPP Sans Light" w:hAnsi="BNPP Sans Light" w:cs="Arial"/>
          <w:sz w:val="18"/>
          <w:szCs w:val="18"/>
          <w:lang w:val="en-GB"/>
        </w:rPr>
        <w:t>integrated banking and insurance</w:t>
      </w:r>
      <w:bookmarkEnd w:id="0"/>
      <w:r w:rsidRPr="00786331">
        <w:rPr>
          <w:rFonts w:ascii="Calibri" w:hAnsi="Calibri" w:cs="Calibri"/>
          <w:sz w:val="18"/>
          <w:szCs w:val="18"/>
          <w:lang w:val="en-GB"/>
        </w:rPr>
        <w:t> </w:t>
      </w:r>
      <w:r w:rsidRPr="00786331">
        <w:rPr>
          <w:rFonts w:ascii="BNPP Sans Light" w:hAnsi="BNPP Sans Light" w:cs="Arial"/>
          <w:sz w:val="18"/>
          <w:szCs w:val="18"/>
          <w:lang w:val="en-GB"/>
        </w:rPr>
        <w:t>group,</w:t>
      </w:r>
      <w:r w:rsidRPr="00786331">
        <w:rPr>
          <w:rFonts w:ascii="Calibri" w:hAnsi="Calibri" w:cs="Calibri"/>
          <w:sz w:val="18"/>
          <w:szCs w:val="18"/>
          <w:lang w:val="en-GB"/>
        </w:rPr>
        <w:t> </w:t>
      </w:r>
      <w:r w:rsidRPr="00786331">
        <w:rPr>
          <w:rFonts w:ascii="BNPP Sans Light" w:hAnsi="BNPP Sans Light" w:cs="Arial"/>
          <w:sz w:val="18"/>
          <w:szCs w:val="18"/>
          <w:lang w:val="en-GB"/>
        </w:rPr>
        <w:t>in collaboration</w:t>
      </w:r>
      <w:r w:rsidRPr="00786331">
        <w:rPr>
          <w:rFonts w:ascii="Calibri" w:hAnsi="Calibri" w:cs="Calibri"/>
          <w:sz w:val="18"/>
          <w:szCs w:val="18"/>
          <w:lang w:val="en-GB"/>
        </w:rPr>
        <w:t> </w:t>
      </w:r>
      <w:r w:rsidRPr="00786331">
        <w:rPr>
          <w:rFonts w:ascii="BNPP Sans Light" w:hAnsi="BNPP Sans Light" w:cs="Arial"/>
          <w:sz w:val="18"/>
          <w:szCs w:val="18"/>
          <w:lang w:val="en-GB"/>
        </w:rPr>
        <w:t>with</w:t>
      </w:r>
      <w:r w:rsidRPr="00786331">
        <w:rPr>
          <w:rFonts w:ascii="Calibri" w:hAnsi="Calibri" w:cs="Calibri"/>
          <w:sz w:val="18"/>
          <w:szCs w:val="18"/>
          <w:lang w:val="en-GB"/>
        </w:rPr>
        <w:t> </w:t>
      </w:r>
      <w:r w:rsidRPr="00786331">
        <w:rPr>
          <w:rFonts w:ascii="BNPP Sans Light" w:hAnsi="BNPP Sans Light" w:cs="Arial"/>
          <w:sz w:val="18"/>
          <w:szCs w:val="18"/>
          <w:lang w:val="en-GB"/>
        </w:rPr>
        <w:t>the various entities of the Group,</w:t>
      </w:r>
      <w:r w:rsidRPr="00786331">
        <w:rPr>
          <w:rFonts w:ascii="Calibri" w:hAnsi="Calibri" w:cs="Calibri"/>
          <w:sz w:val="18"/>
          <w:szCs w:val="18"/>
          <w:lang w:val="en-GB"/>
        </w:rPr>
        <w:t> </w:t>
      </w:r>
      <w:r w:rsidRPr="00786331">
        <w:rPr>
          <w:rFonts w:ascii="BNPP Sans Light" w:hAnsi="BNPP Sans Light" w:cs="Arial"/>
          <w:sz w:val="18"/>
          <w:szCs w:val="18"/>
          <w:lang w:val="en-GB"/>
        </w:rPr>
        <w:t>we</w:t>
      </w:r>
      <w:r w:rsidRPr="00786331">
        <w:rPr>
          <w:rFonts w:ascii="Calibri" w:hAnsi="Calibri" w:cs="Calibri"/>
          <w:sz w:val="18"/>
          <w:szCs w:val="18"/>
          <w:lang w:val="en-GB"/>
        </w:rPr>
        <w:t> </w:t>
      </w:r>
      <w:r w:rsidRPr="00786331">
        <w:rPr>
          <w:rFonts w:ascii="BNPP Sans Light" w:hAnsi="BNPP Sans Light" w:cs="Arial"/>
          <w:sz w:val="18"/>
          <w:szCs w:val="18"/>
          <w:lang w:val="en-GB"/>
        </w:rPr>
        <w:t xml:space="preserve">provide our </w:t>
      </w:r>
      <w:r w:rsidR="00A200F5" w:rsidRPr="00786331">
        <w:rPr>
          <w:rFonts w:ascii="BNPP Sans Light" w:hAnsi="BNPP Sans Light" w:cs="Arial"/>
          <w:sz w:val="18"/>
          <w:szCs w:val="18"/>
          <w:lang w:val="en-GB"/>
        </w:rPr>
        <w:t>clients</w:t>
      </w:r>
      <w:r w:rsidRPr="00786331">
        <w:rPr>
          <w:rFonts w:ascii="BNPP Sans Light" w:hAnsi="BNPP Sans Light" w:cs="Arial"/>
          <w:sz w:val="18"/>
          <w:szCs w:val="18"/>
          <w:lang w:val="en-GB"/>
        </w:rPr>
        <w:t xml:space="preserve"> with a complete range of</w:t>
      </w:r>
      <w:r w:rsidRPr="00786331">
        <w:rPr>
          <w:rFonts w:ascii="Calibri" w:hAnsi="Calibri" w:cs="Calibri"/>
          <w:sz w:val="18"/>
          <w:szCs w:val="18"/>
          <w:lang w:val="en-GB"/>
        </w:rPr>
        <w:t> </w:t>
      </w:r>
      <w:r w:rsidRPr="00786331">
        <w:rPr>
          <w:rFonts w:ascii="BNPP Sans Light" w:hAnsi="BNPP Sans Light" w:cs="Arial"/>
          <w:sz w:val="18"/>
          <w:szCs w:val="18"/>
          <w:lang w:val="en-GB"/>
        </w:rPr>
        <w:t>banking,</w:t>
      </w:r>
      <w:r w:rsidRPr="00786331">
        <w:rPr>
          <w:rFonts w:ascii="Calibri" w:hAnsi="Calibri" w:cs="Calibri"/>
          <w:sz w:val="18"/>
          <w:szCs w:val="18"/>
          <w:lang w:val="en-GB"/>
        </w:rPr>
        <w:t> </w:t>
      </w:r>
      <w:r w:rsidRPr="00786331">
        <w:rPr>
          <w:rFonts w:ascii="BNPP Sans Light" w:hAnsi="BNPP Sans Light" w:cs="Arial"/>
          <w:sz w:val="18"/>
          <w:szCs w:val="18"/>
          <w:lang w:val="en-GB"/>
        </w:rPr>
        <w:t>insurance</w:t>
      </w:r>
      <w:r w:rsidRPr="00786331">
        <w:rPr>
          <w:rFonts w:ascii="Calibri" w:hAnsi="Calibri" w:cs="Calibri"/>
          <w:sz w:val="18"/>
          <w:szCs w:val="18"/>
          <w:lang w:val="en-GB"/>
        </w:rPr>
        <w:t> </w:t>
      </w:r>
      <w:r w:rsidRPr="00786331">
        <w:rPr>
          <w:rFonts w:ascii="BNPP Sans Light" w:hAnsi="BNPP Sans Light" w:cs="Arial"/>
          <w:sz w:val="18"/>
          <w:szCs w:val="18"/>
          <w:lang w:val="en-GB"/>
        </w:rPr>
        <w:t>and</w:t>
      </w:r>
      <w:r w:rsidRPr="00786331">
        <w:rPr>
          <w:rFonts w:ascii="Calibri" w:hAnsi="Calibri" w:cs="Calibri"/>
          <w:sz w:val="18"/>
          <w:szCs w:val="18"/>
          <w:lang w:val="en-GB"/>
        </w:rPr>
        <w:t> </w:t>
      </w:r>
      <w:r w:rsidRPr="00786331">
        <w:rPr>
          <w:rFonts w:ascii="BNPP Sans Light" w:hAnsi="BNPP Sans Light" w:cs="Arial"/>
          <w:sz w:val="18"/>
          <w:szCs w:val="18"/>
          <w:lang w:val="en-GB"/>
        </w:rPr>
        <w:t>leasing</w:t>
      </w:r>
      <w:r w:rsidRPr="00786331">
        <w:rPr>
          <w:rFonts w:ascii="Calibri" w:hAnsi="Calibri" w:cs="Calibri"/>
          <w:sz w:val="18"/>
          <w:szCs w:val="18"/>
          <w:lang w:val="en-GB"/>
        </w:rPr>
        <w:t> </w:t>
      </w:r>
      <w:r w:rsidRPr="00786331">
        <w:rPr>
          <w:rFonts w:ascii="BNPP Sans Light" w:hAnsi="BNPP Sans Light" w:cs="Arial"/>
          <w:sz w:val="18"/>
          <w:szCs w:val="18"/>
          <w:lang w:val="en-GB"/>
        </w:rPr>
        <w:t>products and services.</w:t>
      </w:r>
      <w:r w:rsidRPr="00786331">
        <w:rPr>
          <w:rFonts w:ascii="Calibri" w:hAnsi="Calibri" w:cs="Calibri"/>
          <w:sz w:val="18"/>
          <w:szCs w:val="18"/>
          <w:lang w:val="en-GB"/>
        </w:rPr>
        <w:t> </w:t>
      </w:r>
    </w:p>
    <w:p w14:paraId="5598EEF0" w14:textId="77777777" w:rsidR="001F4D04" w:rsidRPr="00786331" w:rsidRDefault="001F4D04" w:rsidP="00786331">
      <w:pPr>
        <w:autoSpaceDE w:val="0"/>
        <w:autoSpaceDN w:val="0"/>
        <w:adjustRightInd w:val="0"/>
        <w:spacing w:after="0"/>
        <w:jc w:val="both"/>
        <w:rPr>
          <w:rFonts w:ascii="BNPP Sans Light" w:hAnsi="BNPP Sans Light" w:cs="Arial"/>
          <w:sz w:val="18"/>
          <w:szCs w:val="18"/>
          <w:lang w:val="en-GB"/>
        </w:rPr>
      </w:pPr>
      <w:r w:rsidRPr="00786331">
        <w:rPr>
          <w:rFonts w:ascii="Calibri" w:hAnsi="Calibri" w:cs="Calibri"/>
          <w:sz w:val="18"/>
          <w:szCs w:val="18"/>
          <w:lang w:val="en-GB"/>
        </w:rPr>
        <w:t> </w:t>
      </w:r>
    </w:p>
    <w:p w14:paraId="67135CD4" w14:textId="2B10B1BF" w:rsidR="001F4D04" w:rsidRPr="00786331" w:rsidRDefault="00376618" w:rsidP="00786331">
      <w:pPr>
        <w:autoSpaceDE w:val="0"/>
        <w:autoSpaceDN w:val="0"/>
        <w:adjustRightInd w:val="0"/>
        <w:spacing w:after="0"/>
        <w:jc w:val="both"/>
        <w:rPr>
          <w:rFonts w:ascii="BNPP Sans Light" w:hAnsi="BNPP Sans Light" w:cs="Arial"/>
          <w:sz w:val="18"/>
          <w:szCs w:val="18"/>
          <w:lang w:val="en-GB"/>
        </w:rPr>
      </w:pPr>
      <w:r w:rsidRPr="00786331">
        <w:rPr>
          <w:rFonts w:ascii="BNPP Sans Light" w:hAnsi="BNPP Sans Light" w:cs="Arial"/>
          <w:sz w:val="18"/>
          <w:szCs w:val="18"/>
          <w:lang w:val="en-GB"/>
        </w:rPr>
        <w:t xml:space="preserve">Whether under the European Union’s General Data Protection Regulation </w:t>
      </w:r>
      <w:r w:rsidR="001C56E2" w:rsidRPr="00786331">
        <w:rPr>
          <w:rFonts w:ascii="BNPP Sans Light" w:hAnsi="BNPP Sans Light" w:cs="Arial"/>
          <w:sz w:val="18"/>
          <w:szCs w:val="18"/>
          <w:lang w:val="en-GB"/>
        </w:rPr>
        <w:t xml:space="preserve">(Regulation (EU) 2016/679 of the European Parliament and of the Council of 27 April 2016) </w:t>
      </w:r>
      <w:r w:rsidR="000B2F2A" w:rsidRPr="00786331">
        <w:rPr>
          <w:rFonts w:ascii="BNPP Sans Light" w:hAnsi="BNPP Sans Light" w:cs="Arial"/>
          <w:sz w:val="18"/>
          <w:szCs w:val="18"/>
          <w:lang w:val="en-GB"/>
        </w:rPr>
        <w:t>and/</w:t>
      </w:r>
      <w:r w:rsidRPr="00786331">
        <w:rPr>
          <w:rFonts w:ascii="BNPP Sans Light" w:hAnsi="BNPP Sans Light" w:cs="Arial"/>
          <w:sz w:val="18"/>
          <w:szCs w:val="18"/>
          <w:lang w:val="en-GB"/>
        </w:rPr>
        <w:t>or other applicable data protection legislation</w:t>
      </w:r>
      <w:r w:rsidR="00950A0C" w:rsidRPr="00786331">
        <w:rPr>
          <w:rFonts w:ascii="BNPP Sans Light" w:hAnsi="BNPP Sans Light" w:cs="Arial"/>
          <w:sz w:val="18"/>
          <w:szCs w:val="18"/>
          <w:lang w:val="en-GB"/>
        </w:rPr>
        <w:t>,</w:t>
      </w:r>
      <w:r w:rsidRPr="00786331">
        <w:rPr>
          <w:rFonts w:ascii="BNPP Sans Light" w:hAnsi="BNPP Sans Light" w:cs="Arial"/>
          <w:sz w:val="18"/>
          <w:szCs w:val="18"/>
          <w:lang w:val="en-GB"/>
        </w:rPr>
        <w:t xml:space="preserve"> t</w:t>
      </w:r>
      <w:r w:rsidR="001F4D04" w:rsidRPr="00786331">
        <w:rPr>
          <w:rFonts w:ascii="BNPP Sans Light" w:hAnsi="BNPP Sans Light" w:cs="Arial"/>
          <w:sz w:val="18"/>
          <w:szCs w:val="18"/>
          <w:lang w:val="en-GB"/>
        </w:rPr>
        <w:t>he purpose of this Data Protection Notice is to inform you of: the personal data we collect about you; the reasons why we use and share such data; how long we keep the data; what your rights are (as to the control and management of your data) and how you can exercise your personal data rights.</w:t>
      </w:r>
      <w:r w:rsidR="001F4D04" w:rsidRPr="00786331">
        <w:rPr>
          <w:rFonts w:ascii="Calibri" w:hAnsi="Calibri" w:cs="Calibri"/>
          <w:sz w:val="18"/>
          <w:szCs w:val="18"/>
          <w:lang w:val="en-GB"/>
        </w:rPr>
        <w:t>  </w:t>
      </w:r>
    </w:p>
    <w:p w14:paraId="6CDD2394" w14:textId="77777777" w:rsidR="001F4D04" w:rsidRPr="00786331" w:rsidRDefault="001F4D04" w:rsidP="00786331">
      <w:pPr>
        <w:autoSpaceDE w:val="0"/>
        <w:autoSpaceDN w:val="0"/>
        <w:adjustRightInd w:val="0"/>
        <w:spacing w:after="0"/>
        <w:jc w:val="both"/>
        <w:rPr>
          <w:rFonts w:ascii="BNPP Sans Light" w:hAnsi="BNPP Sans Light" w:cs="Arial"/>
          <w:sz w:val="18"/>
          <w:szCs w:val="18"/>
          <w:lang w:val="en-GB"/>
        </w:rPr>
      </w:pPr>
    </w:p>
    <w:p w14:paraId="7AAADA8D" w14:textId="6CC265D8" w:rsidR="001F4D04" w:rsidRPr="00786331" w:rsidRDefault="001F4D04" w:rsidP="00786331">
      <w:pPr>
        <w:autoSpaceDE w:val="0"/>
        <w:autoSpaceDN w:val="0"/>
        <w:adjustRightInd w:val="0"/>
        <w:spacing w:after="0"/>
        <w:jc w:val="both"/>
        <w:rPr>
          <w:rFonts w:ascii="BNPP Sans Light" w:hAnsi="BNPP Sans Light" w:cs="Arial"/>
          <w:sz w:val="18"/>
          <w:szCs w:val="18"/>
          <w:lang w:val="en-GB"/>
        </w:rPr>
      </w:pPr>
      <w:r w:rsidRPr="00786331">
        <w:rPr>
          <w:rFonts w:ascii="BNPP Sans Light" w:hAnsi="BNPP Sans Light" w:cs="Arial"/>
          <w:sz w:val="18"/>
          <w:szCs w:val="18"/>
          <w:lang w:val="en-GB"/>
        </w:rPr>
        <w:t>Further</w:t>
      </w:r>
      <w:r w:rsidRPr="00786331">
        <w:rPr>
          <w:rFonts w:ascii="Calibri" w:hAnsi="Calibri" w:cs="Calibri"/>
          <w:sz w:val="18"/>
          <w:szCs w:val="18"/>
          <w:lang w:val="en-GB"/>
        </w:rPr>
        <w:t> </w:t>
      </w:r>
      <w:r w:rsidRPr="00786331">
        <w:rPr>
          <w:rFonts w:ascii="BNPP Sans Light" w:hAnsi="BNPP Sans Light" w:cs="Arial"/>
          <w:sz w:val="18"/>
          <w:szCs w:val="18"/>
          <w:lang w:val="en-GB"/>
        </w:rPr>
        <w:t>information may be provided</w:t>
      </w:r>
      <w:r w:rsidRPr="00786331">
        <w:rPr>
          <w:rFonts w:ascii="Calibri" w:hAnsi="Calibri" w:cs="Calibri"/>
          <w:sz w:val="18"/>
          <w:szCs w:val="18"/>
          <w:lang w:val="en-GB"/>
        </w:rPr>
        <w:t> </w:t>
      </w:r>
      <w:r w:rsidRPr="00786331">
        <w:rPr>
          <w:rFonts w:ascii="BNPP Sans Light" w:hAnsi="BNPP Sans Light" w:cs="Arial"/>
          <w:sz w:val="18"/>
          <w:szCs w:val="18"/>
          <w:lang w:val="en-GB"/>
        </w:rPr>
        <w:t>where necessary</w:t>
      </w:r>
      <w:r w:rsidRPr="00786331">
        <w:rPr>
          <w:rFonts w:ascii="Calibri" w:hAnsi="Calibri" w:cs="Calibri"/>
          <w:sz w:val="18"/>
          <w:szCs w:val="18"/>
          <w:lang w:val="en-GB"/>
        </w:rPr>
        <w:t> </w:t>
      </w:r>
      <w:r w:rsidRPr="00786331">
        <w:rPr>
          <w:rFonts w:ascii="BNPP Sans Light" w:hAnsi="BNPP Sans Light" w:cs="Arial"/>
          <w:sz w:val="18"/>
          <w:szCs w:val="18"/>
          <w:lang w:val="en-GB"/>
        </w:rPr>
        <w:t>at the</w:t>
      </w:r>
      <w:r w:rsidRPr="00786331">
        <w:rPr>
          <w:rFonts w:ascii="Calibri" w:hAnsi="Calibri" w:cs="Calibri"/>
          <w:sz w:val="18"/>
          <w:szCs w:val="18"/>
          <w:lang w:val="en-GB"/>
        </w:rPr>
        <w:t> </w:t>
      </w:r>
      <w:r w:rsidRPr="00786331">
        <w:rPr>
          <w:rFonts w:ascii="BNPP Sans Light" w:hAnsi="BNPP Sans Light" w:cs="Arial"/>
          <w:sz w:val="18"/>
          <w:szCs w:val="18"/>
          <w:lang w:val="en-GB"/>
        </w:rPr>
        <w:t>time of</w:t>
      </w:r>
      <w:r w:rsidRPr="00786331">
        <w:rPr>
          <w:rFonts w:ascii="Calibri" w:hAnsi="Calibri" w:cs="Calibri"/>
          <w:sz w:val="18"/>
          <w:szCs w:val="18"/>
          <w:lang w:val="en-GB"/>
        </w:rPr>
        <w:t> </w:t>
      </w:r>
      <w:r w:rsidRPr="00786331">
        <w:rPr>
          <w:rFonts w:ascii="BNPP Sans Light" w:hAnsi="BNPP Sans Light" w:cs="Arial"/>
          <w:sz w:val="18"/>
          <w:szCs w:val="18"/>
          <w:lang w:val="en-GB"/>
        </w:rPr>
        <w:t>collection of your personal data.</w:t>
      </w:r>
    </w:p>
    <w:p w14:paraId="6588CEDA" w14:textId="65802BDF" w:rsidR="001C1E65" w:rsidRPr="00F360DF" w:rsidRDefault="001C1E65" w:rsidP="007555F5">
      <w:pPr>
        <w:spacing w:after="0"/>
        <w:jc w:val="both"/>
        <w:rPr>
          <w:rFonts w:cstheme="minorHAnsi"/>
          <w:sz w:val="20"/>
          <w:szCs w:val="20"/>
          <w:lang w:val="en-GB"/>
        </w:rPr>
      </w:pPr>
    </w:p>
    <w:p w14:paraId="7A6A186D" w14:textId="7751B556" w:rsidR="00C453C1" w:rsidRPr="00F360DF" w:rsidRDefault="00870450" w:rsidP="00C10F84">
      <w:pPr>
        <w:pStyle w:val="Titre1"/>
        <w:numPr>
          <w:ilvl w:val="0"/>
          <w:numId w:val="8"/>
        </w:numPr>
        <w:spacing w:after="240"/>
        <w:jc w:val="both"/>
        <w:rPr>
          <w:rFonts w:asciiTheme="minorHAnsi" w:eastAsiaTheme="minorEastAsia" w:hAnsiTheme="minorHAnsi" w:cstheme="minorBidi"/>
          <w:sz w:val="22"/>
          <w:szCs w:val="22"/>
          <w:lang w:val="en-GB"/>
        </w:rPr>
      </w:pPr>
      <w:r w:rsidRPr="00F360DF">
        <w:rPr>
          <w:rFonts w:ascii="BNPP Sans Light" w:hAnsi="BNPP Sans Light"/>
          <w:lang w:val="en-GB"/>
        </w:rPr>
        <w:t xml:space="preserve">ARE YOU </w:t>
      </w:r>
      <w:r w:rsidR="001A512B" w:rsidRPr="00F360DF">
        <w:rPr>
          <w:rFonts w:ascii="BNPP Sans Light" w:hAnsi="BNPP Sans Light"/>
          <w:lang w:val="en-GB"/>
        </w:rPr>
        <w:t>SUBJECT TO</w:t>
      </w:r>
      <w:r w:rsidRPr="00F360DF">
        <w:rPr>
          <w:rFonts w:ascii="BNPP Sans Light" w:hAnsi="BNPP Sans Light"/>
          <w:lang w:val="en-GB"/>
        </w:rPr>
        <w:t xml:space="preserve"> THIS NOTICE</w:t>
      </w:r>
      <w:r w:rsidR="00216C20" w:rsidRPr="00F360DF">
        <w:rPr>
          <w:rFonts w:ascii="BNPP Sans Light" w:hAnsi="BNPP Sans Light"/>
          <w:lang w:val="en-GB"/>
        </w:rPr>
        <w:t>?</w:t>
      </w:r>
    </w:p>
    <w:p w14:paraId="20ADE288" w14:textId="77C60FD7" w:rsidR="00586864" w:rsidRPr="00F360DF" w:rsidRDefault="00870450" w:rsidP="00A200F5">
      <w:pPr>
        <w:spacing w:before="200"/>
        <w:jc w:val="both"/>
        <w:rPr>
          <w:rFonts w:ascii="BNPP Sans Light" w:hAnsi="BNPP Sans Light" w:cs="Arial"/>
          <w:sz w:val="18"/>
          <w:szCs w:val="18"/>
          <w:lang w:val="en-GB"/>
        </w:rPr>
      </w:pPr>
      <w:r w:rsidRPr="00F360DF">
        <w:rPr>
          <w:rFonts w:ascii="BNPP Sans Light" w:eastAsia="Times New Roman" w:hAnsi="BNPP Sans Light" w:cs="Arial"/>
          <w:sz w:val="18"/>
          <w:szCs w:val="18"/>
          <w:lang w:val="en-GB" w:eastAsia="fr-FR"/>
        </w:rPr>
        <w:t xml:space="preserve">This </w:t>
      </w:r>
      <w:r w:rsidR="00586864" w:rsidRPr="00F360DF">
        <w:rPr>
          <w:rFonts w:ascii="BNPP Sans Light" w:eastAsia="Times New Roman" w:hAnsi="BNPP Sans Light" w:cs="Arial"/>
          <w:sz w:val="18"/>
          <w:szCs w:val="18"/>
          <w:lang w:val="en-GB" w:eastAsia="fr-FR"/>
        </w:rPr>
        <w:t>D</w:t>
      </w:r>
      <w:r w:rsidR="007E352D" w:rsidRPr="00F360DF">
        <w:rPr>
          <w:rFonts w:ascii="BNPP Sans Light" w:eastAsia="Times New Roman" w:hAnsi="BNPP Sans Light" w:cs="Arial"/>
          <w:sz w:val="18"/>
          <w:szCs w:val="18"/>
          <w:lang w:val="en-GB" w:eastAsia="fr-FR"/>
        </w:rPr>
        <w:t>ata P</w:t>
      </w:r>
      <w:r w:rsidR="00586864" w:rsidRPr="00F360DF">
        <w:rPr>
          <w:rFonts w:ascii="BNPP Sans Light" w:eastAsia="Times New Roman" w:hAnsi="BNPP Sans Light" w:cs="Arial"/>
          <w:sz w:val="18"/>
          <w:szCs w:val="18"/>
          <w:lang w:val="en-GB" w:eastAsia="fr-FR"/>
        </w:rPr>
        <w:t xml:space="preserve">rotection </w:t>
      </w:r>
      <w:r w:rsidR="00300B94" w:rsidRPr="00F360DF">
        <w:rPr>
          <w:rFonts w:ascii="BNPP Sans Light" w:eastAsia="Times New Roman" w:hAnsi="BNPP Sans Light" w:cs="Arial"/>
          <w:sz w:val="18"/>
          <w:szCs w:val="18"/>
          <w:lang w:val="en-GB" w:eastAsia="fr-FR"/>
        </w:rPr>
        <w:t>Notice</w:t>
      </w:r>
      <w:r w:rsidRPr="00F360DF">
        <w:rPr>
          <w:rFonts w:ascii="BNPP Sans Light" w:eastAsia="Times New Roman" w:hAnsi="BNPP Sans Light" w:cs="Arial"/>
          <w:sz w:val="18"/>
          <w:szCs w:val="18"/>
          <w:lang w:val="en-GB" w:eastAsia="fr-FR"/>
        </w:rPr>
        <w:t xml:space="preserve"> applies to you </w:t>
      </w:r>
      <w:r w:rsidR="00586864" w:rsidRPr="00F360DF">
        <w:rPr>
          <w:rFonts w:ascii="BNPP Sans Light" w:eastAsia="Times New Roman" w:hAnsi="BNPP Sans Light" w:cs="Arial"/>
          <w:sz w:val="18"/>
          <w:szCs w:val="18"/>
          <w:lang w:val="en-GB" w:eastAsia="fr-FR"/>
        </w:rPr>
        <w:t xml:space="preserve">(“you”) </w:t>
      </w:r>
      <w:r w:rsidRPr="00F360DF">
        <w:rPr>
          <w:rFonts w:ascii="BNPP Sans Light" w:eastAsia="Times New Roman" w:hAnsi="BNPP Sans Light" w:cs="Arial"/>
          <w:sz w:val="18"/>
          <w:szCs w:val="18"/>
          <w:lang w:val="en-GB" w:eastAsia="fr-FR"/>
        </w:rPr>
        <w:t>if you are:</w:t>
      </w:r>
    </w:p>
    <w:p w14:paraId="268C560A" w14:textId="045AA0BF" w:rsidR="00A200F5" w:rsidRPr="00F360DF" w:rsidRDefault="00A200F5" w:rsidP="00C10F84">
      <w:pPr>
        <w:pStyle w:val="Paragraphedeliste"/>
        <w:numPr>
          <w:ilvl w:val="0"/>
          <w:numId w:val="13"/>
        </w:numPr>
        <w:spacing w:after="0" w:line="240" w:lineRule="auto"/>
        <w:jc w:val="both"/>
        <w:textAlignment w:val="baseline"/>
        <w:rPr>
          <w:rFonts w:ascii="BNPP Sans Light" w:eastAsia="Times New Roman" w:hAnsi="BNPP Sans Light" w:cs="Calibri"/>
          <w:sz w:val="18"/>
          <w:szCs w:val="18"/>
          <w:lang w:val="en-GB"/>
        </w:rPr>
      </w:pPr>
      <w:r w:rsidRPr="00F360DF">
        <w:rPr>
          <w:rFonts w:ascii="BNPP Sans Light" w:eastAsia="Times New Roman" w:hAnsi="BNPP Sans Light" w:cs="Arial"/>
          <w:sz w:val="18"/>
          <w:szCs w:val="18"/>
          <w:lang w:val="en-GB" w:eastAsia="fr-FR"/>
        </w:rPr>
        <w:t>an employee, consultant, contractor, legal representative, shareholder, investor, or beneficial owner of:</w:t>
      </w:r>
    </w:p>
    <w:p w14:paraId="477BC1AB" w14:textId="4CF4A273" w:rsidR="00376618" w:rsidRPr="00F360DF" w:rsidRDefault="00A200F5" w:rsidP="00C10F84">
      <w:pPr>
        <w:pStyle w:val="Paragraphedeliste"/>
        <w:numPr>
          <w:ilvl w:val="1"/>
          <w:numId w:val="13"/>
        </w:numPr>
        <w:spacing w:after="0" w:line="240" w:lineRule="auto"/>
        <w:jc w:val="both"/>
        <w:textAlignment w:val="baseline"/>
        <w:rPr>
          <w:rFonts w:ascii="BNPP Sans Light" w:eastAsia="Times New Roman" w:hAnsi="BNPP Sans Light" w:cs="Calibri"/>
          <w:sz w:val="18"/>
          <w:szCs w:val="18"/>
          <w:lang w:val="en-GB"/>
        </w:rPr>
      </w:pPr>
      <w:r w:rsidRPr="00F360DF">
        <w:rPr>
          <w:rFonts w:ascii="BNPP Sans Light" w:eastAsia="Times New Roman" w:hAnsi="BNPP Sans Light" w:cs="Calibri"/>
          <w:sz w:val="18"/>
          <w:szCs w:val="18"/>
          <w:lang w:val="en-GB"/>
        </w:rPr>
        <w:t>a client</w:t>
      </w:r>
      <w:r w:rsidR="007C79BA">
        <w:rPr>
          <w:rFonts w:ascii="BNPP Sans Light" w:eastAsia="Times New Roman" w:hAnsi="BNPP Sans Light" w:cs="Calibri"/>
          <w:sz w:val="18"/>
          <w:szCs w:val="18"/>
          <w:lang w:val="en-GB"/>
        </w:rPr>
        <w:t>;</w:t>
      </w:r>
      <w:r w:rsidRPr="00F360DF">
        <w:rPr>
          <w:rFonts w:ascii="BNPP Sans Light" w:eastAsia="Times New Roman" w:hAnsi="BNPP Sans Light" w:cs="Calibri"/>
          <w:sz w:val="18"/>
          <w:szCs w:val="18"/>
          <w:lang w:val="en-GB"/>
        </w:rPr>
        <w:t xml:space="preserve"> </w:t>
      </w:r>
    </w:p>
    <w:p w14:paraId="1391CDB6" w14:textId="723872E1" w:rsidR="00A200F5" w:rsidRPr="00F360DF" w:rsidRDefault="00376618" w:rsidP="00C10F84">
      <w:pPr>
        <w:pStyle w:val="Paragraphedeliste"/>
        <w:numPr>
          <w:ilvl w:val="1"/>
          <w:numId w:val="13"/>
        </w:numPr>
        <w:spacing w:after="0" w:line="240" w:lineRule="auto"/>
        <w:jc w:val="both"/>
        <w:textAlignment w:val="baseline"/>
        <w:rPr>
          <w:rFonts w:ascii="BNPP Sans Light" w:eastAsia="Times New Roman" w:hAnsi="BNPP Sans Light" w:cs="Calibri"/>
          <w:sz w:val="18"/>
          <w:szCs w:val="18"/>
          <w:lang w:val="en-GB"/>
        </w:rPr>
      </w:pPr>
      <w:r w:rsidRPr="00F360DF">
        <w:rPr>
          <w:rFonts w:ascii="BNPP Sans Light" w:eastAsia="Times New Roman" w:hAnsi="BNPP Sans Light" w:cs="Calibri"/>
          <w:sz w:val="18"/>
          <w:szCs w:val="18"/>
          <w:lang w:val="en-GB"/>
        </w:rPr>
        <w:t xml:space="preserve">a </w:t>
      </w:r>
      <w:r w:rsidR="00A200F5" w:rsidRPr="00F360DF">
        <w:rPr>
          <w:rFonts w:ascii="BNPP Sans Light" w:eastAsia="Times New Roman" w:hAnsi="BNPP Sans Light" w:cs="Calibri"/>
          <w:sz w:val="18"/>
          <w:szCs w:val="18"/>
          <w:lang w:val="en-GB"/>
        </w:rPr>
        <w:t>prospective client;</w:t>
      </w:r>
    </w:p>
    <w:p w14:paraId="5B8D7451" w14:textId="4D8870C6" w:rsidR="00A200F5" w:rsidRPr="00F360DF" w:rsidRDefault="00A200F5" w:rsidP="00C10F84">
      <w:pPr>
        <w:pStyle w:val="Paragraphedeliste"/>
        <w:numPr>
          <w:ilvl w:val="1"/>
          <w:numId w:val="13"/>
        </w:numPr>
        <w:spacing w:after="0" w:line="240" w:lineRule="auto"/>
        <w:jc w:val="both"/>
        <w:textAlignment w:val="baseline"/>
        <w:rPr>
          <w:rFonts w:ascii="BNPP Sans Light" w:eastAsia="Times New Roman" w:hAnsi="BNPP Sans Light" w:cs="Calibri"/>
          <w:sz w:val="18"/>
          <w:szCs w:val="18"/>
          <w:lang w:val="en-GB"/>
        </w:rPr>
      </w:pPr>
      <w:r w:rsidRPr="00F360DF">
        <w:rPr>
          <w:rFonts w:ascii="BNPP Sans Light" w:eastAsia="Times New Roman" w:hAnsi="BNPP Sans Light" w:cs="Calibri"/>
          <w:sz w:val="18"/>
          <w:szCs w:val="18"/>
          <w:lang w:val="en-GB"/>
        </w:rPr>
        <w:t>a client or counterpart</w:t>
      </w:r>
      <w:r w:rsidR="00376618" w:rsidRPr="00F360DF">
        <w:rPr>
          <w:rFonts w:ascii="BNPP Sans Light" w:eastAsia="Times New Roman" w:hAnsi="BNPP Sans Light" w:cs="Calibri"/>
          <w:sz w:val="18"/>
          <w:szCs w:val="18"/>
          <w:lang w:val="en-GB"/>
        </w:rPr>
        <w:t>y</w:t>
      </w:r>
      <w:r w:rsidRPr="00F360DF">
        <w:rPr>
          <w:rFonts w:ascii="BNPP Sans Light" w:eastAsia="Times New Roman" w:hAnsi="BNPP Sans Light" w:cs="Calibri"/>
          <w:sz w:val="18"/>
          <w:szCs w:val="18"/>
          <w:lang w:val="en-GB"/>
        </w:rPr>
        <w:t xml:space="preserve"> of our clients</w:t>
      </w:r>
      <w:r w:rsidR="000B2F2A" w:rsidRPr="00F360DF">
        <w:rPr>
          <w:rFonts w:ascii="BNPP Sans Light" w:eastAsia="Times New Roman" w:hAnsi="BNPP Sans Light" w:cs="Calibri"/>
          <w:sz w:val="18"/>
          <w:szCs w:val="18"/>
          <w:lang w:val="en-GB"/>
        </w:rPr>
        <w:t>(s)</w:t>
      </w:r>
      <w:r w:rsidRPr="00F360DF">
        <w:rPr>
          <w:rFonts w:ascii="BNPP Sans Light" w:eastAsia="Times New Roman" w:hAnsi="BNPP Sans Light" w:cs="Calibri"/>
          <w:sz w:val="18"/>
          <w:szCs w:val="18"/>
          <w:lang w:val="en-GB"/>
        </w:rPr>
        <w:t>;</w:t>
      </w:r>
      <w:r w:rsidR="0066483E">
        <w:rPr>
          <w:rFonts w:ascii="BNPP Sans Light" w:eastAsia="Times New Roman" w:hAnsi="BNPP Sans Light" w:cs="Calibri"/>
          <w:sz w:val="18"/>
          <w:szCs w:val="18"/>
          <w:lang w:val="en-GB"/>
        </w:rPr>
        <w:t xml:space="preserve"> or</w:t>
      </w:r>
    </w:p>
    <w:p w14:paraId="41327867" w14:textId="550BBBD1" w:rsidR="00376618" w:rsidRPr="0066483E" w:rsidRDefault="00376618" w:rsidP="00C10F84">
      <w:pPr>
        <w:pStyle w:val="Paragraphedeliste"/>
        <w:numPr>
          <w:ilvl w:val="1"/>
          <w:numId w:val="13"/>
        </w:numPr>
        <w:spacing w:after="0" w:line="240" w:lineRule="auto"/>
        <w:jc w:val="both"/>
        <w:textAlignment w:val="baseline"/>
        <w:rPr>
          <w:rFonts w:ascii="BNPP Sans Light" w:eastAsia="Times New Roman" w:hAnsi="BNPP Sans Light" w:cs="Calibri"/>
          <w:sz w:val="18"/>
          <w:szCs w:val="18"/>
          <w:lang w:val="en-GB"/>
        </w:rPr>
      </w:pPr>
      <w:r w:rsidRPr="00F360DF">
        <w:rPr>
          <w:rFonts w:ascii="BNPP Sans Light" w:eastAsia="Times New Roman" w:hAnsi="BNPP Sans Light" w:cs="Calibri"/>
          <w:sz w:val="18"/>
          <w:szCs w:val="18"/>
          <w:lang w:val="en-GB"/>
        </w:rPr>
        <w:t>a counterparty</w:t>
      </w:r>
      <w:r w:rsidRPr="0066483E">
        <w:rPr>
          <w:rFonts w:ascii="BNPP Sans Light" w:eastAsia="Times New Roman" w:hAnsi="BNPP Sans Light" w:cs="Calibri"/>
          <w:sz w:val="18"/>
          <w:szCs w:val="18"/>
          <w:lang w:val="en-GB"/>
        </w:rPr>
        <w:t>;</w:t>
      </w:r>
    </w:p>
    <w:p w14:paraId="222B2D7E" w14:textId="5918C6B8" w:rsidR="0046319E" w:rsidRPr="00F360DF" w:rsidRDefault="00180A04" w:rsidP="00C10F84">
      <w:pPr>
        <w:pStyle w:val="Paragraphedeliste"/>
        <w:numPr>
          <w:ilvl w:val="0"/>
          <w:numId w:val="13"/>
        </w:numPr>
        <w:spacing w:after="0" w:line="240" w:lineRule="auto"/>
        <w:jc w:val="both"/>
        <w:textAlignment w:val="baseline"/>
        <w:rPr>
          <w:rFonts w:ascii="BNPP Sans Light" w:eastAsia="Times New Roman" w:hAnsi="BNPP Sans Light" w:cs="Calibri"/>
          <w:sz w:val="18"/>
          <w:szCs w:val="18"/>
          <w:lang w:val="en-GB"/>
        </w:rPr>
      </w:pPr>
      <w:r w:rsidRPr="00F360DF">
        <w:rPr>
          <w:rFonts w:ascii="BNPP Sans Light" w:eastAsia="Times New Roman" w:hAnsi="BNPP Sans Light" w:cs="Arial"/>
          <w:sz w:val="18"/>
          <w:szCs w:val="18"/>
          <w:lang w:val="en-GB" w:eastAsia="fr-FR"/>
        </w:rPr>
        <w:t>a beneficiary of financial transactions (payment or shares) or contracts, policies, or trust</w:t>
      </w:r>
      <w:r w:rsidR="0046319E" w:rsidRPr="00F360DF">
        <w:rPr>
          <w:rFonts w:ascii="BNPP Sans Light" w:eastAsia="Times New Roman" w:hAnsi="BNPP Sans Light" w:cs="Arial"/>
          <w:sz w:val="18"/>
          <w:szCs w:val="18"/>
          <w:lang w:val="en-GB" w:eastAsia="fr-FR"/>
        </w:rPr>
        <w:t>;</w:t>
      </w:r>
    </w:p>
    <w:p w14:paraId="506FEBB9" w14:textId="4FACCE0F" w:rsidR="00D75CE9" w:rsidRPr="00F360DF" w:rsidRDefault="00D75CE9" w:rsidP="00C10F84">
      <w:pPr>
        <w:pStyle w:val="Paragraphedeliste"/>
        <w:numPr>
          <w:ilvl w:val="0"/>
          <w:numId w:val="13"/>
        </w:numPr>
        <w:spacing w:after="0" w:line="240" w:lineRule="auto"/>
        <w:jc w:val="both"/>
        <w:textAlignment w:val="baseline"/>
        <w:rPr>
          <w:rFonts w:ascii="BNPP Sans Light" w:eastAsia="Times New Roman" w:hAnsi="BNPP Sans Light" w:cs="Calibri"/>
          <w:sz w:val="18"/>
          <w:szCs w:val="18"/>
          <w:lang w:val="en-GB"/>
        </w:rPr>
      </w:pPr>
      <w:r w:rsidRPr="00F360DF">
        <w:rPr>
          <w:rFonts w:ascii="BNPP Sans Light" w:eastAsia="Times New Roman" w:hAnsi="BNPP Sans Light" w:cs="Arial"/>
          <w:sz w:val="18"/>
          <w:szCs w:val="18"/>
          <w:lang w:val="en-GB" w:eastAsia="fr-FR"/>
        </w:rPr>
        <w:t>an ultimate beneficial owner</w:t>
      </w:r>
      <w:r w:rsidR="00A200F5" w:rsidRPr="00F360DF">
        <w:rPr>
          <w:rFonts w:ascii="BNPP Sans Light" w:eastAsia="Times New Roman" w:hAnsi="BNPP Sans Light" w:cs="Arial"/>
          <w:sz w:val="18"/>
          <w:szCs w:val="18"/>
          <w:lang w:val="en-GB" w:eastAsia="fr-FR"/>
        </w:rPr>
        <w:t xml:space="preserve"> in the context of our services</w:t>
      </w:r>
      <w:r w:rsidRPr="00F360DF">
        <w:rPr>
          <w:rFonts w:ascii="BNPP Sans Light" w:eastAsia="Times New Roman" w:hAnsi="BNPP Sans Light" w:cs="Arial"/>
          <w:sz w:val="18"/>
          <w:szCs w:val="18"/>
          <w:lang w:val="en-GB" w:eastAsia="fr-FR"/>
        </w:rPr>
        <w:t>;</w:t>
      </w:r>
    </w:p>
    <w:p w14:paraId="5563F5F4" w14:textId="77777777" w:rsidR="004E1D26" w:rsidRPr="004E1D26" w:rsidRDefault="00783F2A" w:rsidP="00C10F84">
      <w:pPr>
        <w:pStyle w:val="Paragraphedeliste"/>
        <w:numPr>
          <w:ilvl w:val="0"/>
          <w:numId w:val="13"/>
        </w:numPr>
        <w:spacing w:after="0" w:line="240" w:lineRule="auto"/>
        <w:jc w:val="both"/>
        <w:textAlignment w:val="baseline"/>
        <w:rPr>
          <w:rFonts w:ascii="BNPP Sans Light" w:eastAsia="Times New Roman" w:hAnsi="BNPP Sans Light" w:cs="Calibri"/>
          <w:sz w:val="18"/>
          <w:szCs w:val="18"/>
          <w:lang w:val="en-GB"/>
        </w:rPr>
      </w:pPr>
      <w:r w:rsidRPr="00F360DF">
        <w:rPr>
          <w:rFonts w:ascii="BNPP Sans Light" w:eastAsia="Times New Roman" w:hAnsi="BNPP Sans Light" w:cs="Arial"/>
          <w:sz w:val="18"/>
          <w:szCs w:val="18"/>
          <w:lang w:val="en-GB" w:eastAsia="fr-FR"/>
        </w:rPr>
        <w:t>a company shareholder</w:t>
      </w:r>
      <w:r w:rsidR="004E1D26">
        <w:rPr>
          <w:rFonts w:ascii="BNPP Sans Light" w:eastAsia="Times New Roman" w:hAnsi="BNPP Sans Light" w:cs="Arial"/>
          <w:sz w:val="18"/>
          <w:szCs w:val="18"/>
          <w:lang w:val="en-GB" w:eastAsia="fr-FR"/>
        </w:rPr>
        <w:t>;</w:t>
      </w:r>
    </w:p>
    <w:p w14:paraId="453F20E1" w14:textId="2171FD4F" w:rsidR="00783F2A" w:rsidRPr="004E1D26" w:rsidRDefault="004E1D26" w:rsidP="004E1D26">
      <w:pPr>
        <w:pStyle w:val="Paragraphedeliste"/>
        <w:numPr>
          <w:ilvl w:val="0"/>
          <w:numId w:val="13"/>
        </w:numPr>
        <w:spacing w:after="0" w:line="240" w:lineRule="auto"/>
        <w:jc w:val="both"/>
        <w:textAlignment w:val="baseline"/>
        <w:rPr>
          <w:rFonts w:ascii="BNPP Sans Light" w:eastAsia="Times New Roman" w:hAnsi="BNPP Sans Light" w:cs="Calibri"/>
          <w:sz w:val="18"/>
          <w:szCs w:val="18"/>
          <w:lang w:val="en-GB"/>
        </w:rPr>
      </w:pPr>
      <w:r>
        <w:rPr>
          <w:rFonts w:ascii="BNPP Sans Light" w:eastAsia="Times New Roman" w:hAnsi="BNPP Sans Light" w:cs="Arial"/>
          <w:sz w:val="18"/>
          <w:szCs w:val="18"/>
          <w:lang w:val="en-GB" w:eastAsia="fr-FR"/>
        </w:rPr>
        <w:t>a social network user.</w:t>
      </w:r>
    </w:p>
    <w:p w14:paraId="49EF60B3" w14:textId="4712EC76" w:rsidR="0046319E" w:rsidRDefault="0046319E" w:rsidP="00B52D7B">
      <w:pPr>
        <w:spacing w:before="200"/>
        <w:jc w:val="both"/>
        <w:rPr>
          <w:rFonts w:ascii="BNPP Sans Light" w:eastAsia="Times New Roman" w:hAnsi="BNPP Sans Light" w:cs="Arial"/>
          <w:sz w:val="18"/>
          <w:szCs w:val="18"/>
          <w:lang w:val="en-GB" w:eastAsia="fr-FR"/>
        </w:rPr>
      </w:pPr>
      <w:r w:rsidRPr="00F360DF">
        <w:rPr>
          <w:rFonts w:ascii="BNPP Sans Light" w:eastAsia="Times New Roman" w:hAnsi="BNPP Sans Light" w:cs="Arial"/>
          <w:sz w:val="18"/>
          <w:szCs w:val="18"/>
          <w:lang w:val="en-GB" w:eastAsia="fr-FR"/>
        </w:rPr>
        <w:t>In certain circumstances, we collect information about you</w:t>
      </w:r>
      <w:r w:rsidR="00963C16" w:rsidRPr="00F360DF">
        <w:rPr>
          <w:rFonts w:ascii="BNPP Sans Light" w:eastAsia="Times New Roman" w:hAnsi="BNPP Sans Light" w:cs="Arial"/>
          <w:sz w:val="18"/>
          <w:szCs w:val="18"/>
          <w:lang w:val="en-GB" w:eastAsia="fr-FR"/>
        </w:rPr>
        <w:t xml:space="preserve"> even if we do not have a direct relationship with you. This indirect collection of information about you may happen</w:t>
      </w:r>
      <w:r w:rsidR="0026222F" w:rsidRPr="00F360DF">
        <w:rPr>
          <w:rFonts w:ascii="BNPP Sans Light" w:eastAsia="Times New Roman" w:hAnsi="BNPP Sans Light" w:cs="Arial"/>
          <w:sz w:val="18"/>
          <w:szCs w:val="18"/>
          <w:lang w:val="en-GB" w:eastAsia="fr-FR"/>
        </w:rPr>
        <w:t>,</w:t>
      </w:r>
      <w:r w:rsidR="00963C16" w:rsidRPr="00F360DF">
        <w:rPr>
          <w:rFonts w:ascii="BNPP Sans Light" w:eastAsia="Times New Roman" w:hAnsi="BNPP Sans Light" w:cs="Arial"/>
          <w:sz w:val="18"/>
          <w:szCs w:val="18"/>
          <w:lang w:val="en-GB" w:eastAsia="fr-FR"/>
        </w:rPr>
        <w:t xml:space="preserve"> for instance, in the course of our relationship with our </w:t>
      </w:r>
      <w:r w:rsidR="00D75CE9" w:rsidRPr="00F360DF">
        <w:rPr>
          <w:rFonts w:ascii="BNPP Sans Light" w:eastAsia="Times New Roman" w:hAnsi="BNPP Sans Light" w:cs="Arial"/>
          <w:sz w:val="18"/>
          <w:szCs w:val="18"/>
          <w:lang w:val="en-GB" w:eastAsia="fr-FR"/>
        </w:rPr>
        <w:t>clients</w:t>
      </w:r>
      <w:r w:rsidR="002C3BA1">
        <w:rPr>
          <w:rFonts w:ascii="BNPP Sans Light" w:eastAsia="Times New Roman" w:hAnsi="BNPP Sans Light" w:cs="Arial"/>
          <w:sz w:val="18"/>
          <w:szCs w:val="18"/>
          <w:lang w:val="en-GB" w:eastAsia="fr-FR"/>
        </w:rPr>
        <w:t xml:space="preserve"> or</w:t>
      </w:r>
      <w:r w:rsidR="00603DB9" w:rsidRPr="00F360DF">
        <w:rPr>
          <w:rFonts w:ascii="BNPP Sans Light" w:eastAsia="Times New Roman" w:hAnsi="BNPP Sans Light" w:cs="Arial"/>
          <w:sz w:val="18"/>
          <w:szCs w:val="18"/>
          <w:lang w:val="en-GB" w:eastAsia="fr-FR"/>
        </w:rPr>
        <w:t xml:space="preserve"> counterpart</w:t>
      </w:r>
      <w:r w:rsidR="00950A0C" w:rsidRPr="00F360DF">
        <w:rPr>
          <w:rFonts w:ascii="BNPP Sans Light" w:eastAsia="Times New Roman" w:hAnsi="BNPP Sans Light" w:cs="Arial"/>
          <w:sz w:val="18"/>
          <w:szCs w:val="18"/>
          <w:lang w:val="en-GB" w:eastAsia="fr-FR"/>
        </w:rPr>
        <w:t>ie</w:t>
      </w:r>
      <w:r w:rsidR="00603DB9" w:rsidRPr="00F360DF">
        <w:rPr>
          <w:rFonts w:ascii="BNPP Sans Light" w:eastAsia="Times New Roman" w:hAnsi="BNPP Sans Light" w:cs="Arial"/>
          <w:sz w:val="18"/>
          <w:szCs w:val="18"/>
          <w:lang w:val="en-GB" w:eastAsia="fr-FR"/>
        </w:rPr>
        <w:t>s.</w:t>
      </w:r>
      <w:r w:rsidRPr="00F360DF">
        <w:rPr>
          <w:rFonts w:ascii="BNPP Sans Light" w:eastAsia="Times New Roman" w:hAnsi="BNPP Sans Light" w:cs="Arial"/>
          <w:sz w:val="18"/>
          <w:szCs w:val="18"/>
          <w:lang w:val="en-GB" w:eastAsia="fr-FR"/>
        </w:rPr>
        <w:t xml:space="preserve"> </w:t>
      </w:r>
    </w:p>
    <w:p w14:paraId="512404EB" w14:textId="77777777" w:rsidR="001C56E2" w:rsidRPr="00F360DF" w:rsidRDefault="001C56E2" w:rsidP="00B52D7B">
      <w:pPr>
        <w:spacing w:before="200"/>
        <w:jc w:val="both"/>
        <w:rPr>
          <w:rFonts w:ascii="BNPP Sans Light" w:hAnsi="BNPP Sans Light"/>
          <w:sz w:val="18"/>
          <w:lang w:val="en-GB"/>
        </w:rPr>
      </w:pPr>
    </w:p>
    <w:p w14:paraId="1F45782E" w14:textId="67D2BF9F" w:rsidR="00180A04" w:rsidRPr="00F360DF" w:rsidRDefault="00180A04" w:rsidP="00B52D7B">
      <w:pPr>
        <w:spacing w:before="200"/>
        <w:jc w:val="both"/>
        <w:rPr>
          <w:rFonts w:ascii="BNPP Sans Light" w:eastAsia="Times New Roman" w:hAnsi="BNPP Sans Light" w:cs="Calibri"/>
          <w:sz w:val="18"/>
          <w:szCs w:val="18"/>
          <w:lang w:val="en-GB"/>
        </w:rPr>
      </w:pPr>
      <w:r w:rsidRPr="00F360DF">
        <w:rPr>
          <w:rFonts w:ascii="BNPP Sans Light" w:eastAsia="Times New Roman" w:hAnsi="BNPP Sans Light" w:cs="Arial"/>
          <w:sz w:val="18"/>
          <w:szCs w:val="18"/>
          <w:lang w:val="en-GB" w:eastAsia="fr-FR"/>
        </w:rPr>
        <w:t>When</w:t>
      </w:r>
      <w:r w:rsidRPr="00F360DF">
        <w:rPr>
          <w:rFonts w:ascii="BNPP Sans Light" w:eastAsia="BNPP Sans Light" w:hAnsi="BNPP Sans Light" w:cs="BNPP Sans Light"/>
          <w:sz w:val="18"/>
          <w:szCs w:val="18"/>
          <w:lang w:val="en-GB"/>
        </w:rPr>
        <w:t xml:space="preserve"> you provide us with personal data related to other people, please make sure that you inform them about the disclosure of their personal data and invite them to read this </w:t>
      </w:r>
      <w:r w:rsidR="00A200F5" w:rsidRPr="00F360DF">
        <w:rPr>
          <w:rFonts w:ascii="BNPP Sans Light" w:eastAsia="BNPP Sans Light" w:hAnsi="BNPP Sans Light" w:cs="BNPP Sans Light"/>
          <w:sz w:val="18"/>
          <w:szCs w:val="18"/>
          <w:lang w:val="en-GB"/>
        </w:rPr>
        <w:t>Data Protection</w:t>
      </w:r>
      <w:r w:rsidRPr="00F360DF">
        <w:rPr>
          <w:rFonts w:ascii="BNPP Sans Light" w:eastAsia="BNPP Sans Light" w:hAnsi="BNPP Sans Light" w:cs="BNPP Sans Light"/>
          <w:sz w:val="18"/>
          <w:szCs w:val="18"/>
          <w:lang w:val="en-GB"/>
        </w:rPr>
        <w:t xml:space="preserve"> Notice</w:t>
      </w:r>
      <w:r w:rsidR="00AF308E">
        <w:rPr>
          <w:rFonts w:ascii="BNPP Sans Light" w:eastAsia="BNPP Sans Light" w:hAnsi="BNPP Sans Light" w:cs="BNPP Sans Light"/>
          <w:sz w:val="18"/>
          <w:szCs w:val="18"/>
          <w:lang w:val="en-GB"/>
        </w:rPr>
        <w:t>, as it provides them useful information about their rights</w:t>
      </w:r>
      <w:r w:rsidRPr="00F360DF">
        <w:rPr>
          <w:rFonts w:ascii="BNPP Sans Light" w:eastAsia="BNPP Sans Light" w:hAnsi="BNPP Sans Light" w:cs="BNPP Sans Light"/>
          <w:sz w:val="18"/>
          <w:szCs w:val="18"/>
          <w:lang w:val="en-GB"/>
        </w:rPr>
        <w:t>. We will ensure that we will do the same whenever possible (e.g., when we have the person's contact details).</w:t>
      </w:r>
    </w:p>
    <w:p w14:paraId="632E94FF" w14:textId="31A0837B" w:rsidR="00C453C1" w:rsidRPr="00F360DF" w:rsidRDefault="00870450" w:rsidP="00C10F84">
      <w:pPr>
        <w:pStyle w:val="Titre1"/>
        <w:numPr>
          <w:ilvl w:val="0"/>
          <w:numId w:val="8"/>
        </w:numPr>
        <w:spacing w:after="240"/>
        <w:jc w:val="both"/>
        <w:rPr>
          <w:rFonts w:ascii="BNPP Sans Light" w:hAnsi="BNPP Sans Light"/>
          <w:lang w:val="en-GB"/>
        </w:rPr>
      </w:pPr>
      <w:bookmarkStart w:id="1" w:name="_HOW_CAN_YOU"/>
      <w:bookmarkEnd w:id="1"/>
      <w:r w:rsidRPr="00F360DF">
        <w:rPr>
          <w:rFonts w:ascii="BNPP Sans Light" w:hAnsi="BNPP Sans Light"/>
          <w:lang w:val="en-GB"/>
        </w:rPr>
        <w:t xml:space="preserve">HOW </w:t>
      </w:r>
      <w:r w:rsidR="00586864" w:rsidRPr="00F360DF">
        <w:rPr>
          <w:rFonts w:ascii="BNPP Sans Light" w:hAnsi="BNPP Sans Light"/>
          <w:lang w:val="en-GB"/>
        </w:rPr>
        <w:t>CAN YOU EXERCISE YOUR RIGHTS IN THE CONTEXT OF OUR PERSONAL DATA PROCESSING</w:t>
      </w:r>
      <w:r w:rsidR="00A02362">
        <w:rPr>
          <w:rFonts w:ascii="BNPP Sans Light" w:hAnsi="BNPP Sans Light"/>
          <w:lang w:val="en-GB"/>
        </w:rPr>
        <w:t>?</w:t>
      </w:r>
      <w:r w:rsidR="00586864" w:rsidRPr="00F360DF">
        <w:rPr>
          <w:rFonts w:ascii="BNPP Sans Light" w:hAnsi="BNPP Sans Light"/>
          <w:lang w:val="en-GB"/>
        </w:rPr>
        <w:t xml:space="preserve"> </w:t>
      </w:r>
    </w:p>
    <w:p w14:paraId="0D16F54C" w14:textId="1119E9D2" w:rsidR="00C453C1" w:rsidRPr="00F360DF" w:rsidRDefault="00870450">
      <w:pPr>
        <w:spacing w:after="0"/>
        <w:jc w:val="both"/>
        <w:rPr>
          <w:rFonts w:ascii="BNPP Sans Light" w:hAnsi="BNPP Sans Light" w:cs="Arial"/>
          <w:sz w:val="18"/>
          <w:szCs w:val="18"/>
          <w:lang w:val="en-GB"/>
        </w:rPr>
      </w:pPr>
      <w:r w:rsidRPr="00F360DF">
        <w:rPr>
          <w:rFonts w:ascii="BNPP Sans Light" w:hAnsi="BNPP Sans Light" w:cs="Arial"/>
          <w:sz w:val="18"/>
          <w:szCs w:val="18"/>
          <w:lang w:val="en-GB"/>
        </w:rPr>
        <w:t>You have rights</w:t>
      </w:r>
      <w:r w:rsidR="00603DB9" w:rsidRPr="00F360DF">
        <w:rPr>
          <w:rFonts w:ascii="BNPP Sans Light" w:hAnsi="BNPP Sans Light" w:cs="Arial"/>
          <w:sz w:val="18"/>
          <w:szCs w:val="18"/>
          <w:lang w:val="en-GB"/>
        </w:rPr>
        <w:t xml:space="preserve"> under, and in accordance with, applicable data protection law</w:t>
      </w:r>
      <w:r w:rsidRPr="00F360DF">
        <w:rPr>
          <w:rFonts w:ascii="BNPP Sans Light" w:hAnsi="BNPP Sans Light" w:cs="Arial"/>
          <w:sz w:val="18"/>
          <w:szCs w:val="18"/>
          <w:lang w:val="en-GB"/>
        </w:rPr>
        <w:t xml:space="preserve"> </w:t>
      </w:r>
      <w:r w:rsidR="009E0EA4" w:rsidRPr="00F360DF">
        <w:rPr>
          <w:rFonts w:ascii="BNPP Sans Light" w:hAnsi="BNPP Sans Light" w:cs="Arial"/>
          <w:sz w:val="18"/>
          <w:szCs w:val="18"/>
          <w:lang w:val="en-GB"/>
        </w:rPr>
        <w:t>which allow</w:t>
      </w:r>
      <w:r w:rsidR="00603DB9" w:rsidRPr="00F360DF">
        <w:rPr>
          <w:rFonts w:ascii="BNPP Sans Light" w:hAnsi="BNPP Sans Light" w:cs="Arial"/>
          <w:sz w:val="18"/>
          <w:szCs w:val="18"/>
          <w:lang w:val="en-GB"/>
        </w:rPr>
        <w:t>s</w:t>
      </w:r>
      <w:r w:rsidR="009E0EA4" w:rsidRPr="00F360DF">
        <w:rPr>
          <w:rFonts w:ascii="BNPP Sans Light" w:hAnsi="BNPP Sans Light" w:cs="Arial"/>
          <w:sz w:val="18"/>
          <w:szCs w:val="18"/>
          <w:lang w:val="en-GB"/>
        </w:rPr>
        <w:t xml:space="preserve"> you </w:t>
      </w:r>
      <w:r w:rsidRPr="00F360DF">
        <w:rPr>
          <w:rFonts w:ascii="BNPP Sans Light" w:hAnsi="BNPP Sans Light" w:cs="Arial"/>
          <w:sz w:val="18"/>
          <w:szCs w:val="18"/>
          <w:lang w:val="en-GB"/>
        </w:rPr>
        <w:t xml:space="preserve">to exercise </w:t>
      </w:r>
      <w:r w:rsidR="0075038B" w:rsidRPr="00F360DF">
        <w:rPr>
          <w:rFonts w:ascii="BNPP Sans Light" w:hAnsi="BNPP Sans Light" w:cs="Arial"/>
          <w:sz w:val="18"/>
          <w:szCs w:val="18"/>
          <w:lang w:val="en-GB"/>
        </w:rPr>
        <w:t xml:space="preserve">real </w:t>
      </w:r>
      <w:r w:rsidRPr="00F360DF">
        <w:rPr>
          <w:rFonts w:ascii="BNPP Sans Light" w:hAnsi="BNPP Sans Light" w:cs="Arial"/>
          <w:sz w:val="18"/>
          <w:szCs w:val="18"/>
          <w:lang w:val="en-GB"/>
        </w:rPr>
        <w:t xml:space="preserve">control </w:t>
      </w:r>
      <w:r w:rsidR="6DD00AD9" w:rsidRPr="00F360DF">
        <w:rPr>
          <w:rFonts w:ascii="BNPP Sans Light" w:hAnsi="BNPP Sans Light" w:cs="Arial"/>
          <w:sz w:val="18"/>
          <w:szCs w:val="18"/>
          <w:lang w:val="en-GB"/>
        </w:rPr>
        <w:t xml:space="preserve">over your personal data and </w:t>
      </w:r>
      <w:r w:rsidRPr="00F360DF">
        <w:rPr>
          <w:rFonts w:ascii="BNPP Sans Light" w:hAnsi="BNPP Sans Light" w:cs="Arial"/>
          <w:sz w:val="18"/>
          <w:szCs w:val="18"/>
          <w:lang w:val="en-GB"/>
        </w:rPr>
        <w:t xml:space="preserve">how we process </w:t>
      </w:r>
      <w:r w:rsidR="00586864" w:rsidRPr="00F360DF">
        <w:rPr>
          <w:rFonts w:ascii="BNPP Sans Light" w:hAnsi="BNPP Sans Light" w:cs="Arial"/>
          <w:sz w:val="18"/>
          <w:szCs w:val="18"/>
          <w:lang w:val="en-GB"/>
        </w:rPr>
        <w:t>it</w:t>
      </w:r>
      <w:r w:rsidR="717C27F7" w:rsidRPr="00F360DF">
        <w:rPr>
          <w:rFonts w:ascii="BNPP Sans Light" w:hAnsi="BNPP Sans Light" w:cs="Arial"/>
          <w:sz w:val="18"/>
          <w:szCs w:val="18"/>
          <w:lang w:val="en-GB"/>
        </w:rPr>
        <w:t xml:space="preserve">. </w:t>
      </w:r>
    </w:p>
    <w:p w14:paraId="15200E69" w14:textId="20C64A27" w:rsidR="01E8EAF1" w:rsidRPr="00F360DF" w:rsidRDefault="01E8EAF1" w:rsidP="01E8EAF1">
      <w:pPr>
        <w:spacing w:after="0" w:line="240" w:lineRule="auto"/>
        <w:jc w:val="both"/>
        <w:rPr>
          <w:rFonts w:ascii="BNPP Sans Light" w:hAnsi="BNPP Sans Light" w:cs="Arial"/>
          <w:sz w:val="18"/>
          <w:szCs w:val="18"/>
          <w:lang w:val="en-GB"/>
        </w:rPr>
      </w:pPr>
    </w:p>
    <w:p w14:paraId="5EFAD6A1" w14:textId="799382E5" w:rsidR="00586864" w:rsidRPr="00F360DF" w:rsidRDefault="008B21FE" w:rsidP="00F360DF">
      <w:pPr>
        <w:spacing w:after="0" w:line="240" w:lineRule="auto"/>
        <w:jc w:val="both"/>
        <w:rPr>
          <w:rFonts w:ascii="BNPP Sans Light" w:eastAsia="Times New Roman" w:hAnsi="BNPP Sans Light" w:cs="Segoe UI"/>
          <w:sz w:val="18"/>
          <w:szCs w:val="18"/>
          <w:lang w:val="en-GB"/>
        </w:rPr>
      </w:pPr>
      <w:r>
        <w:rPr>
          <w:rFonts w:ascii="BNPP Sans Light" w:hAnsi="BNPP Sans Light" w:cs="Arial"/>
          <w:sz w:val="18"/>
          <w:szCs w:val="18"/>
          <w:lang w:val="en-GB"/>
        </w:rPr>
        <w:t xml:space="preserve">Should </w:t>
      </w:r>
      <w:r w:rsidR="00586864" w:rsidRPr="00F360DF">
        <w:rPr>
          <w:rFonts w:ascii="BNPP Sans Light" w:eastAsia="Times New Roman" w:hAnsi="BNPP Sans Light" w:cs="Segoe UI"/>
          <w:sz w:val="18"/>
          <w:szCs w:val="18"/>
          <w:lang w:val="en-GB"/>
        </w:rPr>
        <w:t>you wish to exercise the rights</w:t>
      </w:r>
      <w:r w:rsidR="00C353B7">
        <w:rPr>
          <w:rFonts w:ascii="BNPP Sans Light" w:eastAsia="Times New Roman" w:hAnsi="BNPP Sans Light" w:cs="Segoe UI"/>
          <w:sz w:val="18"/>
          <w:szCs w:val="18"/>
          <w:lang w:val="en-GB"/>
        </w:rPr>
        <w:t xml:space="preserve"> summarised below</w:t>
      </w:r>
      <w:r w:rsidR="00586864" w:rsidRPr="00F360DF">
        <w:rPr>
          <w:rFonts w:ascii="Calibri" w:eastAsia="Times New Roman" w:hAnsi="Calibri" w:cs="Calibri"/>
          <w:sz w:val="18"/>
          <w:szCs w:val="18"/>
          <w:lang w:val="en-GB"/>
        </w:rPr>
        <w:t> </w:t>
      </w:r>
      <w:r w:rsidR="00C353B7">
        <w:rPr>
          <w:rFonts w:ascii="BNPP Sans Light" w:eastAsia="Times New Roman" w:hAnsi="BNPP Sans Light" w:cs="Segoe UI"/>
          <w:sz w:val="18"/>
          <w:szCs w:val="18"/>
          <w:lang w:val="en-GB"/>
        </w:rPr>
        <w:t>please refer to</w:t>
      </w:r>
      <w:r w:rsidR="007C79BA">
        <w:rPr>
          <w:rFonts w:ascii="BNPP Sans Light" w:eastAsia="Times New Roman" w:hAnsi="BNPP Sans Light" w:cs="Segoe UI"/>
          <w:sz w:val="18"/>
          <w:szCs w:val="18"/>
          <w:lang w:val="en-GB"/>
        </w:rPr>
        <w:t xml:space="preserve"> </w:t>
      </w:r>
      <w:hyperlink w:anchor="_HOW_TO_CONTACT" w:history="1">
        <w:r w:rsidR="007C79BA">
          <w:rPr>
            <w:rStyle w:val="Lienhypertexte"/>
            <w:rFonts w:ascii="BNPP Sans Light" w:eastAsia="Times New Roman" w:hAnsi="BNPP Sans Light" w:cs="Segoe UI"/>
            <w:sz w:val="18"/>
            <w:szCs w:val="18"/>
            <w:lang w:val="en-GB"/>
          </w:rPr>
          <w:t>section 9</w:t>
        </w:r>
      </w:hyperlink>
      <w:r w:rsidR="00C353B7">
        <w:rPr>
          <w:rFonts w:ascii="BNPP Sans Light" w:eastAsia="Times New Roman" w:hAnsi="BNPP Sans Light" w:cs="Segoe UI"/>
          <w:sz w:val="18"/>
          <w:szCs w:val="18"/>
          <w:lang w:val="en-GB"/>
        </w:rPr>
        <w:t xml:space="preserve"> (How to contact us) and </w:t>
      </w:r>
      <w:hyperlink w:anchor="_COUNTRY-SPECIFIC_PROVISIONS" w:history="1">
        <w:r w:rsidR="00C353B7" w:rsidRPr="00265531">
          <w:rPr>
            <w:rStyle w:val="Lienhypertexte"/>
            <w:rFonts w:ascii="BNPP Sans Light" w:eastAsia="Times New Roman" w:hAnsi="BNPP Sans Light" w:cs="Segoe UI"/>
            <w:sz w:val="18"/>
            <w:szCs w:val="18"/>
            <w:lang w:val="en-GB"/>
          </w:rPr>
          <w:t>section 11</w:t>
        </w:r>
      </w:hyperlink>
      <w:r w:rsidR="00C353B7">
        <w:rPr>
          <w:rFonts w:ascii="BNPP Sans Light" w:eastAsia="Times New Roman" w:hAnsi="BNPP Sans Light" w:cs="Segoe UI"/>
          <w:sz w:val="18"/>
          <w:szCs w:val="18"/>
          <w:lang w:val="en-GB"/>
        </w:rPr>
        <w:t xml:space="preserve"> (Country</w:t>
      </w:r>
      <w:r w:rsidR="00786331">
        <w:rPr>
          <w:rFonts w:ascii="BNPP Sans Light" w:eastAsia="Times New Roman" w:hAnsi="BNPP Sans Light" w:cs="Segoe UI"/>
          <w:sz w:val="18"/>
          <w:szCs w:val="18"/>
          <w:lang w:val="en-GB"/>
        </w:rPr>
        <w:t>-</w:t>
      </w:r>
      <w:r w:rsidR="00C353B7">
        <w:rPr>
          <w:rFonts w:ascii="BNPP Sans Light" w:eastAsia="Times New Roman" w:hAnsi="BNPP Sans Light" w:cs="Segoe UI"/>
          <w:sz w:val="18"/>
          <w:szCs w:val="18"/>
          <w:lang w:val="en-GB"/>
        </w:rPr>
        <w:t>specific provisions</w:t>
      </w:r>
      <w:r>
        <w:rPr>
          <w:rFonts w:ascii="BNPP Sans Light" w:eastAsia="Times New Roman" w:hAnsi="BNPP Sans Light" w:cs="Segoe UI"/>
          <w:sz w:val="18"/>
          <w:szCs w:val="18"/>
          <w:lang w:val="en-GB"/>
        </w:rPr>
        <w:t>) as appropriate.</w:t>
      </w:r>
    </w:p>
    <w:p w14:paraId="7A1FCD70" w14:textId="77777777" w:rsidR="00F852B8" w:rsidRPr="00F360DF" w:rsidRDefault="00F852B8" w:rsidP="00B52D7B">
      <w:pPr>
        <w:autoSpaceDE w:val="0"/>
        <w:autoSpaceDN w:val="0"/>
        <w:adjustRightInd w:val="0"/>
        <w:spacing w:after="0" w:line="240" w:lineRule="auto"/>
        <w:jc w:val="both"/>
        <w:rPr>
          <w:rFonts w:ascii="BNPP Sans Light" w:hAnsi="BNPP Sans Light" w:cs="Arial"/>
          <w:sz w:val="18"/>
          <w:szCs w:val="18"/>
          <w:lang w:val="en-GB"/>
        </w:rPr>
      </w:pPr>
    </w:p>
    <w:p w14:paraId="036ABAFA" w14:textId="77777777" w:rsidR="00C453C1" w:rsidRPr="00F360DF" w:rsidRDefault="00870450" w:rsidP="00C10F84">
      <w:pPr>
        <w:pStyle w:val="Paragraphedeliste"/>
        <w:numPr>
          <w:ilvl w:val="1"/>
          <w:numId w:val="8"/>
        </w:numPr>
        <w:spacing w:before="120" w:after="120"/>
        <w:ind w:left="928"/>
        <w:contextualSpacing w:val="0"/>
        <w:jc w:val="both"/>
        <w:rPr>
          <w:rFonts w:ascii="BNPP Sans Light" w:hAnsi="BNPP Sans Light" w:cs="Arial"/>
          <w:b/>
          <w:bCs/>
          <w:sz w:val="18"/>
          <w:szCs w:val="18"/>
          <w:lang w:val="en-GB"/>
        </w:rPr>
      </w:pPr>
      <w:r w:rsidRPr="00F360DF">
        <w:rPr>
          <w:rFonts w:ascii="BNPP Sans Light" w:hAnsi="BNPP Sans Light" w:cs="Arial"/>
          <w:b/>
          <w:bCs/>
          <w:sz w:val="18"/>
          <w:szCs w:val="18"/>
          <w:lang w:val="en-GB"/>
        </w:rPr>
        <w:t xml:space="preserve">You can </w:t>
      </w:r>
      <w:r w:rsidR="17B77560" w:rsidRPr="00F360DF">
        <w:rPr>
          <w:rFonts w:ascii="BNPP Sans Light" w:hAnsi="BNPP Sans Light" w:cs="Arial"/>
          <w:b/>
          <w:bCs/>
          <w:sz w:val="18"/>
          <w:szCs w:val="18"/>
          <w:lang w:val="en-GB"/>
        </w:rPr>
        <w:t xml:space="preserve">request </w:t>
      </w:r>
      <w:r w:rsidR="070BA302" w:rsidRPr="00F360DF">
        <w:rPr>
          <w:rFonts w:ascii="BNPP Sans Light" w:hAnsi="BNPP Sans Light" w:cs="Arial"/>
          <w:b/>
          <w:bCs/>
          <w:sz w:val="18"/>
          <w:szCs w:val="18"/>
          <w:lang w:val="en-GB"/>
        </w:rPr>
        <w:t xml:space="preserve">access to </w:t>
      </w:r>
      <w:r w:rsidRPr="00F360DF">
        <w:rPr>
          <w:rFonts w:ascii="BNPP Sans Light" w:hAnsi="BNPP Sans Light" w:cs="Arial"/>
          <w:b/>
          <w:bCs/>
          <w:sz w:val="18"/>
          <w:szCs w:val="18"/>
          <w:lang w:val="en-GB"/>
        </w:rPr>
        <w:t>your personal data</w:t>
      </w:r>
    </w:p>
    <w:p w14:paraId="0EF55283" w14:textId="4ACF47BD" w:rsidR="00586864" w:rsidRPr="00F360DF" w:rsidRDefault="00586864" w:rsidP="00586864">
      <w:pPr>
        <w:spacing w:after="0" w:line="240" w:lineRule="auto"/>
        <w:jc w:val="both"/>
        <w:textAlignment w:val="baseline"/>
        <w:rPr>
          <w:rFonts w:ascii="BNPP Sans Light" w:hAnsi="BNPP Sans Light" w:cs="Arial"/>
          <w:sz w:val="18"/>
          <w:szCs w:val="18"/>
          <w:lang w:val="en-GB"/>
        </w:rPr>
      </w:pPr>
    </w:p>
    <w:p w14:paraId="7F087BE8" w14:textId="4CCF7ABC" w:rsidR="00586864" w:rsidRPr="00F360DF" w:rsidRDefault="00586864" w:rsidP="00B52D7B">
      <w:pPr>
        <w:spacing w:after="0" w:line="240" w:lineRule="auto"/>
        <w:jc w:val="both"/>
        <w:textAlignment w:val="baseline"/>
        <w:rPr>
          <w:rFonts w:ascii="Segoe UI" w:hAnsi="Segoe UI"/>
          <w:sz w:val="18"/>
          <w:lang w:val="en-GB"/>
        </w:rPr>
      </w:pPr>
      <w:r w:rsidRPr="00F360DF">
        <w:rPr>
          <w:rFonts w:ascii="BNPP Sans Light" w:eastAsia="Times New Roman" w:hAnsi="BNPP Sans Light" w:cs="Segoe UI"/>
          <w:sz w:val="18"/>
          <w:szCs w:val="18"/>
          <w:lang w:val="en-GB"/>
        </w:rPr>
        <w:t>We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will provide you with</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a copy of</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your</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personal</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data promptly upon request, together with</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information relating to</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its</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processing.</w:t>
      </w:r>
    </w:p>
    <w:p w14:paraId="4008809A" w14:textId="43968901" w:rsidR="00C453C1" w:rsidRPr="00F360DF" w:rsidRDefault="00586864" w:rsidP="00586864">
      <w:pPr>
        <w:spacing w:before="120" w:after="0"/>
        <w:jc w:val="both"/>
        <w:rPr>
          <w:rFonts w:ascii="BNPP Sans Light" w:hAnsi="BNPP Sans Light" w:cs="Arial"/>
          <w:sz w:val="18"/>
          <w:szCs w:val="18"/>
          <w:lang w:val="en-GB"/>
        </w:rPr>
      </w:pPr>
      <w:r w:rsidRPr="00F360DF">
        <w:rPr>
          <w:rFonts w:ascii="BNPP Sans Light" w:eastAsia="Times New Roman" w:hAnsi="BNPP Sans Light" w:cs="Segoe UI"/>
          <w:sz w:val="18"/>
          <w:szCs w:val="18"/>
          <w:lang w:val="en-GB"/>
        </w:rPr>
        <w:t>Your right of access to your personal data may, in some cases, be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limited by applicable law and/or</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regulation. For example</w:t>
      </w:r>
      <w:r w:rsidR="001C56E2">
        <w:rPr>
          <w:rFonts w:ascii="BNPP Sans Light" w:eastAsia="Times New Roman" w:hAnsi="BNPP Sans Light" w:cs="Segoe UI"/>
          <w:sz w:val="18"/>
          <w:szCs w:val="18"/>
          <w:lang w:val="en-GB"/>
        </w:rPr>
        <w:t>,</w:t>
      </w:r>
      <w:r w:rsidRPr="00F360DF">
        <w:rPr>
          <w:rFonts w:ascii="BNPP Sans Light" w:eastAsia="Times New Roman" w:hAnsi="BNPP Sans Light" w:cs="Segoe UI"/>
          <w:sz w:val="18"/>
          <w:szCs w:val="18"/>
          <w:lang w:val="en-GB"/>
        </w:rPr>
        <w:t xml:space="preserve"> regulations relating to</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anti-money laundering and</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countering</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the financing of terrorism prohibits</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us from giving you</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direct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access to your personal data</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processed for this purpose. In this case,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you must exercise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your right of access</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with</w:t>
      </w:r>
      <w:r w:rsidRPr="00F360DF">
        <w:rPr>
          <w:rFonts w:ascii="Calibri" w:eastAsia="Times New Roman" w:hAnsi="Calibri" w:cs="Calibri"/>
          <w:sz w:val="18"/>
          <w:szCs w:val="18"/>
          <w:lang w:val="en-GB"/>
        </w:rPr>
        <w:t> </w:t>
      </w:r>
      <w:r w:rsidR="00A200F5" w:rsidRPr="00F360DF">
        <w:rPr>
          <w:rFonts w:ascii="BNPP Sans Light" w:eastAsia="Times New Roman" w:hAnsi="BNPP Sans Light" w:cs="Segoe UI"/>
          <w:sz w:val="18"/>
          <w:szCs w:val="18"/>
          <w:lang w:val="en-GB"/>
        </w:rPr>
        <w:t>your</w:t>
      </w:r>
      <w:r w:rsidR="00F67E68" w:rsidRPr="00F360DF">
        <w:rPr>
          <w:rFonts w:ascii="BNPP Sans Light" w:hAnsi="BNPP Sans Light" w:cs="Arial"/>
          <w:sz w:val="18"/>
          <w:szCs w:val="18"/>
          <w:lang w:val="en-GB"/>
        </w:rPr>
        <w:t xml:space="preserve"> </w:t>
      </w:r>
      <w:r w:rsidR="00603DB9" w:rsidRPr="00F360DF">
        <w:rPr>
          <w:rFonts w:ascii="BNPP Sans Light" w:hAnsi="BNPP Sans Light" w:cs="Arial"/>
          <w:sz w:val="18"/>
          <w:szCs w:val="18"/>
          <w:lang w:val="en-GB"/>
        </w:rPr>
        <w:t xml:space="preserve">data protection </w:t>
      </w:r>
      <w:r w:rsidR="00F67E68" w:rsidRPr="00F360DF">
        <w:rPr>
          <w:rFonts w:ascii="BNPP Sans Light" w:hAnsi="BNPP Sans Light" w:cs="Arial"/>
          <w:sz w:val="18"/>
          <w:szCs w:val="18"/>
          <w:lang w:val="en-GB"/>
        </w:rPr>
        <w:t>authority</w:t>
      </w:r>
      <w:r w:rsidR="00603DB9" w:rsidRPr="00F360DF">
        <w:rPr>
          <w:rFonts w:ascii="BNPP Sans Light" w:hAnsi="BNPP Sans Light" w:cs="Arial"/>
          <w:sz w:val="18"/>
          <w:szCs w:val="18"/>
          <w:lang w:val="en-GB"/>
        </w:rPr>
        <w:t xml:space="preserve"> </w:t>
      </w:r>
      <w:r w:rsidR="007C79BA">
        <w:rPr>
          <w:rFonts w:ascii="BNPP Sans Light" w:hAnsi="BNPP Sans Light" w:cs="Arial"/>
          <w:sz w:val="18"/>
          <w:szCs w:val="18"/>
          <w:lang w:val="en-GB"/>
        </w:rPr>
        <w:t xml:space="preserve">(details of which are listed in </w:t>
      </w:r>
      <w:hyperlink w:anchor="_Appendix_B_1" w:history="1">
        <w:r w:rsidR="007C79BA" w:rsidRPr="007C79BA">
          <w:rPr>
            <w:rStyle w:val="Lienhypertexte"/>
            <w:rFonts w:ascii="BNPP Sans Light" w:hAnsi="BNPP Sans Light" w:cs="Arial"/>
            <w:sz w:val="18"/>
            <w:szCs w:val="18"/>
            <w:lang w:val="en-GB"/>
          </w:rPr>
          <w:t>Appendix B</w:t>
        </w:r>
      </w:hyperlink>
      <w:r w:rsidR="007C79BA">
        <w:rPr>
          <w:rFonts w:ascii="BNPP Sans Light" w:hAnsi="BNPP Sans Light" w:cs="Arial"/>
          <w:sz w:val="18"/>
          <w:szCs w:val="18"/>
          <w:lang w:val="en-GB"/>
        </w:rPr>
        <w:t xml:space="preserve">), </w:t>
      </w:r>
      <w:r w:rsidR="4E053A2B" w:rsidRPr="00F360DF">
        <w:rPr>
          <w:rFonts w:ascii="BNPP Sans Light" w:hAnsi="BNPP Sans Light" w:cs="Arial"/>
          <w:sz w:val="18"/>
          <w:szCs w:val="18"/>
          <w:lang w:val="en-GB"/>
        </w:rPr>
        <w:t>wh</w:t>
      </w:r>
      <w:r w:rsidR="008B7B98" w:rsidRPr="00F360DF">
        <w:rPr>
          <w:rFonts w:ascii="BNPP Sans Light" w:hAnsi="BNPP Sans Light" w:cs="Arial"/>
          <w:sz w:val="18"/>
          <w:szCs w:val="18"/>
          <w:lang w:val="en-GB"/>
        </w:rPr>
        <w:t>ich</w:t>
      </w:r>
      <w:r w:rsidR="007E352D" w:rsidRPr="00F360DF">
        <w:rPr>
          <w:rFonts w:ascii="BNPP Sans Light" w:hAnsi="BNPP Sans Light" w:cs="Arial"/>
          <w:sz w:val="18"/>
          <w:szCs w:val="18"/>
          <w:lang w:val="en-GB"/>
        </w:rPr>
        <w:t xml:space="preserve"> may</w:t>
      </w:r>
      <w:r w:rsidR="4E053A2B" w:rsidRPr="00F360DF">
        <w:rPr>
          <w:rFonts w:ascii="BNPP Sans Light" w:hAnsi="BNPP Sans Light" w:cs="Arial"/>
          <w:sz w:val="18"/>
          <w:szCs w:val="18"/>
          <w:lang w:val="en-GB"/>
        </w:rPr>
        <w:t xml:space="preserve"> </w:t>
      </w:r>
      <w:r w:rsidR="00F73FA7" w:rsidRPr="00F360DF">
        <w:rPr>
          <w:rFonts w:ascii="BNPP Sans Light" w:hAnsi="BNPP Sans Light" w:cs="Arial"/>
          <w:sz w:val="18"/>
          <w:szCs w:val="18"/>
          <w:lang w:val="en-GB"/>
        </w:rPr>
        <w:t xml:space="preserve">request the data from </w:t>
      </w:r>
      <w:r w:rsidR="4E053A2B" w:rsidRPr="00F360DF">
        <w:rPr>
          <w:rFonts w:ascii="BNPP Sans Light" w:hAnsi="BNPP Sans Light" w:cs="Arial"/>
          <w:sz w:val="18"/>
          <w:szCs w:val="18"/>
          <w:lang w:val="en-GB"/>
        </w:rPr>
        <w:t>us</w:t>
      </w:r>
      <w:r w:rsidR="00F67E68" w:rsidRPr="00F360DF">
        <w:rPr>
          <w:rFonts w:ascii="BNPP Sans Light" w:hAnsi="BNPP Sans Light" w:cs="Arial"/>
          <w:sz w:val="18"/>
          <w:szCs w:val="18"/>
          <w:lang w:val="en-GB"/>
        </w:rPr>
        <w:t>.</w:t>
      </w:r>
      <w:r w:rsidR="00A200F5" w:rsidRPr="00F360DF">
        <w:rPr>
          <w:rFonts w:ascii="BNPP Sans Light" w:hAnsi="BNPP Sans Light" w:cs="Arial"/>
          <w:sz w:val="18"/>
          <w:szCs w:val="18"/>
          <w:lang w:val="en-GB"/>
        </w:rPr>
        <w:t xml:space="preserve"> </w:t>
      </w:r>
    </w:p>
    <w:p w14:paraId="213A5C7A" w14:textId="77777777" w:rsidR="00C453C1" w:rsidRPr="00F360DF" w:rsidRDefault="00870450" w:rsidP="00C10F84">
      <w:pPr>
        <w:pStyle w:val="Paragraphedeliste"/>
        <w:numPr>
          <w:ilvl w:val="1"/>
          <w:numId w:val="8"/>
        </w:numPr>
        <w:spacing w:before="120" w:after="0"/>
        <w:ind w:left="928"/>
        <w:contextualSpacing w:val="0"/>
        <w:jc w:val="both"/>
        <w:rPr>
          <w:rFonts w:ascii="BNPP Sans Light" w:hAnsi="BNPP Sans Light" w:cs="Arial"/>
          <w:b/>
          <w:bCs/>
          <w:sz w:val="18"/>
          <w:szCs w:val="18"/>
          <w:lang w:val="en-GB"/>
        </w:rPr>
      </w:pPr>
      <w:r w:rsidRPr="00F360DF">
        <w:rPr>
          <w:rFonts w:ascii="BNPP Sans Light" w:hAnsi="BNPP Sans Light" w:cs="Arial"/>
          <w:b/>
          <w:bCs/>
          <w:sz w:val="18"/>
          <w:szCs w:val="18"/>
          <w:lang w:val="en-GB"/>
        </w:rPr>
        <w:t xml:space="preserve">You can </w:t>
      </w:r>
      <w:r w:rsidR="00F67E68" w:rsidRPr="00F360DF">
        <w:rPr>
          <w:rFonts w:ascii="BNPP Sans Light" w:hAnsi="BNPP Sans Light" w:cs="Arial"/>
          <w:b/>
          <w:bCs/>
          <w:sz w:val="18"/>
          <w:szCs w:val="18"/>
          <w:lang w:val="en-GB"/>
        </w:rPr>
        <w:t xml:space="preserve">ask for the correction of your </w:t>
      </w:r>
      <w:r w:rsidR="7F4B1348" w:rsidRPr="00F360DF">
        <w:rPr>
          <w:rFonts w:ascii="BNPP Sans Light" w:hAnsi="BNPP Sans Light" w:cs="Arial"/>
          <w:b/>
          <w:bCs/>
          <w:sz w:val="18"/>
          <w:szCs w:val="18"/>
          <w:lang w:val="en-GB"/>
        </w:rPr>
        <w:t xml:space="preserve">personal </w:t>
      </w:r>
      <w:r w:rsidR="00F67E68" w:rsidRPr="00F360DF">
        <w:rPr>
          <w:rFonts w:ascii="BNPP Sans Light" w:hAnsi="BNPP Sans Light" w:cs="Arial"/>
          <w:b/>
          <w:bCs/>
          <w:sz w:val="18"/>
          <w:szCs w:val="18"/>
          <w:lang w:val="en-GB"/>
        </w:rPr>
        <w:t>data</w:t>
      </w:r>
    </w:p>
    <w:p w14:paraId="56FA8791" w14:textId="64D68B19" w:rsidR="00C453C1" w:rsidRPr="00F360DF" w:rsidRDefault="00713473">
      <w:pPr>
        <w:spacing w:before="120" w:after="0"/>
        <w:jc w:val="both"/>
        <w:rPr>
          <w:rFonts w:ascii="BNPP Sans Light" w:hAnsi="BNPP Sans Light" w:cs="Arial"/>
          <w:sz w:val="18"/>
          <w:szCs w:val="18"/>
          <w:lang w:val="en-GB"/>
        </w:rPr>
      </w:pPr>
      <w:r w:rsidRPr="00F360DF">
        <w:rPr>
          <w:rFonts w:ascii="BNPP Sans Light" w:hAnsi="BNPP Sans Light" w:cs="Arial"/>
          <w:sz w:val="18"/>
          <w:szCs w:val="18"/>
          <w:lang w:val="en-GB"/>
        </w:rPr>
        <w:t>Where</w:t>
      </w:r>
      <w:r w:rsidR="00870450" w:rsidRPr="00F360DF">
        <w:rPr>
          <w:rFonts w:ascii="BNPP Sans Light" w:hAnsi="BNPP Sans Light" w:cs="Arial"/>
          <w:sz w:val="18"/>
          <w:szCs w:val="18"/>
          <w:lang w:val="en-GB"/>
        </w:rPr>
        <w:t xml:space="preserve"> </w:t>
      </w:r>
      <w:r w:rsidR="00725DE2" w:rsidRPr="00F360DF">
        <w:rPr>
          <w:rFonts w:ascii="BNPP Sans Light" w:eastAsia="Times New Roman" w:hAnsi="BNPP Sans Light" w:cs="Segoe UI"/>
          <w:sz w:val="18"/>
          <w:szCs w:val="18"/>
          <w:lang w:val="en-GB"/>
        </w:rPr>
        <w:t>you consider that</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your</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personal</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data</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is</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inaccurate or incomplete, you can request</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that</w:t>
      </w:r>
      <w:r w:rsidR="00725DE2" w:rsidRPr="00F360DF">
        <w:rPr>
          <w:rFonts w:ascii="Calibri" w:hAnsi="Calibri"/>
          <w:sz w:val="18"/>
          <w:lang w:val="en-GB"/>
        </w:rPr>
        <w:t xml:space="preserve"> </w:t>
      </w:r>
      <w:r w:rsidR="00725DE2" w:rsidRPr="00F360DF">
        <w:rPr>
          <w:rFonts w:ascii="BNPP Sans Light" w:eastAsia="Times New Roman" w:hAnsi="BNPP Sans Light" w:cs="Segoe UI"/>
          <w:sz w:val="18"/>
          <w:szCs w:val="18"/>
          <w:lang w:val="en-GB"/>
        </w:rPr>
        <w:t>we modify or complete such personal data.</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In some cases</w:t>
      </w:r>
      <w:r w:rsidR="001C56E2">
        <w:rPr>
          <w:rFonts w:ascii="BNPP Sans Light" w:eastAsia="Times New Roman" w:hAnsi="BNPP Sans Light" w:cs="Segoe UI"/>
          <w:sz w:val="18"/>
          <w:szCs w:val="18"/>
          <w:lang w:val="en-GB"/>
        </w:rPr>
        <w:t>,</w:t>
      </w:r>
      <w:r w:rsidR="00725DE2" w:rsidRPr="00F360DF">
        <w:rPr>
          <w:rFonts w:ascii="BNPP Sans Light" w:eastAsia="Times New Roman" w:hAnsi="BNPP Sans Light" w:cs="Segoe UI"/>
          <w:sz w:val="18"/>
          <w:szCs w:val="18"/>
          <w:lang w:val="en-GB"/>
        </w:rPr>
        <w:t xml:space="preserve"> you may be required to provide</w:t>
      </w:r>
      <w:r w:rsidR="00D37CE7" w:rsidRPr="00F360DF">
        <w:rPr>
          <w:rFonts w:ascii="BNPP Sans Light" w:hAnsi="BNPP Sans Light" w:cs="Arial"/>
          <w:sz w:val="18"/>
          <w:szCs w:val="18"/>
          <w:lang w:val="en-GB"/>
        </w:rPr>
        <w:t xml:space="preserve"> supporting documentation.</w:t>
      </w:r>
    </w:p>
    <w:p w14:paraId="642F97F2" w14:textId="77777777" w:rsidR="00C453C1" w:rsidRPr="00F360DF" w:rsidRDefault="00870450" w:rsidP="00C10F84">
      <w:pPr>
        <w:pStyle w:val="Paragraphedeliste"/>
        <w:numPr>
          <w:ilvl w:val="1"/>
          <w:numId w:val="8"/>
        </w:numPr>
        <w:spacing w:before="120" w:after="0"/>
        <w:ind w:left="928"/>
        <w:contextualSpacing w:val="0"/>
        <w:jc w:val="both"/>
        <w:rPr>
          <w:rFonts w:ascii="BNPP Sans Light" w:hAnsi="BNPP Sans Light" w:cs="Arial"/>
          <w:b/>
          <w:bCs/>
          <w:sz w:val="18"/>
          <w:szCs w:val="18"/>
          <w:lang w:val="en-GB"/>
        </w:rPr>
      </w:pPr>
      <w:r w:rsidRPr="00F360DF">
        <w:rPr>
          <w:rFonts w:ascii="BNPP Sans Light" w:hAnsi="BNPP Sans Light" w:cs="Arial"/>
          <w:b/>
          <w:bCs/>
          <w:sz w:val="18"/>
          <w:szCs w:val="18"/>
          <w:lang w:val="en-GB"/>
        </w:rPr>
        <w:t>You can request the deletion of your personal data</w:t>
      </w:r>
    </w:p>
    <w:p w14:paraId="10E509B1" w14:textId="495ABCD7" w:rsidR="00C453C1" w:rsidRPr="00F360DF" w:rsidRDefault="00870450">
      <w:pPr>
        <w:spacing w:before="120" w:after="0"/>
        <w:jc w:val="both"/>
        <w:rPr>
          <w:rFonts w:ascii="BNPP Sans Light" w:hAnsi="BNPP Sans Light" w:cs="Arial"/>
          <w:b/>
          <w:bCs/>
          <w:sz w:val="18"/>
          <w:szCs w:val="18"/>
          <w:lang w:val="en-GB"/>
        </w:rPr>
      </w:pPr>
      <w:r w:rsidRPr="00F360DF">
        <w:rPr>
          <w:rFonts w:ascii="BNPP Sans Light" w:hAnsi="BNPP Sans Light" w:cs="Arial"/>
          <w:sz w:val="18"/>
          <w:szCs w:val="18"/>
          <w:lang w:val="en-GB"/>
        </w:rPr>
        <w:t>If you wish</w:t>
      </w:r>
      <w:r w:rsidR="00F852B8" w:rsidRPr="00F360DF">
        <w:rPr>
          <w:rFonts w:ascii="BNPP Sans Light" w:hAnsi="BNPP Sans Light" w:cs="Arial"/>
          <w:sz w:val="18"/>
          <w:szCs w:val="18"/>
          <w:lang w:val="en-GB"/>
        </w:rPr>
        <w:t>,</w:t>
      </w:r>
      <w:r w:rsidRPr="00F360DF">
        <w:rPr>
          <w:rFonts w:ascii="BNPP Sans Light" w:hAnsi="BNPP Sans Light" w:cs="Arial"/>
          <w:sz w:val="18"/>
          <w:szCs w:val="18"/>
          <w:lang w:val="en-GB"/>
        </w:rPr>
        <w:t xml:space="preserve"> </w:t>
      </w:r>
      <w:r w:rsidR="00D37CE7" w:rsidRPr="00F360DF">
        <w:rPr>
          <w:rFonts w:ascii="BNPP Sans Light" w:hAnsi="BNPP Sans Light" w:cs="Arial"/>
          <w:sz w:val="18"/>
          <w:szCs w:val="18"/>
          <w:lang w:val="en-GB"/>
        </w:rPr>
        <w:t xml:space="preserve">you may request </w:t>
      </w:r>
      <w:r w:rsidR="2CF9222D" w:rsidRPr="00F360DF">
        <w:rPr>
          <w:rFonts w:ascii="BNPP Sans Light" w:hAnsi="BNPP Sans Light" w:cs="Arial"/>
          <w:sz w:val="18"/>
          <w:szCs w:val="18"/>
          <w:lang w:val="en-GB"/>
        </w:rPr>
        <w:t xml:space="preserve">the </w:t>
      </w:r>
      <w:r w:rsidR="39C1594E" w:rsidRPr="00F360DF">
        <w:rPr>
          <w:rFonts w:ascii="BNPP Sans Light" w:hAnsi="BNPP Sans Light" w:cs="Arial"/>
          <w:sz w:val="18"/>
          <w:szCs w:val="18"/>
          <w:lang w:val="en-GB"/>
        </w:rPr>
        <w:t xml:space="preserve">deletion of </w:t>
      </w:r>
      <w:r w:rsidR="76E40C28" w:rsidRPr="00F360DF">
        <w:rPr>
          <w:rFonts w:ascii="BNPP Sans Light" w:hAnsi="BNPP Sans Light" w:cs="Arial"/>
          <w:sz w:val="18"/>
          <w:szCs w:val="18"/>
          <w:lang w:val="en-GB"/>
        </w:rPr>
        <w:t>your personal data</w:t>
      </w:r>
      <w:r w:rsidR="00100FE6" w:rsidRPr="00F360DF">
        <w:rPr>
          <w:rFonts w:ascii="BNPP Sans Light" w:hAnsi="BNPP Sans Light" w:cs="Arial"/>
          <w:sz w:val="18"/>
          <w:szCs w:val="18"/>
          <w:lang w:val="en-GB"/>
        </w:rPr>
        <w:t>,</w:t>
      </w:r>
      <w:r w:rsidR="76E40C28" w:rsidRPr="00F360DF">
        <w:rPr>
          <w:rFonts w:ascii="BNPP Sans Light" w:hAnsi="BNPP Sans Light" w:cs="Arial"/>
          <w:sz w:val="18"/>
          <w:szCs w:val="18"/>
          <w:lang w:val="en-GB"/>
        </w:rPr>
        <w:t xml:space="preserve"> to </w:t>
      </w:r>
      <w:r w:rsidR="00D37CE7" w:rsidRPr="00F360DF">
        <w:rPr>
          <w:rFonts w:ascii="BNPP Sans Light" w:hAnsi="BNPP Sans Light" w:cs="Arial"/>
          <w:sz w:val="18"/>
          <w:szCs w:val="18"/>
          <w:lang w:val="en-GB"/>
        </w:rPr>
        <w:t>the extent permitted by law.</w:t>
      </w:r>
    </w:p>
    <w:p w14:paraId="3DB1788F" w14:textId="7779A908" w:rsidR="00C453C1" w:rsidRPr="00F360DF" w:rsidRDefault="00870450" w:rsidP="00C10F84">
      <w:pPr>
        <w:pStyle w:val="Paragraphedeliste"/>
        <w:numPr>
          <w:ilvl w:val="1"/>
          <w:numId w:val="8"/>
        </w:numPr>
        <w:spacing w:before="120" w:after="0"/>
        <w:ind w:left="928"/>
        <w:contextualSpacing w:val="0"/>
        <w:jc w:val="both"/>
        <w:rPr>
          <w:rFonts w:ascii="BNPP Sans Light" w:hAnsi="BNPP Sans Light" w:cs="Arial"/>
          <w:b/>
          <w:bCs/>
          <w:sz w:val="18"/>
          <w:szCs w:val="18"/>
          <w:lang w:val="en-GB"/>
        </w:rPr>
      </w:pPr>
      <w:r w:rsidRPr="00F360DF">
        <w:rPr>
          <w:rFonts w:ascii="BNPP Sans Light" w:hAnsi="BNPP Sans Light" w:cs="Arial"/>
          <w:b/>
          <w:bCs/>
          <w:sz w:val="18"/>
          <w:szCs w:val="18"/>
          <w:lang w:val="en-GB"/>
        </w:rPr>
        <w:t xml:space="preserve">You </w:t>
      </w:r>
      <w:r w:rsidR="292900EC" w:rsidRPr="00F360DF">
        <w:rPr>
          <w:rFonts w:ascii="BNPP Sans Light" w:hAnsi="BNPP Sans Light" w:cs="Arial"/>
          <w:b/>
          <w:bCs/>
          <w:sz w:val="18"/>
          <w:szCs w:val="18"/>
          <w:lang w:val="en-GB"/>
        </w:rPr>
        <w:t>can</w:t>
      </w:r>
      <w:r w:rsidRPr="00F360DF">
        <w:rPr>
          <w:rFonts w:ascii="BNPP Sans Light" w:hAnsi="BNPP Sans Light" w:cs="Arial"/>
          <w:b/>
          <w:bCs/>
          <w:sz w:val="18"/>
          <w:szCs w:val="18"/>
          <w:lang w:val="en-GB"/>
        </w:rPr>
        <w:t xml:space="preserve"> object to the processing of your personal</w:t>
      </w:r>
      <w:r w:rsidR="00ED6E99" w:rsidRPr="00F360DF">
        <w:rPr>
          <w:rFonts w:ascii="BNPP Sans Light" w:hAnsi="BNPP Sans Light" w:cs="Arial"/>
          <w:b/>
          <w:bCs/>
          <w:sz w:val="18"/>
          <w:szCs w:val="18"/>
          <w:lang w:val="en-GB"/>
        </w:rPr>
        <w:t xml:space="preserve"> data </w:t>
      </w:r>
      <w:r w:rsidRPr="00F360DF">
        <w:rPr>
          <w:rFonts w:ascii="BNPP Sans Light" w:hAnsi="BNPP Sans Light" w:cs="Arial"/>
          <w:b/>
          <w:bCs/>
          <w:sz w:val="18"/>
          <w:szCs w:val="18"/>
          <w:lang w:val="en-GB"/>
        </w:rPr>
        <w:t xml:space="preserve">based </w:t>
      </w:r>
      <w:r w:rsidR="35CB143E" w:rsidRPr="00F360DF">
        <w:rPr>
          <w:rFonts w:ascii="BNPP Sans Light" w:hAnsi="BNPP Sans Light" w:cs="Arial"/>
          <w:b/>
          <w:bCs/>
          <w:sz w:val="18"/>
          <w:szCs w:val="18"/>
          <w:lang w:val="en-GB"/>
        </w:rPr>
        <w:t xml:space="preserve">on </w:t>
      </w:r>
      <w:r w:rsidRPr="00F360DF">
        <w:rPr>
          <w:rFonts w:ascii="BNPP Sans Light" w:hAnsi="BNPP Sans Light" w:cs="Arial"/>
          <w:b/>
          <w:bCs/>
          <w:sz w:val="18"/>
          <w:szCs w:val="18"/>
          <w:lang w:val="en-GB"/>
        </w:rPr>
        <w:t>legitimate interests</w:t>
      </w:r>
    </w:p>
    <w:p w14:paraId="5C6AD4B3" w14:textId="0EE9D7D4" w:rsidR="00C453C1" w:rsidRPr="00F360DF" w:rsidRDefault="00870450" w:rsidP="00AF308E">
      <w:pPr>
        <w:spacing w:before="120" w:after="0"/>
        <w:jc w:val="both"/>
        <w:rPr>
          <w:rFonts w:ascii="BNPP Sans Light" w:hAnsi="BNPP Sans Light" w:cs="Arial"/>
          <w:sz w:val="18"/>
          <w:szCs w:val="18"/>
          <w:lang w:val="en-GB"/>
        </w:rPr>
      </w:pPr>
      <w:r w:rsidRPr="00F360DF">
        <w:rPr>
          <w:rFonts w:ascii="BNPP Sans Light" w:hAnsi="BNPP Sans Light" w:cs="Arial"/>
          <w:sz w:val="18"/>
          <w:szCs w:val="18"/>
          <w:lang w:val="en-GB"/>
        </w:rPr>
        <w:t xml:space="preserve">If you do not agree with a processing </w:t>
      </w:r>
      <w:r w:rsidR="008B7B98" w:rsidRPr="00F360DF">
        <w:rPr>
          <w:rFonts w:ascii="BNPP Sans Light" w:hAnsi="BNPP Sans Light" w:cs="Arial"/>
          <w:sz w:val="18"/>
          <w:szCs w:val="18"/>
          <w:lang w:val="en-GB"/>
        </w:rPr>
        <w:t>activity</w:t>
      </w:r>
      <w:r w:rsidRPr="00F360DF">
        <w:rPr>
          <w:rFonts w:ascii="BNPP Sans Light" w:hAnsi="BNPP Sans Light" w:cs="Arial"/>
          <w:sz w:val="18"/>
          <w:szCs w:val="18"/>
          <w:lang w:val="en-GB"/>
        </w:rPr>
        <w:t xml:space="preserve"> based </w:t>
      </w:r>
      <w:r w:rsidR="09DF355E" w:rsidRPr="00F360DF">
        <w:rPr>
          <w:rFonts w:ascii="BNPP Sans Light" w:hAnsi="BNPP Sans Light" w:cs="Arial"/>
          <w:sz w:val="18"/>
          <w:szCs w:val="18"/>
          <w:lang w:val="en-GB"/>
        </w:rPr>
        <w:t xml:space="preserve">on </w:t>
      </w:r>
      <w:r w:rsidR="000C3684" w:rsidRPr="00F360DF">
        <w:rPr>
          <w:rFonts w:ascii="BNPP Sans Light" w:hAnsi="BNPP Sans Light" w:cs="Arial"/>
          <w:sz w:val="18"/>
          <w:szCs w:val="18"/>
          <w:lang w:val="en-GB"/>
        </w:rPr>
        <w:t xml:space="preserve">a </w:t>
      </w:r>
      <w:r w:rsidRPr="00F360DF">
        <w:rPr>
          <w:rFonts w:ascii="BNPP Sans Light" w:hAnsi="BNPP Sans Light" w:cs="Arial"/>
          <w:sz w:val="18"/>
          <w:szCs w:val="18"/>
          <w:lang w:val="en-GB"/>
        </w:rPr>
        <w:t xml:space="preserve">legitimate interest, you </w:t>
      </w:r>
      <w:r w:rsidR="572190AF" w:rsidRPr="00F360DF">
        <w:rPr>
          <w:rFonts w:ascii="BNPP Sans Light" w:hAnsi="BNPP Sans Light" w:cs="Arial"/>
          <w:sz w:val="18"/>
          <w:szCs w:val="18"/>
          <w:lang w:val="en-GB"/>
        </w:rPr>
        <w:t>can</w:t>
      </w:r>
      <w:r w:rsidRPr="00F360DF">
        <w:rPr>
          <w:rFonts w:ascii="BNPP Sans Light" w:hAnsi="BNPP Sans Light" w:cs="Arial"/>
          <w:sz w:val="18"/>
          <w:szCs w:val="18"/>
          <w:lang w:val="en-GB"/>
        </w:rPr>
        <w:t xml:space="preserve"> object to </w:t>
      </w:r>
      <w:r w:rsidR="00F852B8" w:rsidRPr="00F360DF">
        <w:rPr>
          <w:rFonts w:ascii="BNPP Sans Light" w:hAnsi="BNPP Sans Light" w:cs="Arial"/>
          <w:sz w:val="18"/>
          <w:szCs w:val="18"/>
          <w:lang w:val="en-GB"/>
        </w:rPr>
        <w:t>it</w:t>
      </w:r>
      <w:r w:rsidR="71FFA81B" w:rsidRPr="00F360DF">
        <w:rPr>
          <w:rFonts w:ascii="BNPP Sans Light" w:hAnsi="BNPP Sans Light" w:cs="Arial"/>
          <w:sz w:val="18"/>
          <w:szCs w:val="18"/>
          <w:lang w:val="en-GB"/>
        </w:rPr>
        <w:t xml:space="preserve">, on </w:t>
      </w:r>
      <w:r w:rsidR="00B6060A" w:rsidRPr="00F360DF">
        <w:rPr>
          <w:rFonts w:ascii="BNPP Sans Light" w:hAnsi="BNPP Sans Light" w:cs="Arial"/>
          <w:sz w:val="18"/>
          <w:szCs w:val="18"/>
          <w:lang w:val="en-GB"/>
        </w:rPr>
        <w:t xml:space="preserve">grounds relating to your </w:t>
      </w:r>
      <w:bookmarkStart w:id="2" w:name="_Int_06SxJSND"/>
      <w:r w:rsidRPr="00F360DF">
        <w:rPr>
          <w:rFonts w:ascii="BNPP Sans Light" w:hAnsi="BNPP Sans Light" w:cs="Arial"/>
          <w:sz w:val="18"/>
          <w:szCs w:val="18"/>
          <w:lang w:val="en-GB"/>
        </w:rPr>
        <w:t>particular situation</w:t>
      </w:r>
      <w:bookmarkEnd w:id="2"/>
      <w:r w:rsidR="164DDFBB" w:rsidRPr="00F360DF">
        <w:rPr>
          <w:rFonts w:ascii="BNPP Sans Light" w:hAnsi="BNPP Sans Light" w:cs="Arial"/>
          <w:sz w:val="18"/>
          <w:szCs w:val="18"/>
          <w:lang w:val="en-GB"/>
        </w:rPr>
        <w:t xml:space="preserve">, </w:t>
      </w:r>
      <w:r w:rsidR="00300B94" w:rsidRPr="00F360DF">
        <w:rPr>
          <w:rFonts w:ascii="BNPP Sans Light" w:hAnsi="BNPP Sans Light" w:cs="Arial"/>
          <w:sz w:val="18"/>
          <w:szCs w:val="18"/>
          <w:lang w:val="en-GB"/>
        </w:rPr>
        <w:t xml:space="preserve">by informing us precisely of the processing </w:t>
      </w:r>
      <w:r w:rsidR="008B7B98" w:rsidRPr="00F360DF">
        <w:rPr>
          <w:rFonts w:ascii="BNPP Sans Light" w:hAnsi="BNPP Sans Light" w:cs="Arial"/>
          <w:sz w:val="18"/>
          <w:szCs w:val="18"/>
          <w:lang w:val="en-GB"/>
        </w:rPr>
        <w:t xml:space="preserve">activity </w:t>
      </w:r>
      <w:r w:rsidR="00300B94" w:rsidRPr="00F360DF">
        <w:rPr>
          <w:rFonts w:ascii="BNPP Sans Light" w:hAnsi="BNPP Sans Light" w:cs="Arial"/>
          <w:sz w:val="18"/>
          <w:szCs w:val="18"/>
          <w:lang w:val="en-GB"/>
        </w:rPr>
        <w:t>involved and the reasons for</w:t>
      </w:r>
      <w:r w:rsidR="00725DE2" w:rsidRPr="00F360DF">
        <w:rPr>
          <w:rFonts w:ascii="BNPP Sans Light" w:hAnsi="BNPP Sans Light" w:cs="Arial"/>
          <w:sz w:val="18"/>
          <w:szCs w:val="18"/>
          <w:lang w:val="en-GB"/>
        </w:rPr>
        <w:t xml:space="preserve"> your</w:t>
      </w:r>
      <w:r w:rsidR="00300B94" w:rsidRPr="00F360DF">
        <w:rPr>
          <w:rFonts w:ascii="BNPP Sans Light" w:hAnsi="BNPP Sans Light" w:cs="Arial"/>
          <w:sz w:val="18"/>
          <w:szCs w:val="18"/>
          <w:lang w:val="en-GB"/>
        </w:rPr>
        <w:t xml:space="preserve"> objection.</w:t>
      </w:r>
      <w:r w:rsidR="00A056B8" w:rsidRPr="00F360DF">
        <w:rPr>
          <w:rFonts w:ascii="BNPP Sans Light" w:hAnsi="BNPP Sans Light" w:cs="Arial"/>
          <w:sz w:val="18"/>
          <w:szCs w:val="18"/>
          <w:lang w:val="en-GB"/>
        </w:rPr>
        <w:t xml:space="preserve"> </w:t>
      </w:r>
      <w:r w:rsidRPr="00F360DF">
        <w:rPr>
          <w:rFonts w:ascii="BNPP Sans Light" w:hAnsi="BNPP Sans Light" w:cs="Arial"/>
          <w:sz w:val="18"/>
          <w:szCs w:val="18"/>
          <w:lang w:val="en-GB"/>
        </w:rPr>
        <w:t xml:space="preserve">We will </w:t>
      </w:r>
      <w:r w:rsidR="000C3684" w:rsidRPr="00F360DF">
        <w:rPr>
          <w:rFonts w:ascii="BNPP Sans Light" w:hAnsi="BNPP Sans Light" w:cs="Arial"/>
          <w:sz w:val="18"/>
          <w:szCs w:val="18"/>
          <w:lang w:val="en-GB"/>
        </w:rPr>
        <w:t>cease</w:t>
      </w:r>
      <w:r w:rsidRPr="00F360DF">
        <w:rPr>
          <w:rFonts w:ascii="BNPP Sans Light" w:hAnsi="BNPP Sans Light" w:cs="Arial"/>
          <w:sz w:val="18"/>
          <w:szCs w:val="18"/>
          <w:lang w:val="en-GB"/>
        </w:rPr>
        <w:t xml:space="preserve"> process</w:t>
      </w:r>
      <w:r w:rsidR="000C3684" w:rsidRPr="00F360DF">
        <w:rPr>
          <w:rFonts w:ascii="BNPP Sans Light" w:hAnsi="BNPP Sans Light" w:cs="Arial"/>
          <w:sz w:val="18"/>
          <w:szCs w:val="18"/>
          <w:lang w:val="en-GB"/>
        </w:rPr>
        <w:t>ing</w:t>
      </w:r>
      <w:r w:rsidRPr="00F360DF">
        <w:rPr>
          <w:rFonts w:ascii="BNPP Sans Light" w:hAnsi="BNPP Sans Light" w:cs="Arial"/>
          <w:sz w:val="18"/>
          <w:szCs w:val="18"/>
          <w:lang w:val="en-GB"/>
        </w:rPr>
        <w:t xml:space="preserve"> your personal data </w:t>
      </w:r>
      <w:r w:rsidR="00570B05" w:rsidRPr="00F360DF">
        <w:rPr>
          <w:rFonts w:ascii="BNPP Sans Light" w:hAnsi="BNPP Sans Light" w:cs="Arial"/>
          <w:sz w:val="18"/>
          <w:szCs w:val="18"/>
          <w:lang w:val="en-GB"/>
        </w:rPr>
        <w:t xml:space="preserve">unless </w:t>
      </w:r>
      <w:r w:rsidRPr="00F360DF">
        <w:rPr>
          <w:rFonts w:ascii="BNPP Sans Light" w:hAnsi="BNPP Sans Light" w:cs="Arial"/>
          <w:sz w:val="18"/>
          <w:szCs w:val="18"/>
          <w:lang w:val="en-GB"/>
        </w:rPr>
        <w:t>there are compelling leg</w:t>
      </w:r>
      <w:r w:rsidR="008C4637" w:rsidRPr="00F360DF">
        <w:rPr>
          <w:rFonts w:ascii="BNPP Sans Light" w:hAnsi="BNPP Sans Light" w:cs="Arial"/>
          <w:sz w:val="18"/>
          <w:szCs w:val="18"/>
          <w:lang w:val="en-GB"/>
        </w:rPr>
        <w:t xml:space="preserve">itimate </w:t>
      </w:r>
      <w:r w:rsidRPr="00F360DF">
        <w:rPr>
          <w:rFonts w:ascii="BNPP Sans Light" w:hAnsi="BNPP Sans Light" w:cs="Arial"/>
          <w:sz w:val="18"/>
          <w:szCs w:val="18"/>
          <w:lang w:val="en-GB"/>
        </w:rPr>
        <w:t xml:space="preserve">grounds </w:t>
      </w:r>
      <w:r w:rsidR="00570B05" w:rsidRPr="00F360DF">
        <w:rPr>
          <w:rFonts w:ascii="BNPP Sans Light" w:hAnsi="BNPP Sans Light" w:cs="Arial"/>
          <w:sz w:val="18"/>
          <w:szCs w:val="18"/>
          <w:lang w:val="en-GB"/>
        </w:rPr>
        <w:t xml:space="preserve">for doing </w:t>
      </w:r>
      <w:r w:rsidR="00F852B8" w:rsidRPr="00F360DF">
        <w:rPr>
          <w:rFonts w:ascii="BNPP Sans Light" w:hAnsi="BNPP Sans Light" w:cs="Arial"/>
          <w:sz w:val="18"/>
          <w:szCs w:val="18"/>
          <w:lang w:val="en-GB"/>
        </w:rPr>
        <w:t xml:space="preserve">so </w:t>
      </w:r>
      <w:r w:rsidR="37CCBE8E" w:rsidRPr="00F360DF">
        <w:rPr>
          <w:rFonts w:ascii="BNPP Sans Light" w:hAnsi="BNPP Sans Light" w:cs="Arial"/>
          <w:sz w:val="18"/>
          <w:szCs w:val="18"/>
          <w:lang w:val="en-GB"/>
        </w:rPr>
        <w:t xml:space="preserve">or it is necessary </w:t>
      </w:r>
      <w:r w:rsidR="578FC909" w:rsidRPr="00F360DF">
        <w:rPr>
          <w:rFonts w:ascii="BNPP Sans Light" w:hAnsi="BNPP Sans Light" w:cs="Arial"/>
          <w:sz w:val="18"/>
          <w:szCs w:val="18"/>
          <w:lang w:val="en-GB"/>
        </w:rPr>
        <w:t xml:space="preserve">for the </w:t>
      </w:r>
      <w:r w:rsidRPr="00F360DF">
        <w:rPr>
          <w:rFonts w:ascii="BNPP Sans Light" w:hAnsi="BNPP Sans Light" w:cs="Arial"/>
          <w:sz w:val="18"/>
          <w:szCs w:val="18"/>
          <w:lang w:val="en-GB"/>
        </w:rPr>
        <w:t>establishment, exercise or defence of legal claims.</w:t>
      </w:r>
    </w:p>
    <w:p w14:paraId="096EAD33" w14:textId="3C0999C9" w:rsidR="00C453C1" w:rsidRPr="00F360DF" w:rsidRDefault="00870450" w:rsidP="00C10F84">
      <w:pPr>
        <w:pStyle w:val="Paragraphedeliste"/>
        <w:numPr>
          <w:ilvl w:val="1"/>
          <w:numId w:val="8"/>
        </w:numPr>
        <w:spacing w:before="120" w:after="120"/>
        <w:ind w:left="928"/>
        <w:contextualSpacing w:val="0"/>
        <w:jc w:val="both"/>
        <w:rPr>
          <w:rFonts w:ascii="BNPP Sans Light" w:hAnsi="BNPP Sans Light" w:cs="Arial"/>
          <w:b/>
          <w:bCs/>
          <w:sz w:val="18"/>
          <w:szCs w:val="18"/>
          <w:lang w:val="en-GB"/>
        </w:rPr>
      </w:pPr>
      <w:r w:rsidRPr="00F360DF">
        <w:rPr>
          <w:rFonts w:ascii="BNPP Sans Light" w:hAnsi="BNPP Sans Light" w:cs="Arial"/>
          <w:b/>
          <w:bCs/>
          <w:sz w:val="18"/>
          <w:szCs w:val="18"/>
          <w:lang w:val="en-GB"/>
        </w:rPr>
        <w:t xml:space="preserve">You can object to the processing of your personal data for </w:t>
      </w:r>
      <w:r w:rsidR="00725DE2" w:rsidRPr="00F360DF">
        <w:rPr>
          <w:rFonts w:ascii="BNPP Sans Light" w:hAnsi="BNPP Sans Light" w:cs="Arial"/>
          <w:b/>
          <w:bCs/>
          <w:sz w:val="18"/>
          <w:szCs w:val="18"/>
          <w:lang w:val="en-GB"/>
        </w:rPr>
        <w:t>direct marketing</w:t>
      </w:r>
      <w:r w:rsidRPr="00F360DF">
        <w:rPr>
          <w:rFonts w:ascii="BNPP Sans Light" w:hAnsi="BNPP Sans Light" w:cs="Arial"/>
          <w:b/>
          <w:bCs/>
          <w:sz w:val="18"/>
          <w:szCs w:val="18"/>
          <w:lang w:val="en-GB"/>
        </w:rPr>
        <w:t xml:space="preserve"> purposes</w:t>
      </w:r>
    </w:p>
    <w:p w14:paraId="75F72CA7" w14:textId="3B5A1F9F" w:rsidR="00C453C1" w:rsidRPr="00F360DF" w:rsidRDefault="00870450" w:rsidP="00AF308E">
      <w:pPr>
        <w:shd w:val="clear" w:color="auto" w:fill="FFFFFF" w:themeFill="background1"/>
        <w:spacing w:after="120" w:line="240" w:lineRule="auto"/>
        <w:jc w:val="both"/>
        <w:rPr>
          <w:rFonts w:ascii="Georgia" w:eastAsia="Times New Roman" w:hAnsi="Georgia" w:cs="Times New Roman"/>
          <w:sz w:val="27"/>
          <w:szCs w:val="27"/>
          <w:lang w:val="en-GB" w:eastAsia="fr-FR"/>
        </w:rPr>
      </w:pPr>
      <w:r w:rsidRPr="00F360DF">
        <w:rPr>
          <w:rFonts w:ascii="BNPP Sans Light" w:hAnsi="BNPP Sans Light" w:cs="Arial"/>
          <w:sz w:val="18"/>
          <w:szCs w:val="18"/>
          <w:lang w:val="en-GB"/>
        </w:rPr>
        <w:t xml:space="preserve">You have the right to </w:t>
      </w:r>
      <w:r w:rsidR="3F26BBCC" w:rsidRPr="00F360DF">
        <w:rPr>
          <w:rFonts w:ascii="BNPP Sans Light" w:hAnsi="BNPP Sans Light" w:cs="Arial"/>
          <w:sz w:val="18"/>
          <w:szCs w:val="18"/>
          <w:lang w:val="en-GB"/>
        </w:rPr>
        <w:t xml:space="preserve">object </w:t>
      </w:r>
      <w:r w:rsidRPr="00F360DF">
        <w:rPr>
          <w:rFonts w:ascii="BNPP Sans Light" w:hAnsi="BNPP Sans Light" w:cs="Arial"/>
          <w:sz w:val="18"/>
          <w:szCs w:val="18"/>
          <w:lang w:val="en-GB"/>
        </w:rPr>
        <w:t xml:space="preserve">at any time </w:t>
      </w:r>
      <w:r w:rsidR="3F26BBCC" w:rsidRPr="00F360DF">
        <w:rPr>
          <w:rFonts w:ascii="BNPP Sans Light" w:hAnsi="BNPP Sans Light" w:cs="Arial"/>
          <w:sz w:val="18"/>
          <w:szCs w:val="18"/>
          <w:lang w:val="en-GB"/>
        </w:rPr>
        <w:t xml:space="preserve">to </w:t>
      </w:r>
      <w:r w:rsidRPr="00F360DF">
        <w:rPr>
          <w:rFonts w:ascii="BNPP Sans Light" w:hAnsi="BNPP Sans Light" w:cs="Arial"/>
          <w:sz w:val="18"/>
          <w:szCs w:val="18"/>
          <w:lang w:val="en-GB"/>
        </w:rPr>
        <w:t xml:space="preserve">the processing of your </w:t>
      </w:r>
      <w:r w:rsidR="370B23B1" w:rsidRPr="00F360DF">
        <w:rPr>
          <w:rFonts w:ascii="BNPP Sans Light" w:hAnsi="BNPP Sans Light" w:cs="Arial"/>
          <w:sz w:val="18"/>
          <w:szCs w:val="18"/>
          <w:lang w:val="en-GB"/>
        </w:rPr>
        <w:t>personal</w:t>
      </w:r>
      <w:r w:rsidRPr="00F360DF">
        <w:rPr>
          <w:rFonts w:ascii="BNPP Sans Light" w:hAnsi="BNPP Sans Light" w:cs="Arial"/>
          <w:sz w:val="18"/>
          <w:szCs w:val="18"/>
          <w:lang w:val="en-GB"/>
        </w:rPr>
        <w:t xml:space="preserve"> data </w:t>
      </w:r>
      <w:r w:rsidR="43F606CE" w:rsidRPr="00F360DF">
        <w:rPr>
          <w:rFonts w:ascii="BNPP Sans Light" w:hAnsi="BNPP Sans Light" w:cs="Arial"/>
          <w:sz w:val="18"/>
          <w:szCs w:val="18"/>
          <w:lang w:val="en-GB"/>
        </w:rPr>
        <w:t xml:space="preserve">for </w:t>
      </w:r>
      <w:r w:rsidR="00725DE2" w:rsidRPr="00F360DF">
        <w:rPr>
          <w:rFonts w:ascii="BNPP Sans Light" w:hAnsi="BNPP Sans Light" w:cs="Arial"/>
          <w:sz w:val="18"/>
          <w:szCs w:val="18"/>
          <w:lang w:val="en-GB"/>
        </w:rPr>
        <w:t>direct marketing</w:t>
      </w:r>
      <w:r w:rsidRPr="00F360DF">
        <w:rPr>
          <w:rFonts w:ascii="BNPP Sans Light" w:hAnsi="BNPP Sans Light" w:cs="Arial"/>
          <w:sz w:val="18"/>
          <w:szCs w:val="18"/>
          <w:lang w:val="en-GB"/>
        </w:rPr>
        <w:t xml:space="preserve"> purposes, including profiling</w:t>
      </w:r>
      <w:r w:rsidR="000C3684" w:rsidRPr="00F360DF">
        <w:rPr>
          <w:rFonts w:ascii="BNPP Sans Light" w:hAnsi="BNPP Sans Light" w:cs="Arial"/>
          <w:sz w:val="18"/>
          <w:szCs w:val="18"/>
          <w:lang w:val="en-GB"/>
        </w:rPr>
        <w:t>,</w:t>
      </w:r>
      <w:r w:rsidRPr="00F360DF">
        <w:rPr>
          <w:rFonts w:ascii="BNPP Sans Light" w:hAnsi="BNPP Sans Light" w:cs="Arial"/>
          <w:sz w:val="18"/>
          <w:szCs w:val="18"/>
          <w:lang w:val="en-GB"/>
        </w:rPr>
        <w:t xml:space="preserve"> insofar as it is linked to such </w:t>
      </w:r>
      <w:r w:rsidR="00725DE2" w:rsidRPr="00F360DF">
        <w:rPr>
          <w:rFonts w:ascii="BNPP Sans Light" w:hAnsi="BNPP Sans Light" w:cs="Arial"/>
          <w:sz w:val="18"/>
          <w:szCs w:val="18"/>
          <w:lang w:val="en-GB"/>
        </w:rPr>
        <w:t>direct marketing</w:t>
      </w:r>
      <w:r w:rsidRPr="00F360DF">
        <w:rPr>
          <w:rFonts w:ascii="BNPP Sans Light" w:hAnsi="BNPP Sans Light" w:cs="Arial"/>
          <w:sz w:val="18"/>
          <w:szCs w:val="18"/>
          <w:lang w:val="en-GB"/>
        </w:rPr>
        <w:t>.</w:t>
      </w:r>
    </w:p>
    <w:p w14:paraId="26790C8A" w14:textId="77777777" w:rsidR="00C453C1" w:rsidRPr="00F360DF" w:rsidRDefault="00870450" w:rsidP="00C10F84">
      <w:pPr>
        <w:pStyle w:val="Paragraphedeliste"/>
        <w:numPr>
          <w:ilvl w:val="1"/>
          <w:numId w:val="8"/>
        </w:numPr>
        <w:spacing w:before="120" w:after="0"/>
        <w:ind w:left="928"/>
        <w:contextualSpacing w:val="0"/>
        <w:jc w:val="both"/>
        <w:rPr>
          <w:sz w:val="18"/>
          <w:szCs w:val="18"/>
          <w:lang w:val="en-GB"/>
        </w:rPr>
      </w:pPr>
      <w:r w:rsidRPr="00F360DF">
        <w:rPr>
          <w:rFonts w:ascii="BNPP Sans Light" w:hAnsi="BNPP Sans Light" w:cs="Arial"/>
          <w:b/>
          <w:bCs/>
          <w:sz w:val="18"/>
          <w:szCs w:val="18"/>
          <w:lang w:val="en-GB"/>
        </w:rPr>
        <w:t xml:space="preserve">You can </w:t>
      </w:r>
      <w:r w:rsidR="00F852B8" w:rsidRPr="00F360DF">
        <w:rPr>
          <w:rFonts w:ascii="BNPP Sans Light" w:hAnsi="BNPP Sans Light" w:cs="Arial"/>
          <w:b/>
          <w:bCs/>
          <w:sz w:val="18"/>
          <w:szCs w:val="18"/>
          <w:lang w:val="en-GB"/>
        </w:rPr>
        <w:t xml:space="preserve">suspend </w:t>
      </w:r>
      <w:r w:rsidRPr="00F360DF">
        <w:rPr>
          <w:rFonts w:ascii="BNPP Sans Light" w:hAnsi="BNPP Sans Light" w:cs="Arial"/>
          <w:b/>
          <w:bCs/>
          <w:sz w:val="18"/>
          <w:szCs w:val="18"/>
          <w:lang w:val="en-GB"/>
        </w:rPr>
        <w:t xml:space="preserve">the use of your personal data </w:t>
      </w:r>
    </w:p>
    <w:p w14:paraId="0CE2C601" w14:textId="384A20E6" w:rsidR="00C453C1" w:rsidRPr="00F360DF" w:rsidRDefault="00870450">
      <w:pPr>
        <w:spacing w:before="120" w:after="0"/>
        <w:jc w:val="both"/>
        <w:rPr>
          <w:rFonts w:eastAsiaTheme="minorEastAsia"/>
          <w:sz w:val="18"/>
          <w:szCs w:val="18"/>
          <w:lang w:val="en-GB"/>
        </w:rPr>
      </w:pPr>
      <w:r w:rsidRPr="00F360DF">
        <w:rPr>
          <w:rFonts w:ascii="BNPP Sans Light" w:hAnsi="BNPP Sans Light" w:cs="Arial"/>
          <w:sz w:val="18"/>
          <w:szCs w:val="18"/>
          <w:lang w:val="en-GB"/>
        </w:rPr>
        <w:t xml:space="preserve">If </w:t>
      </w:r>
      <w:r w:rsidR="00725DE2" w:rsidRPr="00F360DF">
        <w:rPr>
          <w:rFonts w:ascii="BNPP Sans Light" w:eastAsia="Times New Roman" w:hAnsi="BNPP Sans Light" w:cs="Segoe UI"/>
          <w:sz w:val="18"/>
          <w:szCs w:val="18"/>
          <w:lang w:val="en-GB"/>
        </w:rPr>
        <w:t>you query the accuracy of the</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personal</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data</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we</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use</w:t>
      </w:r>
      <w:r w:rsidR="00AF308E">
        <w:rPr>
          <w:rFonts w:ascii="BNPP Sans Light" w:eastAsia="Times New Roman" w:hAnsi="BNPP Sans Light" w:cs="Segoe UI"/>
          <w:sz w:val="18"/>
          <w:szCs w:val="18"/>
          <w:lang w:val="en-GB"/>
        </w:rPr>
        <w:t>,</w:t>
      </w:r>
      <w:r w:rsidR="00725DE2" w:rsidRPr="00F360DF">
        <w:rPr>
          <w:rFonts w:ascii="BNPP Sans Light" w:eastAsia="Times New Roman" w:hAnsi="BNPP Sans Light" w:cs="Segoe UI"/>
          <w:sz w:val="18"/>
          <w:szCs w:val="18"/>
          <w:lang w:val="en-GB"/>
        </w:rPr>
        <w:t xml:space="preserve"> we</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will</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 xml:space="preserve">review and/or verify the accuracy of </w:t>
      </w:r>
      <w:r w:rsidR="00AF308E">
        <w:rPr>
          <w:rFonts w:ascii="BNPP Sans Light" w:eastAsia="Times New Roman" w:hAnsi="BNPP Sans Light" w:cs="Segoe UI"/>
          <w:sz w:val="18"/>
          <w:szCs w:val="18"/>
          <w:lang w:val="en-GB"/>
        </w:rPr>
        <w:t>such</w:t>
      </w:r>
      <w:r w:rsidR="00AF308E" w:rsidRPr="00F360DF">
        <w:rPr>
          <w:rFonts w:ascii="BNPP Sans Light" w:eastAsia="Times New Roman" w:hAnsi="BNPP Sans Light" w:cs="Segoe UI"/>
          <w:sz w:val="18"/>
          <w:szCs w:val="18"/>
          <w:lang w:val="en-GB"/>
        </w:rPr>
        <w:t xml:space="preserve"> </w:t>
      </w:r>
      <w:r w:rsidR="00725DE2" w:rsidRPr="00F360DF">
        <w:rPr>
          <w:rFonts w:ascii="BNPP Sans Light" w:eastAsia="Times New Roman" w:hAnsi="BNPP Sans Light" w:cs="Segoe UI"/>
          <w:sz w:val="18"/>
          <w:szCs w:val="18"/>
          <w:lang w:val="en-GB"/>
        </w:rPr>
        <w:t xml:space="preserve">personal data. If you object to the </w:t>
      </w:r>
      <w:r w:rsidR="00AF308E">
        <w:rPr>
          <w:rFonts w:ascii="BNPP Sans Light" w:eastAsia="Times New Roman" w:hAnsi="BNPP Sans Light" w:cs="Segoe UI"/>
          <w:sz w:val="18"/>
          <w:szCs w:val="18"/>
          <w:lang w:val="en-GB"/>
        </w:rPr>
        <w:t xml:space="preserve">processing of your </w:t>
      </w:r>
      <w:r w:rsidR="00725DE2" w:rsidRPr="00F360DF">
        <w:rPr>
          <w:rFonts w:ascii="BNPP Sans Light" w:eastAsia="Times New Roman" w:hAnsi="BNPP Sans Light" w:cs="Segoe UI"/>
          <w:sz w:val="18"/>
          <w:szCs w:val="18"/>
          <w:lang w:val="en-GB"/>
        </w:rPr>
        <w:t>personal data</w:t>
      </w:r>
      <w:r w:rsidR="00AF308E">
        <w:rPr>
          <w:rFonts w:ascii="BNPP Sans Light" w:eastAsia="Times New Roman" w:hAnsi="BNPP Sans Light" w:cs="Segoe UI"/>
          <w:sz w:val="18"/>
          <w:szCs w:val="18"/>
          <w:lang w:val="en-GB"/>
        </w:rPr>
        <w:t>,</w:t>
      </w:r>
      <w:r w:rsidR="00725DE2" w:rsidRPr="00F360DF">
        <w:rPr>
          <w:rFonts w:ascii="BNPP Sans Light" w:eastAsia="Times New Roman" w:hAnsi="BNPP Sans Light" w:cs="Segoe UI"/>
          <w:sz w:val="18"/>
          <w:szCs w:val="18"/>
          <w:lang w:val="en-GB"/>
        </w:rPr>
        <w:t xml:space="preserve"> we will review the basis of the processing. You may request that we suspend the </w:t>
      </w:r>
      <w:r w:rsidR="001C56E2">
        <w:rPr>
          <w:rFonts w:ascii="BNPP Sans Light" w:eastAsia="Times New Roman" w:hAnsi="BNPP Sans Light" w:cs="Segoe UI"/>
          <w:sz w:val="18"/>
          <w:szCs w:val="18"/>
          <w:lang w:val="en-GB"/>
        </w:rPr>
        <w:t>processing</w:t>
      </w:r>
      <w:r w:rsidR="001C56E2" w:rsidRPr="00F360DF">
        <w:rPr>
          <w:rFonts w:ascii="BNPP Sans Light" w:eastAsia="Times New Roman" w:hAnsi="BNPP Sans Light" w:cs="Segoe UI"/>
          <w:sz w:val="18"/>
          <w:szCs w:val="18"/>
          <w:lang w:val="en-GB"/>
        </w:rPr>
        <w:t xml:space="preserve"> </w:t>
      </w:r>
      <w:r w:rsidR="00725DE2" w:rsidRPr="00F360DF">
        <w:rPr>
          <w:rFonts w:ascii="BNPP Sans Light" w:eastAsia="Times New Roman" w:hAnsi="BNPP Sans Light" w:cs="Segoe UI"/>
          <w:sz w:val="18"/>
          <w:szCs w:val="18"/>
          <w:lang w:val="en-GB"/>
        </w:rPr>
        <w:t>of your personal data while</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we review</w:t>
      </w:r>
      <w:r w:rsidR="00725DE2" w:rsidRPr="00F360DF">
        <w:rPr>
          <w:rFonts w:ascii="Calibri" w:eastAsia="Times New Roman" w:hAnsi="Calibri" w:cs="Calibri"/>
          <w:sz w:val="18"/>
          <w:szCs w:val="18"/>
          <w:lang w:val="en-GB"/>
        </w:rPr>
        <w:t> </w:t>
      </w:r>
      <w:r w:rsidR="00725DE2" w:rsidRPr="00F360DF">
        <w:rPr>
          <w:rFonts w:ascii="BNPP Sans Light" w:eastAsia="Times New Roman" w:hAnsi="BNPP Sans Light" w:cs="Segoe UI"/>
          <w:sz w:val="18"/>
          <w:szCs w:val="18"/>
          <w:lang w:val="en-GB"/>
        </w:rPr>
        <w:t>your query or objection</w:t>
      </w:r>
      <w:r w:rsidR="008531C5" w:rsidRPr="00F360DF">
        <w:rPr>
          <w:rFonts w:ascii="BNPP Sans Light" w:hAnsi="BNPP Sans Light" w:cs="Arial"/>
          <w:sz w:val="18"/>
          <w:szCs w:val="18"/>
          <w:lang w:val="en-GB"/>
        </w:rPr>
        <w:t>.</w:t>
      </w:r>
      <w:r w:rsidR="00725DE2" w:rsidRPr="00F360DF">
        <w:rPr>
          <w:rFonts w:ascii="BNPP Sans Light" w:hAnsi="BNPP Sans Light" w:cs="Arial"/>
          <w:sz w:val="18"/>
          <w:szCs w:val="18"/>
          <w:lang w:val="en-GB"/>
        </w:rPr>
        <w:t xml:space="preserve"> </w:t>
      </w:r>
    </w:p>
    <w:p w14:paraId="72D2CCDB" w14:textId="77777777" w:rsidR="00C453C1" w:rsidRPr="00F360DF" w:rsidRDefault="00870450" w:rsidP="00C10F84">
      <w:pPr>
        <w:pStyle w:val="Paragraphedeliste"/>
        <w:numPr>
          <w:ilvl w:val="1"/>
          <w:numId w:val="8"/>
        </w:numPr>
        <w:spacing w:before="120" w:after="120"/>
        <w:ind w:left="928"/>
        <w:contextualSpacing w:val="0"/>
        <w:jc w:val="both"/>
        <w:rPr>
          <w:rFonts w:ascii="BNPP Sans Light" w:hAnsi="BNPP Sans Light" w:cs="Arial"/>
          <w:b/>
          <w:bCs/>
          <w:sz w:val="18"/>
          <w:szCs w:val="18"/>
          <w:lang w:val="en-GB"/>
        </w:rPr>
      </w:pPr>
      <w:r w:rsidRPr="00F360DF">
        <w:rPr>
          <w:rFonts w:ascii="BNPP Sans Light" w:hAnsi="BNPP Sans Light" w:cs="Arial"/>
          <w:b/>
          <w:bCs/>
          <w:sz w:val="18"/>
          <w:szCs w:val="18"/>
          <w:lang w:val="en-GB"/>
        </w:rPr>
        <w:t xml:space="preserve">You have </w:t>
      </w:r>
      <w:r w:rsidR="00F11810" w:rsidRPr="00F360DF">
        <w:rPr>
          <w:rFonts w:ascii="BNPP Sans Light" w:hAnsi="BNPP Sans Light" w:cs="Arial"/>
          <w:b/>
          <w:bCs/>
          <w:sz w:val="18"/>
          <w:szCs w:val="18"/>
          <w:lang w:val="en-GB"/>
        </w:rPr>
        <w:t xml:space="preserve">rights against </w:t>
      </w:r>
      <w:r w:rsidR="00102302" w:rsidRPr="00F360DF">
        <w:rPr>
          <w:rFonts w:ascii="BNPP Sans Light" w:hAnsi="BNPP Sans Light" w:cs="Arial"/>
          <w:b/>
          <w:bCs/>
          <w:sz w:val="18"/>
          <w:szCs w:val="18"/>
          <w:lang w:val="en-GB"/>
        </w:rPr>
        <w:t xml:space="preserve">an </w:t>
      </w:r>
      <w:r w:rsidR="1CFA8CAD" w:rsidRPr="00F360DF">
        <w:rPr>
          <w:rFonts w:ascii="BNPP Sans Light" w:hAnsi="BNPP Sans Light" w:cs="Arial"/>
          <w:b/>
          <w:bCs/>
          <w:sz w:val="18"/>
          <w:szCs w:val="18"/>
          <w:lang w:val="en-GB"/>
        </w:rPr>
        <w:t>automated decision</w:t>
      </w:r>
    </w:p>
    <w:p w14:paraId="57DF8834" w14:textId="00895C5F" w:rsidR="00725DE2" w:rsidRPr="00F360DF" w:rsidRDefault="00725DE2" w:rsidP="00AF308E">
      <w:pPr>
        <w:spacing w:after="120" w:line="240" w:lineRule="auto"/>
        <w:jc w:val="both"/>
        <w:textAlignment w:val="baseline"/>
        <w:rPr>
          <w:rFonts w:ascii="Segoe UI" w:hAnsi="Segoe UI"/>
          <w:sz w:val="18"/>
          <w:lang w:val="en-GB"/>
        </w:rPr>
      </w:pPr>
      <w:r w:rsidRPr="00F360DF">
        <w:rPr>
          <w:rFonts w:ascii="BNPP Sans Light" w:eastAsia="Times New Roman" w:hAnsi="BNPP Sans Light" w:cs="Segoe UI"/>
          <w:sz w:val="18"/>
          <w:szCs w:val="18"/>
          <w:lang w:val="en-GB"/>
        </w:rPr>
        <w:t>You have the right not to be subject to a</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decision based solely on automated processing, including</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profiling, which produces legal effects concerning you or otherwise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significantly affects you.</w:t>
      </w:r>
      <w:r w:rsidRPr="00F360DF">
        <w:rPr>
          <w:rFonts w:ascii="Calibri" w:eastAsia="Times New Roman" w:hAnsi="Calibri" w:cs="Calibri"/>
          <w:sz w:val="18"/>
          <w:szCs w:val="18"/>
          <w:lang w:val="en-GB"/>
        </w:rPr>
        <w:t> </w:t>
      </w:r>
      <w:r w:rsidRPr="00F360DF">
        <w:rPr>
          <w:rFonts w:ascii="Calibri" w:hAnsi="Calibri"/>
          <w:sz w:val="18"/>
          <w:lang w:val="en-GB"/>
        </w:rPr>
        <w:t xml:space="preserve"> </w:t>
      </w:r>
      <w:r w:rsidRPr="00F360DF">
        <w:rPr>
          <w:rFonts w:ascii="BNPP Sans Light" w:eastAsia="Times New Roman" w:hAnsi="BNPP Sans Light" w:cs="Segoe UI"/>
          <w:sz w:val="18"/>
          <w:szCs w:val="18"/>
          <w:lang w:val="en-GB"/>
        </w:rPr>
        <w:t>However, we may automate such a decision if it is</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necessary for the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entering into</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or</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performance of a contract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between us</w:t>
      </w:r>
      <w:r w:rsidR="001C56E2">
        <w:rPr>
          <w:rFonts w:ascii="BNPP Sans Light" w:eastAsia="Times New Roman" w:hAnsi="BNPP Sans Light" w:cs="Segoe UI"/>
          <w:sz w:val="18"/>
          <w:szCs w:val="18"/>
          <w:lang w:val="en-GB"/>
        </w:rPr>
        <w: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authorised</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by law or regulation</w:t>
      </w:r>
      <w:r w:rsidR="00603DB9" w:rsidRPr="00F360DF">
        <w:rPr>
          <w:rFonts w:ascii="BNPP Sans Light" w:eastAsia="Times New Roman" w:hAnsi="BNPP Sans Light" w:cs="Segoe UI"/>
          <w:sz w:val="18"/>
          <w:szCs w:val="18"/>
          <w:lang w:val="en-GB"/>
        </w:rPr>
        <w: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or if you have given your explicit consent.</w:t>
      </w:r>
      <w:r w:rsidRPr="00F360DF">
        <w:rPr>
          <w:rFonts w:ascii="Calibri" w:eastAsia="Times New Roman" w:hAnsi="Calibri" w:cs="Calibri"/>
          <w:sz w:val="18"/>
          <w:szCs w:val="18"/>
          <w:lang w:val="en-GB"/>
        </w:rPr>
        <w:t> </w:t>
      </w:r>
    </w:p>
    <w:p w14:paraId="43B3E66F" w14:textId="677B12BF" w:rsidR="00C453C1" w:rsidRPr="00F360DF" w:rsidRDefault="00725DE2" w:rsidP="00725DE2">
      <w:pPr>
        <w:spacing w:before="120" w:after="0"/>
        <w:jc w:val="both"/>
        <w:rPr>
          <w:rFonts w:ascii="BNPP Sans Light" w:hAnsi="BNPP Sans Light" w:cs="Arial"/>
          <w:sz w:val="18"/>
          <w:szCs w:val="18"/>
          <w:lang w:val="en-GB"/>
        </w:rPr>
      </w:pPr>
      <w:r w:rsidRPr="00F360DF">
        <w:rPr>
          <w:rFonts w:ascii="BNPP Sans Light" w:eastAsia="Times New Roman" w:hAnsi="BNPP Sans Light" w:cs="Segoe UI"/>
          <w:sz w:val="18"/>
          <w:szCs w:val="18"/>
          <w:lang w:val="en-GB"/>
        </w:rPr>
        <w:t>In any</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event, you have the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right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to challenge the decision,</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express your views and/or</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request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the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intervention of</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a</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competent person</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to</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review the decision</w:t>
      </w:r>
      <w:r w:rsidR="00E1263E" w:rsidRPr="00F360DF">
        <w:rPr>
          <w:rFonts w:ascii="BNPP Sans Light" w:hAnsi="BNPP Sans Light" w:cs="Arial"/>
          <w:sz w:val="18"/>
          <w:szCs w:val="18"/>
          <w:lang w:val="en-GB"/>
        </w:rPr>
        <w:t>.</w:t>
      </w:r>
    </w:p>
    <w:p w14:paraId="679BF841" w14:textId="77777777" w:rsidR="00C453C1" w:rsidRPr="00F360DF" w:rsidRDefault="00870450" w:rsidP="00C10F84">
      <w:pPr>
        <w:pStyle w:val="Paragraphedeliste"/>
        <w:numPr>
          <w:ilvl w:val="1"/>
          <w:numId w:val="8"/>
        </w:numPr>
        <w:spacing w:before="120" w:after="0"/>
        <w:ind w:left="928"/>
        <w:contextualSpacing w:val="0"/>
        <w:jc w:val="both"/>
        <w:rPr>
          <w:rFonts w:ascii="BNPP Sans Light" w:hAnsi="BNPP Sans Light" w:cs="Arial"/>
          <w:b/>
          <w:bCs/>
          <w:sz w:val="18"/>
          <w:szCs w:val="18"/>
          <w:lang w:val="en-GB"/>
        </w:rPr>
      </w:pPr>
      <w:r w:rsidRPr="00F360DF">
        <w:rPr>
          <w:rFonts w:ascii="BNPP Sans Light" w:hAnsi="BNPP Sans Light" w:cs="Arial"/>
          <w:b/>
          <w:bCs/>
          <w:sz w:val="18"/>
          <w:szCs w:val="18"/>
          <w:lang w:val="en-GB"/>
        </w:rPr>
        <w:t>You can withdraw your consent</w:t>
      </w:r>
    </w:p>
    <w:p w14:paraId="658FBDD6" w14:textId="01BA3FC8" w:rsidR="00C453C1" w:rsidRPr="00F360DF" w:rsidRDefault="00B6060A">
      <w:pPr>
        <w:spacing w:before="120" w:after="0"/>
        <w:jc w:val="both"/>
        <w:rPr>
          <w:rFonts w:ascii="BNPP Sans Light" w:hAnsi="BNPP Sans Light" w:cs="Arial"/>
          <w:sz w:val="18"/>
          <w:szCs w:val="18"/>
          <w:lang w:val="en-GB"/>
        </w:rPr>
      </w:pPr>
      <w:r w:rsidRPr="00F360DF">
        <w:rPr>
          <w:rFonts w:ascii="BNPP Sans Light" w:hAnsi="BNPP Sans Light" w:cs="Arial"/>
          <w:sz w:val="18"/>
          <w:szCs w:val="18"/>
          <w:lang w:val="en-GB"/>
        </w:rPr>
        <w:t>If you have given your consent to the processing of your personal data</w:t>
      </w:r>
      <w:r w:rsidR="000C3684" w:rsidRPr="00F360DF">
        <w:rPr>
          <w:rFonts w:ascii="BNPP Sans Light" w:hAnsi="BNPP Sans Light" w:cs="Arial"/>
          <w:sz w:val="18"/>
          <w:szCs w:val="18"/>
          <w:lang w:val="en-GB"/>
        </w:rPr>
        <w:t>,</w:t>
      </w:r>
      <w:r w:rsidRPr="00F360DF">
        <w:rPr>
          <w:rFonts w:ascii="BNPP Sans Light" w:hAnsi="BNPP Sans Light" w:cs="Arial"/>
          <w:sz w:val="18"/>
          <w:szCs w:val="18"/>
          <w:lang w:val="en-GB"/>
        </w:rPr>
        <w:t xml:space="preserve"> you can withdraw this consent at any time.</w:t>
      </w:r>
    </w:p>
    <w:p w14:paraId="5672ADFB" w14:textId="77777777" w:rsidR="00C453C1" w:rsidRPr="00F360DF" w:rsidRDefault="00870450" w:rsidP="00C10F84">
      <w:pPr>
        <w:pStyle w:val="Paragraphedeliste"/>
        <w:numPr>
          <w:ilvl w:val="1"/>
          <w:numId w:val="8"/>
        </w:numPr>
        <w:spacing w:before="120" w:after="0"/>
        <w:ind w:left="928"/>
        <w:contextualSpacing w:val="0"/>
        <w:jc w:val="both"/>
        <w:rPr>
          <w:rFonts w:ascii="BNPP Sans Light" w:hAnsi="BNPP Sans Light" w:cs="Arial"/>
          <w:b/>
          <w:bCs/>
          <w:sz w:val="18"/>
          <w:szCs w:val="18"/>
          <w:lang w:val="en-GB"/>
        </w:rPr>
      </w:pPr>
      <w:r w:rsidRPr="00F360DF">
        <w:rPr>
          <w:rFonts w:ascii="BNPP Sans Light" w:hAnsi="BNPP Sans Light" w:cs="Arial"/>
          <w:b/>
          <w:bCs/>
          <w:sz w:val="18"/>
          <w:szCs w:val="18"/>
          <w:lang w:val="en-GB"/>
        </w:rPr>
        <w:lastRenderedPageBreak/>
        <w:t xml:space="preserve">You can request </w:t>
      </w:r>
      <w:r w:rsidR="00A056B8" w:rsidRPr="00F360DF">
        <w:rPr>
          <w:rFonts w:ascii="BNPP Sans Light" w:hAnsi="BNPP Sans Light" w:cs="Arial"/>
          <w:b/>
          <w:bCs/>
          <w:sz w:val="18"/>
          <w:szCs w:val="18"/>
          <w:lang w:val="en-GB"/>
        </w:rPr>
        <w:t xml:space="preserve">the portability of </w:t>
      </w:r>
      <w:r w:rsidR="69465585" w:rsidRPr="00F360DF">
        <w:rPr>
          <w:rFonts w:ascii="BNPP Sans Light" w:hAnsi="BNPP Sans Light" w:cs="Arial"/>
          <w:b/>
          <w:bCs/>
          <w:sz w:val="18"/>
          <w:szCs w:val="18"/>
          <w:lang w:val="en-GB"/>
        </w:rPr>
        <w:t xml:space="preserve">part of </w:t>
      </w:r>
      <w:r w:rsidRPr="00F360DF">
        <w:rPr>
          <w:rFonts w:ascii="BNPP Sans Light" w:hAnsi="BNPP Sans Light" w:cs="Arial"/>
          <w:b/>
          <w:bCs/>
          <w:sz w:val="18"/>
          <w:szCs w:val="18"/>
          <w:lang w:val="en-GB"/>
        </w:rPr>
        <w:t>your personal data</w:t>
      </w:r>
    </w:p>
    <w:p w14:paraId="5CA9AB53" w14:textId="7406DAE5" w:rsidR="00A200F5" w:rsidRPr="00F360DF" w:rsidRDefault="008B21FE" w:rsidP="00A200F5">
      <w:pPr>
        <w:spacing w:before="120" w:after="0"/>
        <w:jc w:val="both"/>
        <w:rPr>
          <w:rFonts w:ascii="BNPP Sans Light" w:hAnsi="BNPP Sans Light" w:cs="Arial"/>
          <w:sz w:val="18"/>
          <w:szCs w:val="18"/>
          <w:lang w:val="en-GB"/>
        </w:rPr>
      </w:pPr>
      <w:r>
        <w:rPr>
          <w:rFonts w:ascii="BNPP Sans Light" w:hAnsi="BNPP Sans Light" w:cs="Arial"/>
          <w:sz w:val="18"/>
          <w:szCs w:val="18"/>
          <w:lang w:val="en-GB"/>
        </w:rPr>
        <w:t xml:space="preserve">You </w:t>
      </w:r>
      <w:r w:rsidR="00B6060A" w:rsidRPr="00F360DF">
        <w:rPr>
          <w:rFonts w:ascii="BNPP Sans Light" w:hAnsi="BNPP Sans Light" w:cs="Arial"/>
          <w:sz w:val="18"/>
          <w:szCs w:val="18"/>
          <w:lang w:val="en-GB"/>
        </w:rPr>
        <w:t xml:space="preserve">may request </w:t>
      </w:r>
      <w:r w:rsidR="5D818D01" w:rsidRPr="00F360DF">
        <w:rPr>
          <w:rFonts w:ascii="BNPP Sans Light" w:hAnsi="BNPP Sans Light" w:cs="Arial"/>
          <w:sz w:val="18"/>
          <w:szCs w:val="18"/>
          <w:lang w:val="en-GB"/>
        </w:rPr>
        <w:t xml:space="preserve">a copy of </w:t>
      </w:r>
      <w:r w:rsidR="00B6060A" w:rsidRPr="00F360DF">
        <w:rPr>
          <w:rFonts w:ascii="BNPP Sans Light" w:hAnsi="BNPP Sans Light" w:cs="Arial"/>
          <w:sz w:val="18"/>
          <w:szCs w:val="18"/>
          <w:lang w:val="en-GB"/>
        </w:rPr>
        <w:t xml:space="preserve">the personal data </w:t>
      </w:r>
      <w:r w:rsidR="000C3684" w:rsidRPr="00F360DF">
        <w:rPr>
          <w:rFonts w:ascii="BNPP Sans Light" w:hAnsi="BNPP Sans Light" w:cs="Arial"/>
          <w:sz w:val="18"/>
          <w:szCs w:val="18"/>
          <w:lang w:val="en-GB"/>
        </w:rPr>
        <w:t xml:space="preserve">that </w:t>
      </w:r>
      <w:r w:rsidR="00B6060A" w:rsidRPr="00F360DF">
        <w:rPr>
          <w:rFonts w:ascii="BNPP Sans Light" w:hAnsi="BNPP Sans Light" w:cs="Arial"/>
          <w:sz w:val="18"/>
          <w:szCs w:val="18"/>
          <w:lang w:val="en-GB"/>
        </w:rPr>
        <w:t xml:space="preserve">you have provided to us </w:t>
      </w:r>
      <w:r w:rsidR="00A056B8" w:rsidRPr="00F360DF">
        <w:rPr>
          <w:rFonts w:ascii="BNPP Sans Light" w:hAnsi="BNPP Sans Light" w:cs="Arial"/>
          <w:sz w:val="18"/>
          <w:szCs w:val="18"/>
          <w:lang w:val="en-GB"/>
        </w:rPr>
        <w:t>in a structured, commonly used and machine-readable format</w:t>
      </w:r>
      <w:r w:rsidR="7AF4B2A9" w:rsidRPr="00F360DF">
        <w:rPr>
          <w:rFonts w:ascii="BNPP Sans Light" w:hAnsi="BNPP Sans Light" w:cs="Arial"/>
          <w:sz w:val="18"/>
          <w:szCs w:val="18"/>
          <w:lang w:val="en-GB"/>
        </w:rPr>
        <w:t xml:space="preserve">. </w:t>
      </w:r>
      <w:r w:rsidR="00B6060A" w:rsidRPr="00F360DF">
        <w:rPr>
          <w:rFonts w:ascii="BNPP Sans Light" w:hAnsi="BNPP Sans Light" w:cs="Arial"/>
          <w:sz w:val="18"/>
          <w:szCs w:val="18"/>
          <w:lang w:val="en-GB"/>
        </w:rPr>
        <w:t xml:space="preserve">Where technically feasible, </w:t>
      </w:r>
      <w:r w:rsidR="015B490E" w:rsidRPr="00F360DF">
        <w:rPr>
          <w:rFonts w:ascii="BNPP Sans Light" w:hAnsi="BNPP Sans Light" w:cs="Arial"/>
          <w:sz w:val="18"/>
          <w:szCs w:val="18"/>
          <w:lang w:val="en-GB"/>
        </w:rPr>
        <w:t xml:space="preserve">you may request that we </w:t>
      </w:r>
      <w:r w:rsidR="006C3C3E" w:rsidRPr="00F360DF">
        <w:rPr>
          <w:rFonts w:ascii="BNPP Sans Light" w:hAnsi="BNPP Sans Light" w:cs="Arial"/>
          <w:sz w:val="18"/>
          <w:szCs w:val="18"/>
          <w:lang w:val="en-GB"/>
        </w:rPr>
        <w:t>transmit</w:t>
      </w:r>
      <w:r w:rsidR="015B490E" w:rsidRPr="00F360DF">
        <w:rPr>
          <w:rFonts w:ascii="BNPP Sans Light" w:hAnsi="BNPP Sans Light" w:cs="Arial"/>
          <w:sz w:val="18"/>
          <w:szCs w:val="18"/>
          <w:lang w:val="en-GB"/>
        </w:rPr>
        <w:t xml:space="preserve"> this copy </w:t>
      </w:r>
      <w:r w:rsidR="00B6060A" w:rsidRPr="00F360DF">
        <w:rPr>
          <w:rFonts w:ascii="BNPP Sans Light" w:hAnsi="BNPP Sans Light" w:cs="Arial"/>
          <w:sz w:val="18"/>
          <w:szCs w:val="18"/>
          <w:lang w:val="en-GB"/>
        </w:rPr>
        <w:t>to a third party.</w:t>
      </w:r>
    </w:p>
    <w:p w14:paraId="18E66FCD" w14:textId="7664E056" w:rsidR="00C453C1" w:rsidRPr="00F360DF" w:rsidRDefault="00F67E68" w:rsidP="00C10F84">
      <w:pPr>
        <w:pStyle w:val="Paragraphedeliste"/>
        <w:numPr>
          <w:ilvl w:val="1"/>
          <w:numId w:val="8"/>
        </w:numPr>
        <w:spacing w:before="120" w:after="0"/>
        <w:ind w:left="928"/>
        <w:contextualSpacing w:val="0"/>
        <w:jc w:val="both"/>
        <w:rPr>
          <w:rFonts w:ascii="BNPP Sans Light" w:hAnsi="BNPP Sans Light"/>
          <w:sz w:val="18"/>
          <w:lang w:val="en-GB"/>
        </w:rPr>
      </w:pPr>
      <w:r w:rsidRPr="00F360DF">
        <w:rPr>
          <w:rFonts w:ascii="BNPP Sans Light" w:hAnsi="BNPP Sans Light" w:cs="Arial"/>
          <w:b/>
          <w:bCs/>
          <w:sz w:val="18"/>
          <w:szCs w:val="18"/>
          <w:lang w:val="en-GB"/>
        </w:rPr>
        <w:t xml:space="preserve">How </w:t>
      </w:r>
      <w:r w:rsidR="006C3C3E" w:rsidRPr="00F360DF">
        <w:rPr>
          <w:rFonts w:ascii="BNPP Sans Light" w:hAnsi="BNPP Sans Light" w:cs="Arial"/>
          <w:b/>
          <w:bCs/>
          <w:sz w:val="18"/>
          <w:szCs w:val="18"/>
          <w:lang w:val="en-GB"/>
        </w:rPr>
        <w:t>to</w:t>
      </w:r>
      <w:r w:rsidRPr="00F360DF">
        <w:rPr>
          <w:rFonts w:ascii="BNPP Sans Light" w:hAnsi="BNPP Sans Light" w:cs="Arial"/>
          <w:b/>
          <w:bCs/>
          <w:sz w:val="18"/>
          <w:szCs w:val="18"/>
          <w:lang w:val="en-GB"/>
        </w:rPr>
        <w:t xml:space="preserve"> </w:t>
      </w:r>
      <w:r w:rsidR="00770F52" w:rsidRPr="00F360DF">
        <w:rPr>
          <w:rFonts w:ascii="BNPP Sans Light" w:hAnsi="BNPP Sans Light" w:cs="Arial"/>
          <w:b/>
          <w:bCs/>
          <w:sz w:val="18"/>
          <w:szCs w:val="18"/>
          <w:lang w:val="en-GB"/>
        </w:rPr>
        <w:t xml:space="preserve">file a complaint </w:t>
      </w:r>
      <w:r w:rsidR="00A200F5" w:rsidRPr="00F360DF">
        <w:rPr>
          <w:rFonts w:ascii="BNPP Sans Light" w:hAnsi="BNPP Sans Light" w:cs="Arial"/>
          <w:b/>
          <w:bCs/>
          <w:sz w:val="18"/>
          <w:szCs w:val="18"/>
          <w:lang w:val="en-GB"/>
        </w:rPr>
        <w:t>with your</w:t>
      </w:r>
      <w:r w:rsidR="00A200F5" w:rsidRPr="00F360DF">
        <w:rPr>
          <w:rFonts w:ascii="BNPP Sans Light" w:hAnsi="BNPP Sans Light"/>
          <w:b/>
          <w:sz w:val="18"/>
          <w:lang w:val="en-GB"/>
        </w:rPr>
        <w:t xml:space="preserve"> supervisory authority</w:t>
      </w:r>
    </w:p>
    <w:p w14:paraId="5AB25925" w14:textId="77777777" w:rsidR="00216C20" w:rsidRPr="00F360DF" w:rsidRDefault="00216C20" w:rsidP="00216C20">
      <w:pPr>
        <w:spacing w:after="0"/>
        <w:jc w:val="both"/>
        <w:rPr>
          <w:rFonts w:ascii="BNPP Sans Light" w:hAnsi="BNPP Sans Light" w:cs="Arial"/>
          <w:bCs/>
          <w:sz w:val="18"/>
          <w:szCs w:val="18"/>
          <w:lang w:val="en-GB"/>
        </w:rPr>
      </w:pPr>
    </w:p>
    <w:p w14:paraId="5B5BBF3F" w14:textId="4DCB1154" w:rsidR="00C453C1" w:rsidRPr="00F360DF" w:rsidRDefault="00A056B8">
      <w:pPr>
        <w:spacing w:after="0"/>
        <w:jc w:val="both"/>
        <w:rPr>
          <w:rFonts w:ascii="BNPP Sans Light" w:hAnsi="BNPP Sans Light" w:cs="Arial"/>
          <w:sz w:val="18"/>
          <w:szCs w:val="18"/>
          <w:lang w:val="en-GB"/>
        </w:rPr>
      </w:pPr>
      <w:r w:rsidRPr="00F360DF">
        <w:rPr>
          <w:rFonts w:ascii="BNPP Sans Light" w:hAnsi="BNPP Sans Light" w:cs="Arial"/>
          <w:sz w:val="18"/>
          <w:szCs w:val="18"/>
          <w:lang w:val="en-GB"/>
        </w:rPr>
        <w:t xml:space="preserve">In </w:t>
      </w:r>
      <w:r w:rsidR="00216C20" w:rsidRPr="00F360DF">
        <w:rPr>
          <w:rFonts w:ascii="BNPP Sans Light" w:hAnsi="BNPP Sans Light" w:cs="Arial"/>
          <w:sz w:val="18"/>
          <w:szCs w:val="18"/>
          <w:lang w:val="en-GB"/>
        </w:rPr>
        <w:t xml:space="preserve">addition to the rights mentioned above, you may lodge a complaint with </w:t>
      </w:r>
      <w:r w:rsidR="78856D9D" w:rsidRPr="00F360DF">
        <w:rPr>
          <w:rFonts w:ascii="BNPP Sans Light" w:hAnsi="BNPP Sans Light" w:cs="Arial"/>
          <w:sz w:val="18"/>
          <w:szCs w:val="18"/>
          <w:lang w:val="en-GB"/>
        </w:rPr>
        <w:t xml:space="preserve">the </w:t>
      </w:r>
      <w:r w:rsidR="00603DB9" w:rsidRPr="00F360DF">
        <w:rPr>
          <w:rFonts w:ascii="BNPP Sans Light" w:hAnsi="BNPP Sans Light" w:cs="Arial"/>
          <w:sz w:val="18"/>
          <w:szCs w:val="18"/>
          <w:lang w:val="en-GB"/>
        </w:rPr>
        <w:t>relevant data protection</w:t>
      </w:r>
      <w:r w:rsidR="00216C20" w:rsidRPr="00F360DF">
        <w:rPr>
          <w:rFonts w:ascii="BNPP Sans Light" w:hAnsi="BNPP Sans Light" w:cs="Arial"/>
          <w:sz w:val="18"/>
          <w:szCs w:val="18"/>
          <w:lang w:val="en-GB"/>
        </w:rPr>
        <w:t xml:space="preserve"> authority</w:t>
      </w:r>
      <w:r w:rsidR="0D960A9A" w:rsidRPr="00F360DF">
        <w:rPr>
          <w:rFonts w:ascii="BNPP Sans Light" w:hAnsi="BNPP Sans Light" w:cs="Arial"/>
          <w:sz w:val="18"/>
          <w:szCs w:val="18"/>
          <w:lang w:val="en-GB"/>
        </w:rPr>
        <w:t xml:space="preserve">, </w:t>
      </w:r>
      <w:r w:rsidR="1585C14B" w:rsidRPr="00F360DF">
        <w:rPr>
          <w:rFonts w:ascii="BNPP Sans Light" w:hAnsi="BNPP Sans Light" w:cs="Arial"/>
          <w:sz w:val="18"/>
          <w:szCs w:val="18"/>
          <w:lang w:val="en-GB"/>
        </w:rPr>
        <w:t>which is usually the one in your place of residence</w:t>
      </w:r>
      <w:r w:rsidR="00F360DF">
        <w:rPr>
          <w:rFonts w:ascii="BNPP Sans Light" w:hAnsi="BNPP Sans Light" w:cs="Arial"/>
          <w:sz w:val="18"/>
          <w:szCs w:val="18"/>
          <w:lang w:val="en-GB"/>
        </w:rPr>
        <w:t xml:space="preserve">. </w:t>
      </w:r>
      <w:r w:rsidR="00603DB9" w:rsidRPr="00F360DF">
        <w:rPr>
          <w:rFonts w:ascii="BNPP Sans Light" w:hAnsi="BNPP Sans Light" w:cs="Arial"/>
          <w:sz w:val="18"/>
          <w:szCs w:val="18"/>
          <w:lang w:val="en-GB"/>
        </w:rPr>
        <w:t xml:space="preserve">A list of data protection authorities is set out at </w:t>
      </w:r>
      <w:hyperlink w:anchor="_Appendix_B_1" w:history="1">
        <w:r w:rsidR="00603DB9" w:rsidRPr="0021792C">
          <w:rPr>
            <w:rStyle w:val="Lienhypertexte"/>
            <w:rFonts w:ascii="BNPP Sans Light" w:hAnsi="BNPP Sans Light" w:cs="Arial"/>
            <w:sz w:val="18"/>
            <w:szCs w:val="18"/>
            <w:lang w:val="en-GB"/>
          </w:rPr>
          <w:t xml:space="preserve">Appendix </w:t>
        </w:r>
        <w:r w:rsidR="007C79BA">
          <w:rPr>
            <w:rStyle w:val="Lienhypertexte"/>
            <w:rFonts w:ascii="BNPP Sans Light" w:hAnsi="BNPP Sans Light" w:cs="Arial"/>
            <w:sz w:val="18"/>
            <w:szCs w:val="18"/>
            <w:lang w:val="en-GB"/>
          </w:rPr>
          <w:t>B</w:t>
        </w:r>
      </w:hyperlink>
      <w:r w:rsidR="00603DB9" w:rsidRPr="00F360DF">
        <w:rPr>
          <w:rFonts w:ascii="BNPP Sans Light" w:hAnsi="BNPP Sans Light" w:cs="Arial"/>
          <w:sz w:val="18"/>
          <w:szCs w:val="18"/>
          <w:lang w:val="en-GB"/>
        </w:rPr>
        <w:t>.</w:t>
      </w:r>
    </w:p>
    <w:p w14:paraId="69C4C16E" w14:textId="6116097C" w:rsidR="00C453C1" w:rsidRPr="00F360DF" w:rsidRDefault="00B6060A" w:rsidP="00C10F84">
      <w:pPr>
        <w:pStyle w:val="Titre1"/>
        <w:numPr>
          <w:ilvl w:val="0"/>
          <w:numId w:val="8"/>
        </w:numPr>
        <w:ind w:left="284" w:hanging="284"/>
        <w:jc w:val="both"/>
        <w:rPr>
          <w:rFonts w:ascii="BNPP Sans Light" w:hAnsi="BNPP Sans Light"/>
          <w:lang w:val="en-GB"/>
        </w:rPr>
      </w:pPr>
      <w:r w:rsidRPr="00F360DF">
        <w:rPr>
          <w:rFonts w:ascii="BNPP Sans Light" w:hAnsi="BNPP Sans Light"/>
          <w:lang w:val="en-GB"/>
        </w:rPr>
        <w:t xml:space="preserve"> WHY AND ON WH</w:t>
      </w:r>
      <w:r w:rsidR="007152DF" w:rsidRPr="00F360DF">
        <w:rPr>
          <w:rFonts w:ascii="BNPP Sans Light" w:hAnsi="BNPP Sans Light"/>
          <w:lang w:val="en-GB"/>
        </w:rPr>
        <w:t>ICH</w:t>
      </w:r>
      <w:r w:rsidRPr="00F360DF">
        <w:rPr>
          <w:rFonts w:ascii="BNPP Sans Light" w:hAnsi="BNPP Sans Light"/>
          <w:lang w:val="en-GB"/>
        </w:rPr>
        <w:t xml:space="preserve"> </w:t>
      </w:r>
      <w:r w:rsidR="007152DF" w:rsidRPr="00F360DF">
        <w:rPr>
          <w:rFonts w:ascii="BNPP Sans Light" w:hAnsi="BNPP Sans Light"/>
          <w:lang w:val="en-GB"/>
        </w:rPr>
        <w:t xml:space="preserve">LEGAL </w:t>
      </w:r>
      <w:r w:rsidRPr="00F360DF">
        <w:rPr>
          <w:rFonts w:ascii="BNPP Sans Light" w:hAnsi="BNPP Sans Light"/>
          <w:lang w:val="en-GB"/>
        </w:rPr>
        <w:t>BASIS DO WE USE YOUR PERSONAL DATA?</w:t>
      </w:r>
    </w:p>
    <w:p w14:paraId="3D995D05" w14:textId="77777777" w:rsidR="00B6721F" w:rsidRPr="00F360DF" w:rsidRDefault="00B6721F" w:rsidP="00B6721F">
      <w:pPr>
        <w:pStyle w:val="bullet2"/>
        <w:numPr>
          <w:ilvl w:val="0"/>
          <w:numId w:val="0"/>
        </w:numPr>
        <w:tabs>
          <w:tab w:val="left" w:pos="708"/>
        </w:tabs>
        <w:spacing w:after="0" w:line="240" w:lineRule="auto"/>
        <w:rPr>
          <w:rFonts w:ascii="BNPP Sans Light" w:hAnsi="BNPP Sans Light"/>
          <w:sz w:val="18"/>
          <w:lang w:val="en-GB"/>
        </w:rPr>
      </w:pPr>
    </w:p>
    <w:p w14:paraId="3C3D883B" w14:textId="0C5FED2D" w:rsidR="00C453C1" w:rsidRPr="00F360DF" w:rsidRDefault="0075038B">
      <w:pPr>
        <w:spacing w:before="120" w:after="0"/>
        <w:jc w:val="both"/>
        <w:rPr>
          <w:rFonts w:ascii="BNPP Sans Light" w:hAnsi="BNPP Sans Light"/>
          <w:sz w:val="18"/>
          <w:szCs w:val="18"/>
          <w:lang w:val="en-GB"/>
        </w:rPr>
      </w:pPr>
      <w:r w:rsidRPr="00F360DF">
        <w:rPr>
          <w:rFonts w:ascii="BNPP Sans Light" w:hAnsi="BNPP Sans Light"/>
          <w:sz w:val="18"/>
          <w:szCs w:val="18"/>
          <w:lang w:val="en-GB"/>
        </w:rPr>
        <w:t>In</w:t>
      </w:r>
      <w:r w:rsidR="00870450" w:rsidRPr="00F360DF">
        <w:rPr>
          <w:rFonts w:ascii="BNPP Sans Light" w:hAnsi="BNPP Sans Light"/>
          <w:sz w:val="18"/>
          <w:szCs w:val="18"/>
          <w:lang w:val="en-GB"/>
        </w:rPr>
        <w:t xml:space="preserve"> this section </w:t>
      </w:r>
      <w:r w:rsidRPr="00F360DF">
        <w:rPr>
          <w:rFonts w:ascii="BNPP Sans Light" w:hAnsi="BNPP Sans Light"/>
          <w:sz w:val="18"/>
          <w:szCs w:val="18"/>
          <w:lang w:val="en-GB"/>
        </w:rPr>
        <w:t xml:space="preserve">we </w:t>
      </w:r>
      <w:r w:rsidR="00870450" w:rsidRPr="00F360DF">
        <w:rPr>
          <w:rFonts w:ascii="BNPP Sans Light" w:hAnsi="BNPP Sans Light"/>
          <w:sz w:val="18"/>
          <w:szCs w:val="18"/>
          <w:lang w:val="en-GB"/>
        </w:rPr>
        <w:t xml:space="preserve">explain </w:t>
      </w:r>
      <w:r w:rsidR="00B6721F" w:rsidRPr="00F360DF">
        <w:rPr>
          <w:rFonts w:ascii="BNPP Sans Light" w:hAnsi="BNPP Sans Light"/>
          <w:sz w:val="18"/>
          <w:szCs w:val="18"/>
          <w:lang w:val="en-GB"/>
        </w:rPr>
        <w:t xml:space="preserve">why we process your personal data and </w:t>
      </w:r>
      <w:r w:rsidR="41D6A613" w:rsidRPr="00F360DF">
        <w:rPr>
          <w:rFonts w:ascii="BNPP Sans Light" w:hAnsi="BNPP Sans Light"/>
          <w:sz w:val="18"/>
          <w:szCs w:val="18"/>
          <w:lang w:val="en-GB"/>
        </w:rPr>
        <w:t xml:space="preserve">the </w:t>
      </w:r>
      <w:r w:rsidR="007152DF" w:rsidRPr="00F360DF">
        <w:rPr>
          <w:rFonts w:ascii="BNPP Sans Light" w:hAnsi="BNPP Sans Light"/>
          <w:sz w:val="18"/>
          <w:szCs w:val="18"/>
          <w:lang w:val="en-GB"/>
        </w:rPr>
        <w:t xml:space="preserve">legal </w:t>
      </w:r>
      <w:r w:rsidR="00B6721F" w:rsidRPr="00F360DF">
        <w:rPr>
          <w:rFonts w:ascii="BNPP Sans Light" w:hAnsi="BNPP Sans Light"/>
          <w:sz w:val="18"/>
          <w:szCs w:val="18"/>
          <w:lang w:val="en-GB"/>
        </w:rPr>
        <w:t xml:space="preserve">basis </w:t>
      </w:r>
      <w:r w:rsidR="2978C15C" w:rsidRPr="00F360DF">
        <w:rPr>
          <w:rFonts w:ascii="BNPP Sans Light" w:hAnsi="BNPP Sans Light"/>
          <w:sz w:val="18"/>
          <w:szCs w:val="18"/>
          <w:lang w:val="en-GB"/>
        </w:rPr>
        <w:t>for doing so</w:t>
      </w:r>
      <w:r w:rsidR="006E0C78" w:rsidRPr="00F360DF">
        <w:rPr>
          <w:rFonts w:ascii="BNPP Sans Light" w:hAnsi="BNPP Sans Light"/>
          <w:sz w:val="18"/>
          <w:szCs w:val="18"/>
          <w:lang w:val="en-GB"/>
        </w:rPr>
        <w:t>.</w:t>
      </w:r>
    </w:p>
    <w:p w14:paraId="1FA00F29" w14:textId="2003A104" w:rsidR="00C453C1" w:rsidRPr="00F360DF" w:rsidRDefault="00870450" w:rsidP="00C10F84">
      <w:pPr>
        <w:pStyle w:val="Paragraphedeliste"/>
        <w:numPr>
          <w:ilvl w:val="1"/>
          <w:numId w:val="8"/>
        </w:numPr>
        <w:spacing w:before="120" w:after="0"/>
        <w:ind w:left="928"/>
        <w:contextualSpacing w:val="0"/>
        <w:jc w:val="both"/>
        <w:rPr>
          <w:b/>
          <w:bCs/>
          <w:lang w:val="en-GB"/>
        </w:rPr>
      </w:pPr>
      <w:r w:rsidRPr="00F360DF">
        <w:rPr>
          <w:rFonts w:ascii="BNPP Sans Light" w:hAnsi="BNPP Sans Light" w:cs="Times New Roman"/>
          <w:b/>
          <w:bCs/>
          <w:sz w:val="18"/>
          <w:szCs w:val="18"/>
          <w:lang w:val="en-GB"/>
        </w:rPr>
        <w:t xml:space="preserve">Your personal data </w:t>
      </w:r>
      <w:r w:rsidR="008B21FE">
        <w:rPr>
          <w:rFonts w:ascii="BNPP Sans Light" w:hAnsi="BNPP Sans Light" w:cs="Times New Roman"/>
          <w:b/>
          <w:bCs/>
          <w:sz w:val="18"/>
          <w:szCs w:val="18"/>
          <w:lang w:val="en-GB"/>
        </w:rPr>
        <w:t>is</w:t>
      </w:r>
      <w:r w:rsidR="008B21FE" w:rsidRPr="00F360DF">
        <w:rPr>
          <w:rFonts w:ascii="BNPP Sans Light" w:hAnsi="BNPP Sans Light" w:cs="Times New Roman"/>
          <w:b/>
          <w:bCs/>
          <w:sz w:val="18"/>
          <w:szCs w:val="18"/>
          <w:lang w:val="en-GB"/>
        </w:rPr>
        <w:t xml:space="preserve"> </w:t>
      </w:r>
      <w:r w:rsidRPr="00F360DF">
        <w:rPr>
          <w:rFonts w:ascii="BNPP Sans Light" w:hAnsi="BNPP Sans Light" w:cs="Times New Roman"/>
          <w:b/>
          <w:bCs/>
          <w:sz w:val="18"/>
          <w:szCs w:val="18"/>
          <w:lang w:val="en-GB"/>
        </w:rPr>
        <w:t xml:space="preserve">processed </w:t>
      </w:r>
      <w:r w:rsidR="00282736" w:rsidRPr="00F360DF">
        <w:rPr>
          <w:rFonts w:ascii="BNPP Sans Light" w:hAnsi="BNPP Sans Light" w:cs="Times New Roman"/>
          <w:b/>
          <w:bCs/>
          <w:sz w:val="18"/>
          <w:szCs w:val="18"/>
          <w:lang w:val="en-GB"/>
        </w:rPr>
        <w:t xml:space="preserve">to comply with our various </w:t>
      </w:r>
      <w:r w:rsidR="007E352D" w:rsidRPr="00F360DF">
        <w:rPr>
          <w:rFonts w:ascii="BNPP Sans Light" w:hAnsi="BNPP Sans Light" w:cs="Times New Roman"/>
          <w:b/>
          <w:bCs/>
          <w:sz w:val="18"/>
          <w:szCs w:val="18"/>
          <w:lang w:val="en-GB"/>
        </w:rPr>
        <w:t xml:space="preserve">legal and/or </w:t>
      </w:r>
      <w:r w:rsidR="007152DF" w:rsidRPr="00F360DF">
        <w:rPr>
          <w:rFonts w:ascii="BNPP Sans Light" w:hAnsi="BNPP Sans Light" w:cs="Times New Roman"/>
          <w:b/>
          <w:bCs/>
          <w:sz w:val="18"/>
          <w:szCs w:val="18"/>
          <w:lang w:val="en-GB"/>
        </w:rPr>
        <w:t xml:space="preserve">regulatory </w:t>
      </w:r>
      <w:r w:rsidR="00282736" w:rsidRPr="00F360DF">
        <w:rPr>
          <w:rFonts w:ascii="BNPP Sans Light" w:hAnsi="BNPP Sans Light" w:cs="Times New Roman"/>
          <w:b/>
          <w:bCs/>
          <w:sz w:val="18"/>
          <w:szCs w:val="18"/>
          <w:lang w:val="en-GB"/>
        </w:rPr>
        <w:t>obligations</w:t>
      </w:r>
    </w:p>
    <w:p w14:paraId="287673F3" w14:textId="77777777" w:rsidR="00282736" w:rsidRPr="00F360DF" w:rsidRDefault="00282736" w:rsidP="00282736">
      <w:pPr>
        <w:pStyle w:val="bullet2"/>
        <w:numPr>
          <w:ilvl w:val="0"/>
          <w:numId w:val="0"/>
        </w:numPr>
        <w:tabs>
          <w:tab w:val="left" w:pos="708"/>
        </w:tabs>
        <w:spacing w:after="0" w:line="240" w:lineRule="auto"/>
        <w:ind w:left="1440"/>
        <w:rPr>
          <w:rFonts w:asciiTheme="minorHAnsi" w:hAnsiTheme="minorHAnsi" w:cstheme="minorHAnsi"/>
          <w:b/>
          <w:szCs w:val="20"/>
          <w:lang w:val="en-GB"/>
        </w:rPr>
      </w:pPr>
    </w:p>
    <w:p w14:paraId="5A72558F" w14:textId="3A03E469" w:rsidR="00C453C1" w:rsidRPr="00F360DF" w:rsidRDefault="00870450">
      <w:pPr>
        <w:pStyle w:val="Level2"/>
        <w:numPr>
          <w:ilvl w:val="1"/>
          <w:numId w:val="0"/>
        </w:numPr>
        <w:spacing w:after="0" w:line="240" w:lineRule="auto"/>
        <w:rPr>
          <w:rFonts w:ascii="BNPP Sans Light" w:hAnsi="BNPP Sans Light"/>
          <w:sz w:val="18"/>
          <w:szCs w:val="18"/>
          <w:lang w:val="en-GB"/>
        </w:rPr>
      </w:pPr>
      <w:r w:rsidRPr="00F360DF">
        <w:rPr>
          <w:rFonts w:ascii="BNPP Sans Light" w:eastAsiaTheme="minorEastAsia" w:hAnsi="BNPP Sans Light" w:cs="Arial"/>
          <w:kern w:val="0"/>
          <w:sz w:val="18"/>
          <w:szCs w:val="18"/>
          <w:lang w:val="en-GB" w:eastAsia="en-US"/>
        </w:rPr>
        <w:t xml:space="preserve">Your personal data </w:t>
      </w:r>
      <w:r w:rsidR="000B2F2A" w:rsidRPr="00F360DF">
        <w:rPr>
          <w:rFonts w:ascii="BNPP Sans Light" w:eastAsiaTheme="minorEastAsia" w:hAnsi="BNPP Sans Light" w:cs="Arial"/>
          <w:kern w:val="0"/>
          <w:sz w:val="18"/>
          <w:szCs w:val="18"/>
          <w:lang w:val="en-GB" w:eastAsia="en-US"/>
        </w:rPr>
        <w:t xml:space="preserve">is </w:t>
      </w:r>
      <w:r w:rsidRPr="00F360DF">
        <w:rPr>
          <w:rFonts w:ascii="BNPP Sans Light" w:eastAsiaTheme="minorEastAsia" w:hAnsi="BNPP Sans Light" w:cs="Arial"/>
          <w:kern w:val="0"/>
          <w:sz w:val="18"/>
          <w:szCs w:val="18"/>
          <w:lang w:val="en-GB" w:eastAsia="en-US"/>
        </w:rPr>
        <w:t xml:space="preserve">processed where necessary to enable us to </w:t>
      </w:r>
      <w:r w:rsidR="199F5A0E" w:rsidRPr="00F360DF">
        <w:rPr>
          <w:rFonts w:ascii="BNPP Sans Light" w:eastAsiaTheme="minorEastAsia" w:hAnsi="BNPP Sans Light" w:cs="Arial"/>
          <w:kern w:val="0"/>
          <w:sz w:val="18"/>
          <w:szCs w:val="18"/>
          <w:lang w:val="en-GB" w:eastAsia="en-US"/>
        </w:rPr>
        <w:t xml:space="preserve">comply with </w:t>
      </w:r>
      <w:r w:rsidR="00770F52" w:rsidRPr="00F360DF">
        <w:rPr>
          <w:rFonts w:ascii="BNPP Sans Light" w:eastAsiaTheme="minorEastAsia" w:hAnsi="BNPP Sans Light" w:cs="Arial"/>
          <w:kern w:val="0"/>
          <w:sz w:val="18"/>
          <w:szCs w:val="18"/>
          <w:lang w:val="en-GB" w:eastAsia="en-US"/>
        </w:rPr>
        <w:t xml:space="preserve">the </w:t>
      </w:r>
      <w:r w:rsidR="007E352D" w:rsidRPr="00F360DF">
        <w:rPr>
          <w:rFonts w:ascii="BNPP Sans Light" w:eastAsiaTheme="minorEastAsia" w:hAnsi="BNPP Sans Light" w:cs="Arial"/>
          <w:kern w:val="0"/>
          <w:sz w:val="18"/>
          <w:szCs w:val="18"/>
          <w:lang w:val="en-GB" w:eastAsia="en-US"/>
        </w:rPr>
        <w:t xml:space="preserve">laws and/or </w:t>
      </w:r>
      <w:r w:rsidR="00282736" w:rsidRPr="00F360DF">
        <w:rPr>
          <w:rFonts w:ascii="BNPP Sans Light" w:eastAsiaTheme="minorEastAsia" w:hAnsi="BNPP Sans Light" w:cs="Arial"/>
          <w:kern w:val="0"/>
          <w:sz w:val="18"/>
          <w:szCs w:val="18"/>
          <w:lang w:val="en-GB" w:eastAsia="en-US"/>
        </w:rPr>
        <w:t xml:space="preserve">regulations </w:t>
      </w:r>
      <w:r w:rsidR="6630EF43" w:rsidRPr="00F360DF">
        <w:rPr>
          <w:rFonts w:ascii="BNPP Sans Light" w:eastAsiaTheme="minorEastAsia" w:hAnsi="BNPP Sans Light" w:cs="Arial"/>
          <w:kern w:val="0"/>
          <w:sz w:val="18"/>
          <w:szCs w:val="18"/>
          <w:lang w:val="en-GB" w:eastAsia="en-US"/>
        </w:rPr>
        <w:t xml:space="preserve">to which </w:t>
      </w:r>
      <w:r w:rsidR="00770F52" w:rsidRPr="00F360DF">
        <w:rPr>
          <w:rFonts w:ascii="BNPP Sans Light" w:eastAsiaTheme="minorEastAsia" w:hAnsi="BNPP Sans Light" w:cs="Arial"/>
          <w:kern w:val="0"/>
          <w:sz w:val="18"/>
          <w:szCs w:val="18"/>
          <w:lang w:val="en-GB" w:eastAsia="en-US"/>
        </w:rPr>
        <w:t>we are subject</w:t>
      </w:r>
      <w:r w:rsidR="00B6721F" w:rsidRPr="00F360DF">
        <w:rPr>
          <w:rFonts w:ascii="BNPP Sans Light" w:eastAsiaTheme="minorEastAsia" w:hAnsi="BNPP Sans Light" w:cs="Arial"/>
          <w:kern w:val="0"/>
          <w:sz w:val="18"/>
          <w:szCs w:val="18"/>
          <w:lang w:val="en-GB" w:eastAsia="en-US"/>
        </w:rPr>
        <w:t xml:space="preserve">, including </w:t>
      </w:r>
      <w:r w:rsidR="00B6721F" w:rsidRPr="00F360DF">
        <w:rPr>
          <w:rFonts w:ascii="BNPP Sans Light" w:hAnsi="BNPP Sans Light"/>
          <w:sz w:val="18"/>
          <w:szCs w:val="18"/>
          <w:lang w:val="en-GB"/>
        </w:rPr>
        <w:t xml:space="preserve">banking and financial </w:t>
      </w:r>
      <w:r w:rsidR="00282736" w:rsidRPr="00F360DF">
        <w:rPr>
          <w:rFonts w:ascii="BNPP Sans Light" w:eastAsiaTheme="minorEastAsia" w:hAnsi="BNPP Sans Light" w:cs="Arial"/>
          <w:kern w:val="0"/>
          <w:sz w:val="18"/>
          <w:szCs w:val="18"/>
          <w:lang w:val="en-GB" w:eastAsia="en-US"/>
        </w:rPr>
        <w:t xml:space="preserve">regulations. </w:t>
      </w:r>
    </w:p>
    <w:p w14:paraId="69D276C1" w14:textId="77777777" w:rsidR="000E001F" w:rsidRPr="00F360DF" w:rsidRDefault="000E001F" w:rsidP="000E001F">
      <w:pPr>
        <w:pStyle w:val="Level2"/>
        <w:numPr>
          <w:ilvl w:val="0"/>
          <w:numId w:val="0"/>
        </w:numPr>
        <w:spacing w:after="0" w:line="240" w:lineRule="auto"/>
        <w:ind w:left="1080"/>
        <w:rPr>
          <w:rFonts w:ascii="BNPP Sans Light" w:hAnsi="BNPP Sans Light"/>
          <w:b/>
          <w:sz w:val="18"/>
          <w:szCs w:val="18"/>
          <w:lang w:val="en-GB"/>
        </w:rPr>
      </w:pPr>
    </w:p>
    <w:p w14:paraId="6F493B98" w14:textId="3C752690" w:rsidR="00C453C1" w:rsidRPr="00F360DF" w:rsidRDefault="00B6721F" w:rsidP="00C10F84">
      <w:pPr>
        <w:pStyle w:val="Level2"/>
        <w:numPr>
          <w:ilvl w:val="2"/>
          <w:numId w:val="8"/>
        </w:numPr>
        <w:spacing w:after="0" w:line="240" w:lineRule="auto"/>
        <w:rPr>
          <w:rFonts w:ascii="BNPP Sans Light" w:hAnsi="BNPP Sans Light"/>
          <w:b/>
          <w:bCs/>
          <w:sz w:val="18"/>
          <w:szCs w:val="18"/>
          <w:lang w:val="en-GB"/>
        </w:rPr>
      </w:pPr>
      <w:r w:rsidRPr="00F360DF">
        <w:rPr>
          <w:rFonts w:ascii="BNPP Sans Light" w:hAnsi="BNPP Sans Light"/>
          <w:b/>
          <w:bCs/>
          <w:sz w:val="18"/>
          <w:szCs w:val="18"/>
          <w:lang w:val="en-GB"/>
        </w:rPr>
        <w:t>We use your personal data to</w:t>
      </w:r>
      <w:r w:rsidR="00282736" w:rsidRPr="00F360DF">
        <w:rPr>
          <w:rFonts w:ascii="BNPP Sans Light" w:hAnsi="BNPP Sans Light"/>
          <w:b/>
          <w:bCs/>
          <w:sz w:val="18"/>
          <w:szCs w:val="18"/>
          <w:lang w:val="en-GB"/>
        </w:rPr>
        <w:t>:</w:t>
      </w:r>
    </w:p>
    <w:p w14:paraId="5235EF0E" w14:textId="3624ECE8" w:rsidR="00725DE2" w:rsidRPr="00F360DF" w:rsidRDefault="00725DE2" w:rsidP="00C10F84">
      <w:pPr>
        <w:numPr>
          <w:ilvl w:val="0"/>
          <w:numId w:val="14"/>
        </w:numPr>
        <w:spacing w:after="0" w:line="240" w:lineRule="auto"/>
        <w:ind w:left="360" w:firstLine="0"/>
        <w:jc w:val="both"/>
        <w:textAlignment w:val="baseline"/>
        <w:rPr>
          <w:rFonts w:ascii="BNPP Sans Light" w:hAnsi="BNPP Sans Light"/>
          <w:sz w:val="18"/>
          <w:lang w:val="en-GB"/>
        </w:rPr>
      </w:pPr>
      <w:r w:rsidRPr="00F360DF">
        <w:rPr>
          <w:rFonts w:ascii="BNPP Sans Light" w:hAnsi="BNPP Sans Light" w:cs="Segoe UI"/>
          <w:sz w:val="18"/>
          <w:szCs w:val="18"/>
          <w:lang w:val="en-GB"/>
        </w:rPr>
        <w:t>monitor operations and</w:t>
      </w:r>
      <w:r w:rsidRPr="00F360DF">
        <w:rPr>
          <w:rFonts w:ascii="Calibri" w:hAnsi="Calibri" w:cs="Calibri"/>
          <w:sz w:val="18"/>
          <w:szCs w:val="18"/>
          <w:lang w:val="en-GB"/>
        </w:rPr>
        <w:t> </w:t>
      </w:r>
      <w:r w:rsidRPr="00F360DF">
        <w:rPr>
          <w:rFonts w:ascii="BNPP Sans Light" w:hAnsi="BNPP Sans Light" w:cs="Segoe UI"/>
          <w:sz w:val="18"/>
          <w:szCs w:val="18"/>
          <w:lang w:val="en-GB"/>
        </w:rPr>
        <w:t>transactions</w:t>
      </w:r>
      <w:r w:rsidRPr="00F360DF">
        <w:rPr>
          <w:rFonts w:ascii="Calibri" w:eastAsia="Times New Roman" w:hAnsi="Calibri" w:cs="Calibri"/>
          <w:sz w:val="18"/>
          <w:szCs w:val="18"/>
          <w:lang w:val="en-GB"/>
        </w:rPr>
        <w:t> </w:t>
      </w:r>
      <w:r w:rsidRPr="00F360DF">
        <w:rPr>
          <w:rFonts w:ascii="BNPP Sans Light" w:hAnsi="BNPP Sans Light"/>
          <w:sz w:val="18"/>
          <w:lang w:val="en-GB"/>
        </w:rPr>
        <w:t>to</w:t>
      </w:r>
      <w:r w:rsidR="00180A04" w:rsidRPr="00F360DF">
        <w:rPr>
          <w:rFonts w:ascii="BNPP Sans Light" w:hAnsi="BNPP Sans Light"/>
          <w:sz w:val="18"/>
          <w:lang w:val="en-GB"/>
        </w:rPr>
        <w:t xml:space="preserve"> manage, prevent and detect fraud</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w:t>
      </w:r>
      <w:r w:rsidRPr="00F360DF">
        <w:rPr>
          <w:rFonts w:ascii="Calibri" w:eastAsia="Times New Roman" w:hAnsi="Calibri" w:cs="Calibri"/>
          <w:sz w:val="18"/>
          <w:szCs w:val="18"/>
          <w:lang w:val="en-GB"/>
        </w:rPr>
        <w:t> </w:t>
      </w:r>
    </w:p>
    <w:p w14:paraId="584CF023" w14:textId="664057AE" w:rsidR="00725DE2" w:rsidRPr="00F360DF" w:rsidRDefault="00725DE2" w:rsidP="00C10F84">
      <w:pPr>
        <w:numPr>
          <w:ilvl w:val="0"/>
          <w:numId w:val="14"/>
        </w:numPr>
        <w:spacing w:after="0" w:line="240" w:lineRule="auto"/>
        <w:ind w:left="360" w:firstLine="0"/>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monitor</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and report risks (financial, credit, legal, compliance or</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reputational</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risks</w:t>
      </w:r>
      <w:r w:rsidR="00CD2362" w:rsidRPr="00F360DF">
        <w:rPr>
          <w:rFonts w:ascii="BNPP Sans Light" w:eastAsia="Times New Roman" w:hAnsi="BNPP Sans Light" w:cs="Segoe UI"/>
          <w:sz w:val="18"/>
          <w:szCs w:val="18"/>
          <w:lang w:val="en-GB"/>
        </w:rPr>
        <w:t xml:space="preserve">, </w:t>
      </w:r>
      <w:r w:rsidR="00783F2A" w:rsidRPr="00F360DF">
        <w:rPr>
          <w:rFonts w:ascii="BNPP Sans Light" w:eastAsia="Times New Roman" w:hAnsi="BNPP Sans Light" w:cs="Segoe UI"/>
          <w:sz w:val="18"/>
          <w:szCs w:val="18"/>
          <w:lang w:val="en-GB"/>
        </w:rPr>
        <w:t>operational</w:t>
      </w:r>
      <w:r w:rsidR="00CD2362" w:rsidRPr="00F360DF">
        <w:rPr>
          <w:rFonts w:ascii="BNPP Sans Light" w:eastAsia="Times New Roman" w:hAnsi="BNPP Sans Light" w:cs="Segoe UI"/>
          <w:sz w:val="18"/>
          <w:szCs w:val="18"/>
          <w:lang w:val="en-GB"/>
        </w:rPr>
        <w:t xml:space="preserve"> risks</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 xml:space="preserve">etc.) </w:t>
      </w:r>
      <w:r w:rsidR="00CD2362" w:rsidRPr="00F360DF">
        <w:rPr>
          <w:rFonts w:ascii="BNPP Sans Light" w:eastAsia="Times New Roman" w:hAnsi="BNPP Sans Light" w:cs="Segoe UI"/>
          <w:sz w:val="18"/>
          <w:szCs w:val="18"/>
          <w:lang w:val="en-GB"/>
        </w:rPr>
        <w:t>that we/and or</w:t>
      </w:r>
      <w:r w:rsidR="00CD2362" w:rsidRPr="00F360DF">
        <w:rPr>
          <w:rFonts w:ascii="Calibri" w:eastAsia="Times New Roman" w:hAnsi="Calibri" w:cs="Calibri"/>
          <w:sz w:val="18"/>
          <w:szCs w:val="18"/>
          <w:lang w:val="en-GB"/>
        </w:rPr>
        <w:t xml:space="preserve"> </w:t>
      </w:r>
      <w:r w:rsidRPr="00F360DF">
        <w:rPr>
          <w:rFonts w:ascii="BNPP Sans Light" w:eastAsia="Times New Roman" w:hAnsi="BNPP Sans Light" w:cs="Segoe UI"/>
          <w:sz w:val="18"/>
          <w:szCs w:val="18"/>
          <w:lang w:val="en-GB"/>
        </w:rPr>
        <w:t xml:space="preserve">the </w:t>
      </w:r>
      <w:r w:rsidR="00CD2362" w:rsidRPr="00F360DF">
        <w:rPr>
          <w:rFonts w:ascii="BNPP Sans Light" w:eastAsia="Times New Roman" w:hAnsi="BNPP Sans Light" w:cs="Segoe UI"/>
          <w:sz w:val="18"/>
          <w:szCs w:val="18"/>
          <w:lang w:val="en-GB"/>
        </w:rPr>
        <w:t xml:space="preserve">BNP Paribas </w:t>
      </w:r>
      <w:r w:rsidRPr="00F360DF">
        <w:rPr>
          <w:rFonts w:ascii="BNPP Sans Light" w:eastAsia="Times New Roman" w:hAnsi="BNPP Sans Light" w:cs="Segoe UI"/>
          <w:sz w:val="18"/>
          <w:szCs w:val="18"/>
          <w:lang w:val="en-GB"/>
        </w:rPr>
        <w:t>Group</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could incur;</w:t>
      </w:r>
      <w:r w:rsidRPr="00F360DF">
        <w:rPr>
          <w:rFonts w:ascii="Calibri" w:eastAsia="Times New Roman" w:hAnsi="Calibri" w:cs="Calibri"/>
          <w:sz w:val="18"/>
          <w:szCs w:val="18"/>
          <w:lang w:val="en-GB"/>
        </w:rPr>
        <w:t> </w:t>
      </w:r>
    </w:p>
    <w:p w14:paraId="4591A814" w14:textId="323D3CDD" w:rsidR="00D63BBD" w:rsidRPr="00F360DF" w:rsidRDefault="00725DE2" w:rsidP="00C10F84">
      <w:pPr>
        <w:numPr>
          <w:ilvl w:val="0"/>
          <w:numId w:val="15"/>
        </w:numPr>
        <w:spacing w:after="0" w:line="240" w:lineRule="auto"/>
        <w:ind w:left="360" w:firstLine="0"/>
        <w:jc w:val="both"/>
        <w:textAlignment w:val="baseline"/>
        <w:rPr>
          <w:rFonts w:ascii="Calibri" w:hAnsi="Calibri"/>
          <w:sz w:val="18"/>
          <w:lang w:val="en-GB"/>
        </w:rPr>
      </w:pPr>
      <w:r w:rsidRPr="00F360DF">
        <w:rPr>
          <w:rFonts w:ascii="BNPP Sans Light" w:eastAsia="Times New Roman" w:hAnsi="BNPP Sans Light" w:cs="Calibri"/>
          <w:sz w:val="18"/>
          <w:szCs w:val="18"/>
          <w:lang w:val="en-GB"/>
        </w:rPr>
        <w:t>record, in</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compliance</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with the</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Markets in Financial Instruments</w:t>
      </w:r>
      <w:r w:rsidR="00603DB9" w:rsidRPr="00F360DF">
        <w:rPr>
          <w:rFonts w:ascii="BNPP Sans Light" w:eastAsia="Times New Roman" w:hAnsi="BNPP Sans Light" w:cs="Calibri"/>
          <w:sz w:val="18"/>
          <w:szCs w:val="18"/>
          <w:lang w:val="en-GB"/>
        </w:rPr>
        <w:t xml:space="preserve"> Directive II</w:t>
      </w:r>
      <w:r w:rsidR="00AE2076" w:rsidRPr="00F360DF">
        <w:rPr>
          <w:rFonts w:ascii="BNPP Sans Light" w:eastAsia="Times New Roman" w:hAnsi="BNPP Sans Light" w:cs="Calibri"/>
          <w:sz w:val="18"/>
          <w:szCs w:val="18"/>
          <w:lang w:val="en-GB"/>
        </w:rPr>
        <w:t>,</w:t>
      </w:r>
      <w:r w:rsidR="00783F2A" w:rsidRPr="00F360DF">
        <w:rPr>
          <w:rFonts w:ascii="BNPP Sans Light" w:eastAsia="Times New Roman" w:hAnsi="BNPP Sans Light" w:cs="Calibri"/>
          <w:sz w:val="18"/>
          <w:szCs w:val="18"/>
          <w:lang w:val="en-GB"/>
        </w:rPr>
        <w:t xml:space="preserve"> A</w:t>
      </w:r>
      <w:r w:rsidR="00603DB9" w:rsidRPr="00F360DF">
        <w:rPr>
          <w:rFonts w:ascii="BNPP Sans Light" w:eastAsia="Times New Roman" w:hAnsi="BNPP Sans Light" w:cs="Calibri"/>
          <w:sz w:val="18"/>
          <w:szCs w:val="18"/>
          <w:lang w:val="en-GB"/>
        </w:rPr>
        <w:t xml:space="preserve">lternative </w:t>
      </w:r>
      <w:r w:rsidR="00783F2A" w:rsidRPr="00F360DF">
        <w:rPr>
          <w:rFonts w:ascii="BNPP Sans Light" w:eastAsia="Times New Roman" w:hAnsi="BNPP Sans Light" w:cs="Calibri"/>
          <w:sz w:val="18"/>
          <w:szCs w:val="18"/>
          <w:lang w:val="en-GB"/>
        </w:rPr>
        <w:t>I</w:t>
      </w:r>
      <w:r w:rsidR="00603DB9" w:rsidRPr="00F360DF">
        <w:rPr>
          <w:rFonts w:ascii="BNPP Sans Light" w:eastAsia="Times New Roman" w:hAnsi="BNPP Sans Light" w:cs="Calibri"/>
          <w:sz w:val="18"/>
          <w:szCs w:val="18"/>
          <w:lang w:val="en-GB"/>
        </w:rPr>
        <w:t xml:space="preserve">nvestment </w:t>
      </w:r>
      <w:r w:rsidR="00783F2A" w:rsidRPr="00F360DF">
        <w:rPr>
          <w:rFonts w:ascii="BNPP Sans Light" w:eastAsia="Times New Roman" w:hAnsi="BNPP Sans Light" w:cs="Calibri"/>
          <w:sz w:val="18"/>
          <w:szCs w:val="18"/>
          <w:lang w:val="en-GB"/>
        </w:rPr>
        <w:t>F</w:t>
      </w:r>
      <w:r w:rsidR="00603DB9" w:rsidRPr="00F360DF">
        <w:rPr>
          <w:rFonts w:ascii="BNPP Sans Light" w:eastAsia="Times New Roman" w:hAnsi="BNPP Sans Light" w:cs="Calibri"/>
          <w:sz w:val="18"/>
          <w:szCs w:val="18"/>
          <w:lang w:val="en-GB"/>
        </w:rPr>
        <w:t xml:space="preserve">und </w:t>
      </w:r>
      <w:r w:rsidR="00783F2A" w:rsidRPr="00F360DF">
        <w:rPr>
          <w:rFonts w:ascii="BNPP Sans Light" w:eastAsia="Times New Roman" w:hAnsi="BNPP Sans Light" w:cs="Calibri"/>
          <w:sz w:val="18"/>
          <w:szCs w:val="18"/>
          <w:lang w:val="en-GB"/>
        </w:rPr>
        <w:t>M</w:t>
      </w:r>
      <w:r w:rsidR="00603DB9" w:rsidRPr="00F360DF">
        <w:rPr>
          <w:rFonts w:ascii="BNPP Sans Light" w:eastAsia="Times New Roman" w:hAnsi="BNPP Sans Light" w:cs="Calibri"/>
          <w:sz w:val="18"/>
          <w:szCs w:val="18"/>
          <w:lang w:val="en-GB"/>
        </w:rPr>
        <w:t>anagers</w:t>
      </w:r>
      <w:r w:rsidR="00783F2A" w:rsidRPr="00F360DF">
        <w:rPr>
          <w:rFonts w:ascii="BNPP Sans Light" w:eastAsia="Times New Roman" w:hAnsi="BNPP Sans Light" w:cs="Calibri"/>
          <w:sz w:val="18"/>
          <w:szCs w:val="18"/>
          <w:lang w:val="en-GB"/>
        </w:rPr>
        <w:t xml:space="preserve"> </w:t>
      </w:r>
      <w:r w:rsidR="00603DB9" w:rsidRPr="00F360DF">
        <w:rPr>
          <w:rFonts w:ascii="BNPP Sans Light" w:eastAsia="Times New Roman" w:hAnsi="BNPP Sans Light" w:cs="Calibri"/>
          <w:sz w:val="18"/>
          <w:szCs w:val="18"/>
          <w:lang w:val="en-GB"/>
        </w:rPr>
        <w:t>D</w:t>
      </w:r>
      <w:r w:rsidR="00783F2A" w:rsidRPr="00F360DF">
        <w:rPr>
          <w:rFonts w:ascii="BNPP Sans Light" w:eastAsia="Times New Roman" w:hAnsi="BNPP Sans Light" w:cs="Calibri"/>
          <w:sz w:val="18"/>
          <w:szCs w:val="18"/>
          <w:lang w:val="en-GB"/>
        </w:rPr>
        <w:t>irective</w:t>
      </w:r>
      <w:r w:rsidR="00603DB9" w:rsidRPr="00F360DF">
        <w:rPr>
          <w:rFonts w:ascii="BNPP Sans Light" w:eastAsia="Times New Roman" w:hAnsi="BNPP Sans Light" w:cs="Calibri"/>
          <w:sz w:val="18"/>
          <w:szCs w:val="18"/>
          <w:lang w:val="en-GB"/>
        </w:rPr>
        <w:t xml:space="preserve">, the Market Abuse Regulation and/or the Benchmark Regulation, </w:t>
      </w:r>
      <w:r w:rsidRPr="00F360DF">
        <w:rPr>
          <w:rFonts w:ascii="BNPP Sans Light" w:eastAsia="Times New Roman" w:hAnsi="BNPP Sans Light" w:cs="Calibri"/>
          <w:sz w:val="18"/>
          <w:szCs w:val="18"/>
          <w:lang w:val="en-GB"/>
        </w:rPr>
        <w:t>communications in any form</w:t>
      </w:r>
      <w:r w:rsidR="0065434A" w:rsidRPr="00F360DF">
        <w:rPr>
          <w:rFonts w:ascii="BNPP Sans Light" w:eastAsia="Times New Roman" w:hAnsi="BNPP Sans Light" w:cs="Calibri"/>
          <w:sz w:val="18"/>
          <w:szCs w:val="18"/>
          <w:lang w:val="en-GB"/>
        </w:rPr>
        <w:t xml:space="preserve">, including voice, emails, chats, </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relating</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to, at</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the very</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least,</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transactions</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performed</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within proprietary trading and the provision of</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services relating to</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orders,</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in particular their</w:t>
      </w:r>
      <w:r w:rsidRPr="00F360DF">
        <w:rPr>
          <w:rFonts w:ascii="Calibri" w:eastAsia="Times New Roman" w:hAnsi="Calibri" w:cs="Calibri"/>
          <w:sz w:val="18"/>
          <w:szCs w:val="18"/>
          <w:lang w:val="en-GB"/>
        </w:rPr>
        <w:t> </w:t>
      </w:r>
      <w:r w:rsidRPr="00F360DF">
        <w:rPr>
          <w:rFonts w:ascii="BNPP Sans Light" w:eastAsia="Times New Roman" w:hAnsi="BNPP Sans Light" w:cs="Calibri"/>
          <w:sz w:val="18"/>
          <w:szCs w:val="18"/>
          <w:lang w:val="en-GB"/>
        </w:rPr>
        <w:t>receipt, transmission</w:t>
      </w:r>
      <w:r w:rsidR="0065434A" w:rsidRPr="00F360DF">
        <w:rPr>
          <w:rFonts w:ascii="BNPP Sans Light" w:eastAsia="Times New Roman" w:hAnsi="BNPP Sans Light" w:cs="Calibri"/>
          <w:sz w:val="18"/>
          <w:szCs w:val="18"/>
          <w:lang w:val="en-GB"/>
        </w:rPr>
        <w:t xml:space="preserve">, </w:t>
      </w:r>
      <w:r w:rsidRPr="00F360DF">
        <w:rPr>
          <w:rFonts w:ascii="BNPP Sans Light" w:eastAsia="Times New Roman" w:hAnsi="BNPP Sans Light" w:cs="Calibri"/>
          <w:sz w:val="18"/>
          <w:szCs w:val="18"/>
          <w:lang w:val="en-GB"/>
        </w:rPr>
        <w:t>execution</w:t>
      </w:r>
      <w:r w:rsidR="0065434A" w:rsidRPr="00F360DF">
        <w:rPr>
          <w:rFonts w:ascii="BNPP Sans Light" w:eastAsia="Times New Roman" w:hAnsi="BNPP Sans Light" w:cs="Calibri"/>
          <w:sz w:val="18"/>
          <w:szCs w:val="18"/>
          <w:lang w:val="en-GB"/>
        </w:rPr>
        <w:t xml:space="preserve"> and </w:t>
      </w:r>
      <w:r w:rsidR="0065434A" w:rsidRPr="00F360DF">
        <w:rPr>
          <w:rFonts w:ascii="BNPP Sans Light" w:hAnsi="BNPP Sans Light"/>
          <w:sz w:val="18"/>
          <w:lang w:val="en-GB"/>
        </w:rPr>
        <w:t>recording</w:t>
      </w:r>
      <w:r w:rsidR="00A200F5" w:rsidRPr="00F360DF">
        <w:rPr>
          <w:rFonts w:ascii="BNPP Sans Light" w:eastAsia="Times New Roman" w:hAnsi="BNPP Sans Light" w:cs="Calibri"/>
          <w:sz w:val="18"/>
          <w:szCs w:val="18"/>
          <w:lang w:val="en-GB"/>
        </w:rPr>
        <w:t>;</w:t>
      </w:r>
    </w:p>
    <w:p w14:paraId="785CEF4B" w14:textId="7A7E66CC" w:rsidR="001C3EDE" w:rsidRPr="00F360DF" w:rsidRDefault="00A200F5" w:rsidP="00C10F84">
      <w:pPr>
        <w:numPr>
          <w:ilvl w:val="0"/>
          <w:numId w:val="15"/>
        </w:numPr>
        <w:spacing w:after="0" w:line="240" w:lineRule="auto"/>
        <w:ind w:left="360" w:firstLine="0"/>
        <w:jc w:val="both"/>
        <w:textAlignment w:val="baseline"/>
        <w:rPr>
          <w:rFonts w:ascii="Calibri" w:eastAsia="Times New Roman" w:hAnsi="Calibri" w:cs="Calibri"/>
          <w:sz w:val="18"/>
          <w:szCs w:val="18"/>
          <w:lang w:val="en-GB"/>
        </w:rPr>
      </w:pPr>
      <w:r w:rsidRPr="00F360DF">
        <w:rPr>
          <w:rFonts w:ascii="BNPP Sans Light" w:eastAsia="Times New Roman" w:hAnsi="BNPP Sans Light" w:cs="Calibri"/>
          <w:sz w:val="18"/>
          <w:szCs w:val="18"/>
          <w:lang w:val="en-GB"/>
        </w:rPr>
        <w:t>c</w:t>
      </w:r>
      <w:r w:rsidR="00D63BBD" w:rsidRPr="00F360DF">
        <w:rPr>
          <w:rFonts w:ascii="BNPP Sans Light" w:eastAsia="Times New Roman" w:hAnsi="BNPP Sans Light" w:cs="Calibri"/>
          <w:sz w:val="18"/>
          <w:szCs w:val="18"/>
          <w:lang w:val="en-GB"/>
        </w:rPr>
        <w:t xml:space="preserve">ommunicate, in compliance with </w:t>
      </w:r>
      <w:r w:rsidR="000B2F2A" w:rsidRPr="00F360DF">
        <w:rPr>
          <w:rFonts w:ascii="BNPP Sans Light" w:eastAsia="Times New Roman" w:hAnsi="BNPP Sans Light" w:cs="Calibri"/>
          <w:sz w:val="18"/>
          <w:szCs w:val="18"/>
          <w:lang w:val="en-GB"/>
        </w:rPr>
        <w:t xml:space="preserve">the </w:t>
      </w:r>
      <w:r w:rsidR="00D63BBD" w:rsidRPr="00F360DF">
        <w:rPr>
          <w:rFonts w:ascii="BNPP Sans Light" w:eastAsia="Times New Roman" w:hAnsi="BNPP Sans Light" w:cs="Calibri"/>
          <w:sz w:val="18"/>
          <w:szCs w:val="18"/>
          <w:lang w:val="en-GB"/>
        </w:rPr>
        <w:t xml:space="preserve">Shareholders Rights Directive your personal data to issuers, including your shareholder identification, proxy voting </w:t>
      </w:r>
      <w:r w:rsidR="00346E5B" w:rsidRPr="00F360DF">
        <w:rPr>
          <w:rFonts w:ascii="BNPP Sans Light" w:eastAsia="Times New Roman" w:hAnsi="BNPP Sans Light" w:cs="Calibri"/>
          <w:sz w:val="18"/>
          <w:szCs w:val="18"/>
          <w:lang w:val="en-GB"/>
        </w:rPr>
        <w:t xml:space="preserve">and register </w:t>
      </w:r>
      <w:r w:rsidR="00D63BBD" w:rsidRPr="00F360DF">
        <w:rPr>
          <w:rFonts w:ascii="BNPP Sans Light" w:eastAsia="Times New Roman" w:hAnsi="BNPP Sans Light" w:cs="Calibri"/>
          <w:sz w:val="18"/>
          <w:szCs w:val="18"/>
          <w:lang w:val="en-GB"/>
        </w:rPr>
        <w:t>information</w:t>
      </w:r>
      <w:r w:rsidR="00725DE2" w:rsidRPr="00F360DF">
        <w:rPr>
          <w:rFonts w:ascii="Calibri" w:eastAsia="Times New Roman" w:hAnsi="Calibri" w:cs="Calibri"/>
          <w:sz w:val="18"/>
          <w:szCs w:val="18"/>
          <w:lang w:val="en-GB"/>
        </w:rPr>
        <w:t>;  </w:t>
      </w:r>
    </w:p>
    <w:p w14:paraId="6711E3A6" w14:textId="5C1A63D2" w:rsidR="00725DE2" w:rsidRPr="00F360DF" w:rsidRDefault="00725DE2" w:rsidP="00C10F84">
      <w:pPr>
        <w:numPr>
          <w:ilvl w:val="0"/>
          <w:numId w:val="15"/>
        </w:numPr>
        <w:spacing w:after="0" w:line="240" w:lineRule="auto"/>
        <w:ind w:left="360" w:firstLine="0"/>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assist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the fight against tax fraud and</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fulfil tax control and notification</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obligations</w:t>
      </w:r>
      <w:r w:rsidR="0065434A" w:rsidRPr="00F360DF">
        <w:rPr>
          <w:rFonts w:ascii="BNPP Sans Light" w:eastAsia="Times New Roman" w:hAnsi="BNPP Sans Light" w:cs="Segoe UI"/>
          <w:sz w:val="18"/>
          <w:szCs w:val="18"/>
          <w:lang w:val="en-GB"/>
        </w:rPr>
        <w:t>, including in the context of US F</w:t>
      </w:r>
      <w:r w:rsidR="00603DB9" w:rsidRPr="00F360DF">
        <w:rPr>
          <w:rFonts w:ascii="BNPP Sans Light" w:eastAsia="Times New Roman" w:hAnsi="BNPP Sans Light" w:cs="Segoe UI"/>
          <w:sz w:val="18"/>
          <w:szCs w:val="18"/>
          <w:lang w:val="en-GB"/>
        </w:rPr>
        <w:t xml:space="preserve">oreign Account Tax Compliance Act </w:t>
      </w:r>
      <w:r w:rsidR="0065434A" w:rsidRPr="00F360DF">
        <w:rPr>
          <w:rFonts w:ascii="BNPP Sans Light" w:eastAsia="Times New Roman" w:hAnsi="BNPP Sans Light" w:cs="Segoe UI"/>
          <w:sz w:val="18"/>
          <w:szCs w:val="18"/>
          <w:lang w:val="en-GB"/>
        </w:rPr>
        <w:t xml:space="preserve">and </w:t>
      </w:r>
      <w:r w:rsidR="00603DB9" w:rsidRPr="00F360DF">
        <w:rPr>
          <w:rFonts w:ascii="BNPP Sans Light" w:eastAsia="Times New Roman" w:hAnsi="BNPP Sans Light" w:cs="Segoe UI"/>
          <w:sz w:val="18"/>
          <w:szCs w:val="18"/>
          <w:lang w:val="en-GB"/>
        </w:rPr>
        <w:t xml:space="preserve">Automatic Exchange of Information </w:t>
      </w:r>
      <w:r w:rsidR="0065434A" w:rsidRPr="00F360DF">
        <w:rPr>
          <w:rFonts w:ascii="BNPP Sans Light" w:eastAsia="Times New Roman" w:hAnsi="BNPP Sans Light" w:cs="Segoe UI"/>
          <w:sz w:val="18"/>
          <w:szCs w:val="18"/>
          <w:lang w:val="en-GB"/>
        </w:rPr>
        <w:t>obligations</w:t>
      </w:r>
      <w:r w:rsidRPr="00F360DF">
        <w:rPr>
          <w:rFonts w:ascii="BNPP Sans Light" w:eastAsia="Times New Roman" w:hAnsi="BNPP Sans Light" w:cs="Segoe UI"/>
          <w:sz w:val="18"/>
          <w:szCs w:val="18"/>
          <w:lang w:val="en-GB"/>
        </w:rPr>
        <w:t>;</w:t>
      </w:r>
      <w:r w:rsidRPr="00F360DF">
        <w:rPr>
          <w:rFonts w:ascii="Calibri" w:eastAsia="Times New Roman" w:hAnsi="Calibri" w:cs="Calibri"/>
          <w:sz w:val="18"/>
          <w:szCs w:val="18"/>
          <w:lang w:val="en-GB"/>
        </w:rPr>
        <w:t> </w:t>
      </w:r>
    </w:p>
    <w:p w14:paraId="5600BDB0" w14:textId="27638D26" w:rsidR="00180A04" w:rsidRPr="00F360DF" w:rsidRDefault="00180A04" w:rsidP="00C10F84">
      <w:pPr>
        <w:numPr>
          <w:ilvl w:val="0"/>
          <w:numId w:val="15"/>
        </w:numPr>
        <w:spacing w:after="0" w:line="240" w:lineRule="auto"/>
        <w:ind w:left="360" w:firstLine="0"/>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 xml:space="preserve">fulfil our obligations to declare and register transactions with the competent authorities (tax, judicial, </w:t>
      </w:r>
      <w:r w:rsidR="00603DB9" w:rsidRPr="00F360DF">
        <w:rPr>
          <w:rFonts w:ascii="BNPP Sans Light" w:eastAsia="Times New Roman" w:hAnsi="BNPP Sans Light" w:cs="Segoe UI"/>
          <w:sz w:val="18"/>
          <w:szCs w:val="18"/>
          <w:lang w:val="en-GB"/>
        </w:rPr>
        <w:t xml:space="preserve">criminal, </w:t>
      </w:r>
      <w:r w:rsidRPr="00F360DF">
        <w:rPr>
          <w:rFonts w:ascii="BNPP Sans Light" w:eastAsia="Times New Roman" w:hAnsi="BNPP Sans Light" w:cs="Segoe UI"/>
          <w:sz w:val="18"/>
          <w:szCs w:val="18"/>
          <w:lang w:val="en-GB"/>
        </w:rPr>
        <w:t>etc);</w:t>
      </w:r>
    </w:p>
    <w:p w14:paraId="34574A3F" w14:textId="2E703057" w:rsidR="00725DE2" w:rsidRPr="00F360DF" w:rsidRDefault="00725DE2" w:rsidP="00C10F84">
      <w:pPr>
        <w:numPr>
          <w:ilvl w:val="0"/>
          <w:numId w:val="15"/>
        </w:numPr>
        <w:spacing w:after="0" w:line="240" w:lineRule="auto"/>
        <w:ind w:left="360" w:firstLine="0"/>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record transactions for accounting</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purposes;</w:t>
      </w:r>
      <w:r w:rsidRPr="00F360DF">
        <w:rPr>
          <w:rFonts w:ascii="Calibri" w:eastAsia="Times New Roman" w:hAnsi="Calibri" w:cs="Calibri"/>
          <w:sz w:val="18"/>
          <w:szCs w:val="18"/>
          <w:lang w:val="en-GB"/>
        </w:rPr>
        <w:t> </w:t>
      </w:r>
    </w:p>
    <w:p w14:paraId="13C81ECB" w14:textId="3A484494" w:rsidR="00725DE2" w:rsidRPr="00F360DF" w:rsidRDefault="00725DE2" w:rsidP="00C10F84">
      <w:pPr>
        <w:numPr>
          <w:ilvl w:val="0"/>
          <w:numId w:val="15"/>
        </w:numPr>
        <w:spacing w:after="0" w:line="240" w:lineRule="auto"/>
        <w:ind w:left="360" w:firstLine="0"/>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prevent, detect and report risks related to Corporate Social Responsibility and sustainable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development;</w:t>
      </w:r>
      <w:r w:rsidRPr="00F360DF">
        <w:rPr>
          <w:rFonts w:ascii="Calibri" w:eastAsia="Times New Roman" w:hAnsi="Calibri" w:cs="Calibri"/>
          <w:sz w:val="18"/>
          <w:szCs w:val="18"/>
          <w:lang w:val="en-GB"/>
        </w:rPr>
        <w:t> </w:t>
      </w:r>
    </w:p>
    <w:p w14:paraId="7F52054B" w14:textId="10329B7F" w:rsidR="00725DE2" w:rsidRPr="00F360DF" w:rsidRDefault="00725DE2" w:rsidP="00C10F84">
      <w:pPr>
        <w:numPr>
          <w:ilvl w:val="0"/>
          <w:numId w:val="16"/>
        </w:numPr>
        <w:spacing w:after="0" w:line="240" w:lineRule="auto"/>
        <w:ind w:left="360" w:firstLine="0"/>
        <w:jc w:val="both"/>
        <w:textAlignment w:val="baseline"/>
        <w:rPr>
          <w:rFonts w:ascii="BNPP Sans Light" w:hAnsi="BNPP Sans Light"/>
          <w:sz w:val="18"/>
          <w:lang w:val="en-GB"/>
        </w:rPr>
      </w:pPr>
      <w:r w:rsidRPr="00F360DF">
        <w:rPr>
          <w:rFonts w:ascii="BNPP Sans Light" w:hAnsi="BNPP Sans Light"/>
          <w:sz w:val="18"/>
          <w:lang w:val="en-GB"/>
        </w:rPr>
        <w:t>detect and prevent</w:t>
      </w:r>
      <w:r w:rsidRPr="00F360DF">
        <w:rPr>
          <w:rFonts w:ascii="Calibri" w:eastAsia="Times New Roman" w:hAnsi="Calibri" w:cs="Calibri"/>
          <w:sz w:val="18"/>
          <w:szCs w:val="18"/>
          <w:lang w:val="en-GB"/>
        </w:rPr>
        <w:t> </w:t>
      </w:r>
      <w:r w:rsidRPr="00F360DF">
        <w:rPr>
          <w:rFonts w:ascii="BNPP Sans Light" w:hAnsi="BNPP Sans Light"/>
          <w:sz w:val="18"/>
          <w:lang w:val="en-GB"/>
        </w:rPr>
        <w:t>bribery</w:t>
      </w:r>
      <w:r w:rsidR="00603DB9" w:rsidRPr="00F360DF">
        <w:rPr>
          <w:rFonts w:ascii="BNPP Sans Light" w:hAnsi="BNPP Sans Light"/>
          <w:sz w:val="18"/>
          <w:lang w:val="en-GB"/>
        </w:rPr>
        <w:t xml:space="preserve"> and corruption</w:t>
      </w:r>
      <w:r w:rsidRPr="00F360DF">
        <w:rPr>
          <w:rFonts w:ascii="BNPP Sans Light" w:eastAsia="Times New Roman" w:hAnsi="BNPP Sans Light" w:cs="Segoe UI"/>
          <w:sz w:val="18"/>
          <w:szCs w:val="18"/>
          <w:lang w:val="en-GB"/>
        </w:rPr>
        <w:t>;</w:t>
      </w:r>
      <w:r w:rsidRPr="00F360DF">
        <w:rPr>
          <w:rFonts w:ascii="Calibri" w:eastAsia="Times New Roman" w:hAnsi="Calibri" w:cs="Calibri"/>
          <w:sz w:val="18"/>
          <w:szCs w:val="18"/>
          <w:lang w:val="en-GB"/>
        </w:rPr>
        <w:t> </w:t>
      </w:r>
    </w:p>
    <w:p w14:paraId="08A20D41" w14:textId="77777777" w:rsidR="00725DE2" w:rsidRPr="00F360DF" w:rsidRDefault="00725DE2" w:rsidP="00C10F84">
      <w:pPr>
        <w:numPr>
          <w:ilvl w:val="0"/>
          <w:numId w:val="16"/>
        </w:numPr>
        <w:spacing w:after="0" w:line="240" w:lineRule="auto"/>
        <w:ind w:left="360" w:firstLine="0"/>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detect and manage suspicious orders and transactions;</w:t>
      </w:r>
    </w:p>
    <w:p w14:paraId="752A1DCF" w14:textId="0F76DE26" w:rsidR="00C453C1" w:rsidRPr="00F360DF" w:rsidRDefault="00725DE2" w:rsidP="00C10F84">
      <w:pPr>
        <w:numPr>
          <w:ilvl w:val="0"/>
          <w:numId w:val="16"/>
        </w:numPr>
        <w:spacing w:after="0" w:line="240" w:lineRule="auto"/>
        <w:ind w:left="360" w:firstLine="0"/>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exchange and report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different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operations, transactions or</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orders</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or</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reply</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to an official request from duly authorized local</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or foreign financial, tax, administrative, criminal or judicial authorities, arbitrators or mediators, law enforcement, state agencies or public bodies.</w:t>
      </w:r>
      <w:r w:rsidRPr="00F360DF">
        <w:rPr>
          <w:rFonts w:ascii="Calibri" w:eastAsia="Times New Roman" w:hAnsi="Calibri" w:cs="Calibri"/>
          <w:sz w:val="18"/>
          <w:szCs w:val="18"/>
          <w:lang w:val="en-GB"/>
        </w:rPr>
        <w:t> </w:t>
      </w:r>
    </w:p>
    <w:p w14:paraId="5E115A42" w14:textId="77777777" w:rsidR="00402526" w:rsidRPr="00F360DF" w:rsidRDefault="00402526" w:rsidP="00402526">
      <w:pPr>
        <w:pStyle w:val="bullet2"/>
        <w:numPr>
          <w:ilvl w:val="0"/>
          <w:numId w:val="0"/>
        </w:numPr>
        <w:spacing w:before="120" w:after="0" w:line="240" w:lineRule="auto"/>
        <w:ind w:left="720"/>
        <w:rPr>
          <w:rFonts w:ascii="BNPP Sans Light" w:hAnsi="BNPP Sans Light"/>
          <w:sz w:val="18"/>
          <w:lang w:val="en-GB"/>
        </w:rPr>
      </w:pPr>
    </w:p>
    <w:p w14:paraId="6BC677FF" w14:textId="78BB93E1" w:rsidR="00C453C1" w:rsidRPr="00F360DF" w:rsidRDefault="00870450" w:rsidP="00C10F84">
      <w:pPr>
        <w:pStyle w:val="bullet2"/>
        <w:numPr>
          <w:ilvl w:val="2"/>
          <w:numId w:val="8"/>
        </w:numPr>
        <w:spacing w:before="120" w:after="0" w:line="240" w:lineRule="auto"/>
        <w:rPr>
          <w:rFonts w:ascii="BNPP Sans Light" w:hAnsi="BNPP Sans Light"/>
          <w:b/>
          <w:bCs/>
          <w:sz w:val="18"/>
          <w:szCs w:val="18"/>
          <w:lang w:val="en-GB"/>
        </w:rPr>
      </w:pPr>
      <w:r w:rsidRPr="00F360DF">
        <w:rPr>
          <w:rFonts w:ascii="BNPP Sans Light" w:hAnsi="BNPP Sans Light"/>
          <w:b/>
          <w:bCs/>
          <w:sz w:val="18"/>
          <w:szCs w:val="18"/>
          <w:lang w:val="en-GB"/>
        </w:rPr>
        <w:t xml:space="preserve">We also process your personal </w:t>
      </w:r>
      <w:r w:rsidR="5DF4D0F8" w:rsidRPr="00F360DF">
        <w:rPr>
          <w:rFonts w:ascii="BNPP Sans Light" w:hAnsi="BNPP Sans Light"/>
          <w:b/>
          <w:bCs/>
          <w:sz w:val="18"/>
          <w:szCs w:val="18"/>
          <w:lang w:val="en-GB"/>
        </w:rPr>
        <w:t>data</w:t>
      </w:r>
      <w:r w:rsidR="001A68F2" w:rsidRPr="00F360DF">
        <w:rPr>
          <w:rFonts w:ascii="BNPP Sans Light" w:hAnsi="BNPP Sans Light"/>
          <w:b/>
          <w:bCs/>
          <w:sz w:val="18"/>
          <w:szCs w:val="18"/>
          <w:lang w:val="en-GB"/>
        </w:rPr>
        <w:t xml:space="preserve"> for anti-</w:t>
      </w:r>
      <w:r w:rsidRPr="00F360DF">
        <w:rPr>
          <w:rFonts w:ascii="BNPP Sans Light" w:hAnsi="BNPP Sans Light"/>
          <w:b/>
          <w:bCs/>
          <w:sz w:val="18"/>
          <w:szCs w:val="18"/>
          <w:lang w:val="en-GB"/>
        </w:rPr>
        <w:t xml:space="preserve">money laundering and </w:t>
      </w:r>
      <w:r w:rsidR="001A68F2" w:rsidRPr="00F360DF">
        <w:rPr>
          <w:rFonts w:ascii="BNPP Sans Light" w:hAnsi="BNPP Sans Light"/>
          <w:b/>
          <w:bCs/>
          <w:sz w:val="18"/>
          <w:szCs w:val="18"/>
          <w:lang w:val="en-GB"/>
        </w:rPr>
        <w:t xml:space="preserve">countering of the financing of </w:t>
      </w:r>
      <w:r w:rsidRPr="00F360DF">
        <w:rPr>
          <w:rFonts w:ascii="BNPP Sans Light" w:hAnsi="BNPP Sans Light"/>
          <w:b/>
          <w:bCs/>
          <w:sz w:val="18"/>
          <w:szCs w:val="18"/>
          <w:lang w:val="en-GB"/>
        </w:rPr>
        <w:t>terroris</w:t>
      </w:r>
      <w:r w:rsidR="001A68F2" w:rsidRPr="00F360DF">
        <w:rPr>
          <w:rFonts w:ascii="BNPP Sans Light" w:hAnsi="BNPP Sans Light"/>
          <w:b/>
          <w:bCs/>
          <w:sz w:val="18"/>
          <w:szCs w:val="18"/>
          <w:lang w:val="en-GB"/>
        </w:rPr>
        <w:t>m purposes</w:t>
      </w:r>
    </w:p>
    <w:p w14:paraId="1116E360" w14:textId="77777777" w:rsidR="001A68F2" w:rsidRPr="00F360DF" w:rsidRDefault="001A68F2">
      <w:pPr>
        <w:spacing w:line="257" w:lineRule="auto"/>
        <w:jc w:val="both"/>
        <w:rPr>
          <w:rFonts w:ascii="BNPP Sans Light" w:eastAsia="Times New Roman" w:hAnsi="BNPP Sans Light" w:cs="Times New Roman"/>
          <w:sz w:val="18"/>
          <w:szCs w:val="18"/>
          <w:lang w:val="en-GB" w:eastAsia="en-GB"/>
        </w:rPr>
      </w:pPr>
    </w:p>
    <w:p w14:paraId="37F65DC2" w14:textId="29AA5FC0" w:rsidR="00C453C1" w:rsidRDefault="003C7C02">
      <w:pPr>
        <w:spacing w:line="257" w:lineRule="auto"/>
        <w:jc w:val="both"/>
        <w:rPr>
          <w:rFonts w:ascii="BNPP Sans Light" w:eastAsia="Times New Roman" w:hAnsi="BNPP Sans Light" w:cs="Times New Roman"/>
          <w:sz w:val="18"/>
          <w:szCs w:val="18"/>
          <w:lang w:val="en-GB" w:eastAsia="en-GB"/>
        </w:rPr>
      </w:pPr>
      <w:r w:rsidRPr="00123939">
        <w:rPr>
          <w:rFonts w:ascii="BNPP Sans Light" w:hAnsi="BNPP Sans Light"/>
          <w:sz w:val="18"/>
          <w:szCs w:val="18"/>
          <w:lang w:val="en-GB"/>
        </w:rPr>
        <w:t>As</w:t>
      </w:r>
      <w:r w:rsidR="001F1DB7" w:rsidRPr="00123939">
        <w:rPr>
          <w:rFonts w:ascii="BNPP Sans Light" w:hAnsi="BNPP Sans Light"/>
          <w:sz w:val="18"/>
          <w:szCs w:val="18"/>
          <w:lang w:val="en-GB"/>
        </w:rPr>
        <w:t xml:space="preserve"> part of </w:t>
      </w:r>
      <w:r w:rsidR="008F4221" w:rsidRPr="00123939">
        <w:rPr>
          <w:rFonts w:ascii="BNPP Sans Light" w:hAnsi="BNPP Sans Light"/>
          <w:sz w:val="18"/>
          <w:szCs w:val="18"/>
          <w:lang w:val="en-GB"/>
        </w:rPr>
        <w:t>a banking</w:t>
      </w:r>
      <w:r w:rsidR="00725DE2" w:rsidRPr="00123939">
        <w:rPr>
          <w:rFonts w:ascii="BNPP Sans Light" w:hAnsi="BNPP Sans Light"/>
          <w:sz w:val="18"/>
          <w:szCs w:val="18"/>
          <w:lang w:val="en-GB"/>
        </w:rPr>
        <w:t xml:space="preserve"> g</w:t>
      </w:r>
      <w:r w:rsidR="008F4221" w:rsidRPr="00123939">
        <w:rPr>
          <w:rFonts w:ascii="BNPP Sans Light" w:hAnsi="BNPP Sans Light"/>
          <w:sz w:val="18"/>
          <w:szCs w:val="18"/>
          <w:lang w:val="en-GB"/>
        </w:rPr>
        <w:t>roup</w:t>
      </w:r>
      <w:r w:rsidRPr="00123939">
        <w:rPr>
          <w:rFonts w:ascii="BNPP Sans Light" w:hAnsi="BNPP Sans Light"/>
          <w:sz w:val="18"/>
          <w:szCs w:val="18"/>
          <w:lang w:val="en-GB"/>
        </w:rPr>
        <w:t xml:space="preserve">, we </w:t>
      </w:r>
      <w:r w:rsidR="00870450" w:rsidRPr="00123939">
        <w:rPr>
          <w:rFonts w:ascii="BNPP Sans Light" w:hAnsi="BNPP Sans Light"/>
          <w:sz w:val="18"/>
          <w:szCs w:val="18"/>
          <w:lang w:val="en-GB"/>
        </w:rPr>
        <w:t xml:space="preserve">must have a robust </w:t>
      </w:r>
      <w:r w:rsidR="001F1DB7" w:rsidRPr="00123939">
        <w:rPr>
          <w:rFonts w:ascii="BNPP Sans Light" w:hAnsi="BNPP Sans Light"/>
          <w:sz w:val="18"/>
          <w:szCs w:val="18"/>
          <w:lang w:val="en-GB"/>
        </w:rPr>
        <w:t xml:space="preserve">system of </w:t>
      </w:r>
      <w:r w:rsidR="00870450" w:rsidRPr="00123939">
        <w:rPr>
          <w:rFonts w:ascii="BNPP Sans Light" w:hAnsi="BNPP Sans Light"/>
          <w:sz w:val="18"/>
          <w:szCs w:val="18"/>
          <w:lang w:val="en-GB"/>
        </w:rPr>
        <w:t xml:space="preserve">anti-money laundering and </w:t>
      </w:r>
      <w:r w:rsidR="001F1DB7" w:rsidRPr="00123939">
        <w:rPr>
          <w:rFonts w:ascii="BNPP Sans Light" w:hAnsi="BNPP Sans Light"/>
          <w:sz w:val="18"/>
          <w:szCs w:val="18"/>
          <w:lang w:val="en-GB"/>
        </w:rPr>
        <w:t xml:space="preserve">countering of </w:t>
      </w:r>
      <w:r w:rsidR="00870450" w:rsidRPr="00123939">
        <w:rPr>
          <w:rFonts w:ascii="BNPP Sans Light" w:hAnsi="BNPP Sans Light"/>
          <w:sz w:val="18"/>
          <w:szCs w:val="18"/>
          <w:lang w:val="en-GB"/>
        </w:rPr>
        <w:t>terroris</w:t>
      </w:r>
      <w:r w:rsidR="001F1DB7" w:rsidRPr="00123939">
        <w:rPr>
          <w:rFonts w:ascii="BNPP Sans Light" w:hAnsi="BNPP Sans Light"/>
          <w:sz w:val="18"/>
          <w:szCs w:val="18"/>
          <w:lang w:val="en-GB"/>
        </w:rPr>
        <w:t>m</w:t>
      </w:r>
      <w:r w:rsidR="00870450" w:rsidRPr="00F360DF">
        <w:rPr>
          <w:rFonts w:ascii="BNPP Sans Light" w:eastAsia="Times New Roman" w:hAnsi="BNPP Sans Light" w:cs="Times New Roman"/>
          <w:sz w:val="18"/>
          <w:szCs w:val="18"/>
          <w:lang w:val="en-GB" w:eastAsia="en-GB"/>
        </w:rPr>
        <w:t xml:space="preserve"> financing (AML/T</w:t>
      </w:r>
      <w:r w:rsidR="00EB3C54" w:rsidRPr="00F360DF">
        <w:rPr>
          <w:rFonts w:ascii="BNPP Sans Light" w:eastAsia="Times New Roman" w:hAnsi="BNPP Sans Light" w:cs="Times New Roman"/>
          <w:sz w:val="18"/>
          <w:szCs w:val="18"/>
          <w:lang w:val="en-GB" w:eastAsia="en-GB"/>
        </w:rPr>
        <w:t>F</w:t>
      </w:r>
      <w:r w:rsidR="00870450" w:rsidRPr="00F360DF">
        <w:rPr>
          <w:rFonts w:ascii="BNPP Sans Light" w:eastAsia="Times New Roman" w:hAnsi="BNPP Sans Light" w:cs="Times New Roman"/>
          <w:sz w:val="18"/>
          <w:szCs w:val="18"/>
          <w:lang w:val="en-GB" w:eastAsia="en-GB"/>
        </w:rPr>
        <w:t xml:space="preserve">) </w:t>
      </w:r>
      <w:r w:rsidRPr="00F360DF">
        <w:rPr>
          <w:rFonts w:ascii="BNPP Sans Light" w:eastAsia="Times New Roman" w:hAnsi="BNPP Sans Light" w:cs="Times New Roman"/>
          <w:sz w:val="18"/>
          <w:szCs w:val="18"/>
          <w:lang w:val="en-GB" w:eastAsia="en-GB"/>
        </w:rPr>
        <w:t xml:space="preserve">in each of </w:t>
      </w:r>
      <w:r w:rsidR="008F4221" w:rsidRPr="00F360DF">
        <w:rPr>
          <w:rFonts w:ascii="BNPP Sans Light" w:eastAsia="Times New Roman" w:hAnsi="BNPP Sans Light" w:cs="Times New Roman"/>
          <w:sz w:val="18"/>
          <w:szCs w:val="18"/>
          <w:lang w:val="en-GB" w:eastAsia="en-GB"/>
        </w:rPr>
        <w:t>our</w:t>
      </w:r>
      <w:r w:rsidR="003E34E6" w:rsidRPr="00F360DF">
        <w:rPr>
          <w:rFonts w:ascii="BNPP Sans Light" w:eastAsia="Times New Roman" w:hAnsi="BNPP Sans Light" w:cs="Times New Roman"/>
          <w:sz w:val="18"/>
          <w:szCs w:val="18"/>
          <w:lang w:val="en-GB" w:eastAsia="en-GB"/>
        </w:rPr>
        <w:t xml:space="preserve"> </w:t>
      </w:r>
      <w:r w:rsidR="00870450" w:rsidRPr="00F360DF">
        <w:rPr>
          <w:rFonts w:ascii="BNPP Sans Light" w:eastAsia="Times New Roman" w:hAnsi="BNPP Sans Light" w:cs="Times New Roman"/>
          <w:sz w:val="18"/>
          <w:szCs w:val="18"/>
          <w:lang w:val="en-GB" w:eastAsia="en-GB"/>
        </w:rPr>
        <w:t>entit</w:t>
      </w:r>
      <w:r w:rsidR="008F4221" w:rsidRPr="00F360DF">
        <w:rPr>
          <w:rFonts w:ascii="BNPP Sans Light" w:eastAsia="Times New Roman" w:hAnsi="BNPP Sans Light" w:cs="Times New Roman"/>
          <w:sz w:val="18"/>
          <w:szCs w:val="18"/>
          <w:lang w:val="en-GB" w:eastAsia="en-GB"/>
        </w:rPr>
        <w:t xml:space="preserve">ies </w:t>
      </w:r>
      <w:r w:rsidR="00870450" w:rsidRPr="00F360DF">
        <w:rPr>
          <w:rFonts w:ascii="BNPP Sans Light" w:eastAsia="Times New Roman" w:hAnsi="BNPP Sans Light" w:cs="Times New Roman"/>
          <w:sz w:val="18"/>
          <w:szCs w:val="18"/>
          <w:lang w:val="en-GB" w:eastAsia="en-GB"/>
        </w:rPr>
        <w:t>manage</w:t>
      </w:r>
      <w:r w:rsidR="008F4221" w:rsidRPr="00F360DF">
        <w:rPr>
          <w:rFonts w:ascii="BNPP Sans Light" w:eastAsia="Times New Roman" w:hAnsi="BNPP Sans Light" w:cs="Times New Roman"/>
          <w:sz w:val="18"/>
          <w:szCs w:val="18"/>
          <w:lang w:val="en-GB" w:eastAsia="en-GB"/>
        </w:rPr>
        <w:t xml:space="preserve">d </w:t>
      </w:r>
      <w:r w:rsidR="00870450" w:rsidRPr="00F360DF">
        <w:rPr>
          <w:rFonts w:ascii="BNPP Sans Light" w:eastAsia="Times New Roman" w:hAnsi="BNPP Sans Light" w:cs="Times New Roman"/>
          <w:sz w:val="18"/>
          <w:szCs w:val="18"/>
          <w:lang w:val="en-GB" w:eastAsia="en-GB"/>
        </w:rPr>
        <w:t>centrally, as well as a system for applying local, European and international sanctions</w:t>
      </w:r>
      <w:r w:rsidR="009208A2" w:rsidRPr="00F360DF">
        <w:rPr>
          <w:rFonts w:ascii="BNPP Sans Light" w:eastAsia="Times New Roman" w:hAnsi="BNPP Sans Light" w:cs="Times New Roman"/>
          <w:sz w:val="18"/>
          <w:szCs w:val="18"/>
          <w:lang w:val="en-GB" w:eastAsia="en-GB"/>
        </w:rPr>
        <w:t xml:space="preserve"> which may </w:t>
      </w:r>
      <w:r w:rsidR="00603DB9" w:rsidRPr="00F360DF">
        <w:rPr>
          <w:rFonts w:ascii="BNPP Sans Light" w:eastAsia="Times New Roman" w:hAnsi="BNPP Sans Light" w:cs="Times New Roman"/>
          <w:sz w:val="18"/>
          <w:szCs w:val="18"/>
          <w:lang w:val="en-GB" w:eastAsia="en-GB"/>
        </w:rPr>
        <w:t xml:space="preserve">require </w:t>
      </w:r>
      <w:r w:rsidR="009208A2" w:rsidRPr="00F360DF">
        <w:rPr>
          <w:rFonts w:ascii="BNPP Sans Light" w:eastAsia="Times New Roman" w:hAnsi="BNPP Sans Light" w:cs="Times New Roman"/>
          <w:sz w:val="18"/>
          <w:szCs w:val="18"/>
          <w:lang w:val="en-GB" w:eastAsia="en-GB"/>
        </w:rPr>
        <w:t>the processing of your personal data</w:t>
      </w:r>
      <w:r w:rsidR="001C56E2">
        <w:rPr>
          <w:rFonts w:ascii="BNPP Sans Light" w:eastAsia="Times New Roman" w:hAnsi="BNPP Sans Light" w:cs="Times New Roman"/>
          <w:sz w:val="18"/>
          <w:szCs w:val="18"/>
          <w:lang w:val="en-GB" w:eastAsia="en-GB"/>
        </w:rPr>
        <w:t xml:space="preserve"> primarily through our </w:t>
      </w:r>
      <w:r w:rsidR="001C56E2" w:rsidRPr="001C56E2">
        <w:rPr>
          <w:rFonts w:ascii="BNPP Sans Light" w:eastAsia="Times New Roman" w:hAnsi="BNPP Sans Light" w:cs="Times New Roman"/>
          <w:sz w:val="18"/>
          <w:szCs w:val="18"/>
          <w:lang w:val="en-GB" w:eastAsia="en-GB"/>
        </w:rPr>
        <w:t>Know Your Customer (KYC) process (to identify you, verify your identity</w:t>
      </w:r>
      <w:r w:rsidR="008B21FE">
        <w:rPr>
          <w:rFonts w:ascii="BNPP Sans Light" w:eastAsia="Times New Roman" w:hAnsi="BNPP Sans Light" w:cs="Times New Roman"/>
          <w:sz w:val="18"/>
          <w:szCs w:val="18"/>
          <w:lang w:val="en-GB" w:eastAsia="en-GB"/>
        </w:rPr>
        <w:t xml:space="preserve"> and</w:t>
      </w:r>
      <w:r w:rsidR="001C56E2" w:rsidRPr="001C56E2">
        <w:rPr>
          <w:rFonts w:ascii="BNPP Sans Light" w:eastAsia="Times New Roman" w:hAnsi="BNPP Sans Light" w:cs="Times New Roman"/>
          <w:sz w:val="18"/>
          <w:szCs w:val="18"/>
          <w:lang w:val="en-GB" w:eastAsia="en-GB"/>
        </w:rPr>
        <w:t xml:space="preserve"> screen your details against sanctions lists</w:t>
      </w:r>
      <w:r w:rsidR="00AF308E">
        <w:rPr>
          <w:rFonts w:ascii="BNPP Sans Light" w:eastAsia="Times New Roman" w:hAnsi="BNPP Sans Light" w:cs="Times New Roman"/>
          <w:sz w:val="18"/>
          <w:szCs w:val="18"/>
          <w:lang w:val="en-GB" w:eastAsia="en-GB"/>
        </w:rPr>
        <w:t>, prior to and in the course of our services</w:t>
      </w:r>
      <w:r w:rsidR="001C56E2" w:rsidRPr="001C56E2">
        <w:rPr>
          <w:rFonts w:ascii="BNPP Sans Light" w:eastAsia="Times New Roman" w:hAnsi="BNPP Sans Light" w:cs="Times New Roman"/>
          <w:sz w:val="18"/>
          <w:szCs w:val="18"/>
          <w:lang w:val="en-GB" w:eastAsia="en-GB"/>
        </w:rPr>
        <w:t>)</w:t>
      </w:r>
      <w:r w:rsidR="00870450" w:rsidRPr="00F360DF">
        <w:rPr>
          <w:rFonts w:ascii="BNPP Sans Light" w:eastAsia="Times New Roman" w:hAnsi="BNPP Sans Light" w:cs="Times New Roman"/>
          <w:sz w:val="18"/>
          <w:szCs w:val="18"/>
          <w:lang w:val="en-GB" w:eastAsia="en-GB"/>
        </w:rPr>
        <w:t xml:space="preserve">. </w:t>
      </w:r>
    </w:p>
    <w:p w14:paraId="0828060C" w14:textId="7532D475" w:rsidR="0066483E" w:rsidRPr="00F360DF" w:rsidRDefault="0066483E">
      <w:pPr>
        <w:spacing w:line="257" w:lineRule="auto"/>
        <w:jc w:val="both"/>
        <w:rPr>
          <w:rFonts w:ascii="BNPP Sans Light" w:hAnsi="BNPP Sans Light"/>
          <w:sz w:val="18"/>
          <w:szCs w:val="18"/>
          <w:lang w:val="en-GB"/>
        </w:rPr>
      </w:pPr>
      <w:r>
        <w:rPr>
          <w:rFonts w:ascii="BNPP Sans Light" w:hAnsi="BNPP Sans Light"/>
          <w:sz w:val="18"/>
          <w:szCs w:val="18"/>
          <w:lang w:val="en-GB"/>
        </w:rPr>
        <w:t>In th</w:t>
      </w:r>
      <w:r w:rsidR="004C36C3">
        <w:rPr>
          <w:rFonts w:ascii="BNPP Sans Light" w:hAnsi="BNPP Sans Light"/>
          <w:sz w:val="18"/>
          <w:szCs w:val="18"/>
          <w:lang w:val="en-GB"/>
        </w:rPr>
        <w:t>e</w:t>
      </w:r>
      <w:r>
        <w:rPr>
          <w:rFonts w:ascii="BNPP Sans Light" w:hAnsi="BNPP Sans Light"/>
          <w:sz w:val="18"/>
          <w:szCs w:val="18"/>
          <w:lang w:val="en-GB"/>
        </w:rPr>
        <w:t xml:space="preserve"> context</w:t>
      </w:r>
      <w:r w:rsidR="004C36C3">
        <w:rPr>
          <w:rFonts w:ascii="BNPP Sans Light" w:hAnsi="BNPP Sans Light"/>
          <w:sz w:val="18"/>
          <w:szCs w:val="18"/>
          <w:lang w:val="en-GB"/>
        </w:rPr>
        <w:t xml:space="preserve"> of this processing</w:t>
      </w:r>
      <w:r>
        <w:rPr>
          <w:rFonts w:ascii="BNPP Sans Light" w:hAnsi="BNPP Sans Light"/>
          <w:sz w:val="18"/>
          <w:szCs w:val="18"/>
          <w:lang w:val="en-GB"/>
        </w:rPr>
        <w:t xml:space="preserve"> we</w:t>
      </w:r>
      <w:r w:rsidR="004C36C3">
        <w:rPr>
          <w:rFonts w:ascii="BNPP Sans Light" w:hAnsi="BNPP Sans Light"/>
          <w:sz w:val="18"/>
          <w:szCs w:val="18"/>
          <w:lang w:val="en-GB"/>
        </w:rPr>
        <w:t>,</w:t>
      </w:r>
      <w:r>
        <w:rPr>
          <w:rFonts w:ascii="BNPP Sans Light" w:hAnsi="BNPP Sans Light"/>
          <w:sz w:val="18"/>
          <w:szCs w:val="18"/>
          <w:lang w:val="en-GB"/>
        </w:rPr>
        <w:t xml:space="preserve"> [as a branch or subsidiary of BNP Paribas SA]</w:t>
      </w:r>
      <w:r w:rsidR="004C36C3">
        <w:rPr>
          <w:rFonts w:ascii="BNPP Sans Light" w:hAnsi="BNPP Sans Light"/>
          <w:sz w:val="18"/>
          <w:szCs w:val="18"/>
          <w:lang w:val="en-GB"/>
        </w:rPr>
        <w:t>,</w:t>
      </w:r>
      <w:r>
        <w:rPr>
          <w:rFonts w:ascii="BNPP Sans Light" w:hAnsi="BNPP Sans Light"/>
          <w:sz w:val="18"/>
          <w:szCs w:val="18"/>
          <w:lang w:val="en-GB"/>
        </w:rPr>
        <w:t xml:space="preserve"> are joint controllers with BNP Paribas SA, the parent company of the BNP Paribas Group (the term “we” in this section also includes BNP Paribas SA).</w:t>
      </w:r>
    </w:p>
    <w:p w14:paraId="6914AEDA" w14:textId="796F8A2D" w:rsidR="00C453C1" w:rsidRPr="00F360DF" w:rsidRDefault="00870450">
      <w:pPr>
        <w:spacing w:line="257" w:lineRule="auto"/>
        <w:jc w:val="both"/>
        <w:rPr>
          <w:rFonts w:ascii="BNPP Sans Light" w:hAnsi="BNPP Sans Light"/>
          <w:sz w:val="18"/>
          <w:szCs w:val="18"/>
          <w:lang w:val="en-GB"/>
        </w:rPr>
      </w:pPr>
      <w:r w:rsidRPr="00F360DF">
        <w:rPr>
          <w:rFonts w:ascii="BNPP Sans Light" w:eastAsia="Times New Roman" w:hAnsi="BNPP Sans Light" w:cs="Times New Roman"/>
          <w:sz w:val="18"/>
          <w:szCs w:val="18"/>
          <w:lang w:val="en-GB" w:eastAsia="en-GB"/>
        </w:rPr>
        <w:t xml:space="preserve">The processing </w:t>
      </w:r>
      <w:r w:rsidR="00922C2B" w:rsidRPr="00F360DF">
        <w:rPr>
          <w:rFonts w:ascii="BNPP Sans Light" w:eastAsia="Times New Roman" w:hAnsi="BNPP Sans Light" w:cs="Times New Roman"/>
          <w:sz w:val="18"/>
          <w:szCs w:val="18"/>
          <w:lang w:val="en-GB" w:eastAsia="en-GB"/>
        </w:rPr>
        <w:t>activities</w:t>
      </w:r>
      <w:r w:rsidRPr="00F360DF">
        <w:rPr>
          <w:rFonts w:ascii="BNPP Sans Light" w:eastAsia="Times New Roman" w:hAnsi="BNPP Sans Light" w:cs="Times New Roman"/>
          <w:sz w:val="18"/>
          <w:szCs w:val="18"/>
          <w:lang w:val="en-GB" w:eastAsia="en-GB"/>
        </w:rPr>
        <w:t xml:space="preserve"> </w:t>
      </w:r>
      <w:r w:rsidR="00922C2B" w:rsidRPr="00F360DF">
        <w:rPr>
          <w:rFonts w:ascii="BNPP Sans Light" w:eastAsia="Times New Roman" w:hAnsi="BNPP Sans Light" w:cs="Times New Roman"/>
          <w:sz w:val="18"/>
          <w:szCs w:val="18"/>
          <w:lang w:val="en-GB" w:eastAsia="en-GB"/>
        </w:rPr>
        <w:t>performed</w:t>
      </w:r>
      <w:r w:rsidRPr="00F360DF">
        <w:rPr>
          <w:rFonts w:ascii="BNPP Sans Light" w:eastAsia="Times New Roman" w:hAnsi="BNPP Sans Light" w:cs="Times New Roman"/>
          <w:sz w:val="18"/>
          <w:szCs w:val="18"/>
          <w:lang w:val="en-GB" w:eastAsia="en-GB"/>
        </w:rPr>
        <w:t xml:space="preserve"> to meet these legal obligations are detailed in </w:t>
      </w:r>
      <w:hyperlink w:anchor="_Appendix_A" w:history="1">
        <w:r w:rsidR="003C7C02" w:rsidRPr="00123939">
          <w:rPr>
            <w:rStyle w:val="Lienhypertexte"/>
            <w:rFonts w:ascii="BNPP Sans Light" w:eastAsia="Times New Roman" w:hAnsi="BNPP Sans Light" w:cs="Times New Roman"/>
            <w:sz w:val="18"/>
            <w:szCs w:val="18"/>
            <w:lang w:val="en-GB" w:eastAsia="en-GB"/>
          </w:rPr>
          <w:t>A</w:t>
        </w:r>
        <w:r w:rsidR="008F4221" w:rsidRPr="00123939">
          <w:rPr>
            <w:rStyle w:val="Lienhypertexte"/>
            <w:rFonts w:ascii="BNPP Sans Light" w:eastAsia="Times New Roman" w:hAnsi="BNPP Sans Light" w:cs="Times New Roman"/>
            <w:sz w:val="18"/>
            <w:szCs w:val="18"/>
            <w:lang w:val="en-GB" w:eastAsia="en-GB"/>
          </w:rPr>
          <w:t>ppendix</w:t>
        </w:r>
        <w:r w:rsidR="00F360DF" w:rsidRPr="00123939">
          <w:rPr>
            <w:rStyle w:val="Lienhypertexte"/>
            <w:rFonts w:ascii="BNPP Sans Light" w:eastAsia="Times New Roman" w:hAnsi="BNPP Sans Light" w:cs="Times New Roman"/>
            <w:sz w:val="18"/>
            <w:szCs w:val="18"/>
            <w:lang w:val="en-GB" w:eastAsia="en-GB"/>
          </w:rPr>
          <w:t xml:space="preserve"> </w:t>
        </w:r>
        <w:r w:rsidR="00A6555E" w:rsidRPr="00123939">
          <w:rPr>
            <w:rStyle w:val="Lienhypertexte"/>
            <w:rFonts w:ascii="BNPP Sans Light" w:eastAsia="Times New Roman" w:hAnsi="BNPP Sans Light" w:cs="Times New Roman"/>
            <w:sz w:val="18"/>
            <w:szCs w:val="18"/>
            <w:lang w:val="en-GB" w:eastAsia="en-GB"/>
          </w:rPr>
          <w:t>A</w:t>
        </w:r>
      </w:hyperlink>
      <w:r w:rsidR="0A523AA7" w:rsidRPr="00F360DF">
        <w:rPr>
          <w:rFonts w:ascii="BNPP Sans Light" w:eastAsia="Times New Roman" w:hAnsi="BNPP Sans Light" w:cs="Times New Roman"/>
          <w:sz w:val="18"/>
          <w:szCs w:val="18"/>
          <w:lang w:val="en-GB" w:eastAsia="en-GB"/>
        </w:rPr>
        <w:t xml:space="preserve">. </w:t>
      </w:r>
    </w:p>
    <w:p w14:paraId="5984E059" w14:textId="7ABF238E" w:rsidR="00C453C1" w:rsidRPr="00F360DF" w:rsidRDefault="00922C2B" w:rsidP="00C10F84">
      <w:pPr>
        <w:pStyle w:val="bullet2"/>
        <w:numPr>
          <w:ilvl w:val="1"/>
          <w:numId w:val="8"/>
        </w:numPr>
        <w:tabs>
          <w:tab w:val="left" w:pos="708"/>
        </w:tabs>
        <w:spacing w:after="0" w:line="240" w:lineRule="auto"/>
        <w:ind w:left="568" w:hanging="284"/>
        <w:rPr>
          <w:rFonts w:ascii="BNPP Sans Light" w:eastAsiaTheme="minorEastAsia" w:hAnsi="BNPP Sans Light"/>
          <w:b/>
          <w:bCs/>
          <w:kern w:val="0"/>
          <w:sz w:val="18"/>
          <w:szCs w:val="18"/>
          <w:lang w:val="en-GB" w:eastAsia="en-US"/>
        </w:rPr>
      </w:pPr>
      <w:r w:rsidRPr="00F360DF">
        <w:rPr>
          <w:rFonts w:ascii="BNPP Sans Light" w:eastAsiaTheme="minorEastAsia" w:hAnsi="BNPP Sans Light"/>
          <w:b/>
          <w:bCs/>
          <w:kern w:val="0"/>
          <w:sz w:val="18"/>
          <w:szCs w:val="18"/>
          <w:lang w:val="en-GB" w:eastAsia="en-US"/>
        </w:rPr>
        <w:t xml:space="preserve"> </w:t>
      </w:r>
      <w:r w:rsidR="00870450" w:rsidRPr="00F360DF">
        <w:rPr>
          <w:rFonts w:ascii="BNPP Sans Light" w:eastAsiaTheme="minorEastAsia" w:hAnsi="BNPP Sans Light"/>
          <w:b/>
          <w:bCs/>
          <w:kern w:val="0"/>
          <w:sz w:val="18"/>
          <w:szCs w:val="18"/>
          <w:lang w:val="en-GB" w:eastAsia="en-US"/>
        </w:rPr>
        <w:t>Your person</w:t>
      </w:r>
      <w:r w:rsidR="00725DE2" w:rsidRPr="00F360DF">
        <w:rPr>
          <w:rFonts w:ascii="BNPP Sans Light" w:eastAsiaTheme="minorEastAsia" w:hAnsi="BNPP Sans Light"/>
          <w:b/>
          <w:bCs/>
          <w:kern w:val="0"/>
          <w:sz w:val="18"/>
          <w:szCs w:val="18"/>
          <w:lang w:val="en-GB" w:eastAsia="en-US"/>
        </w:rPr>
        <w:t>al data is</w:t>
      </w:r>
      <w:r w:rsidR="00870450" w:rsidRPr="00F360DF">
        <w:rPr>
          <w:rFonts w:ascii="BNPP Sans Light" w:eastAsiaTheme="minorEastAsia" w:hAnsi="BNPP Sans Light"/>
          <w:b/>
          <w:bCs/>
          <w:kern w:val="0"/>
          <w:sz w:val="18"/>
          <w:szCs w:val="18"/>
          <w:lang w:val="en-GB" w:eastAsia="en-US"/>
        </w:rPr>
        <w:t xml:space="preserve"> processed to </w:t>
      </w:r>
      <w:r w:rsidR="006B21A8" w:rsidRPr="00F360DF">
        <w:rPr>
          <w:rFonts w:ascii="BNPP Sans Light" w:eastAsiaTheme="minorEastAsia" w:hAnsi="BNPP Sans Light"/>
          <w:b/>
          <w:bCs/>
          <w:kern w:val="0"/>
          <w:sz w:val="18"/>
          <w:szCs w:val="18"/>
          <w:lang w:val="en-GB" w:eastAsia="en-US"/>
        </w:rPr>
        <w:t>perform a</w:t>
      </w:r>
      <w:r w:rsidR="00870450" w:rsidRPr="00F360DF">
        <w:rPr>
          <w:rFonts w:ascii="BNPP Sans Light" w:eastAsiaTheme="minorEastAsia" w:hAnsi="BNPP Sans Light"/>
          <w:b/>
          <w:bCs/>
          <w:kern w:val="0"/>
          <w:sz w:val="18"/>
          <w:szCs w:val="18"/>
          <w:lang w:val="en-GB" w:eastAsia="en-US"/>
        </w:rPr>
        <w:t xml:space="preserve"> </w:t>
      </w:r>
      <w:r w:rsidR="00282736" w:rsidRPr="00F360DF">
        <w:rPr>
          <w:rFonts w:ascii="BNPP Sans Light" w:eastAsiaTheme="minorEastAsia" w:hAnsi="BNPP Sans Light"/>
          <w:b/>
          <w:bCs/>
          <w:kern w:val="0"/>
          <w:sz w:val="18"/>
          <w:szCs w:val="18"/>
          <w:lang w:val="en-GB" w:eastAsia="en-US"/>
        </w:rPr>
        <w:t xml:space="preserve">contract </w:t>
      </w:r>
      <w:r w:rsidR="007218CC" w:rsidRPr="00F360DF">
        <w:rPr>
          <w:rFonts w:ascii="BNPP Sans Light" w:eastAsiaTheme="minorEastAsia" w:hAnsi="BNPP Sans Light"/>
          <w:b/>
          <w:bCs/>
          <w:kern w:val="0"/>
          <w:sz w:val="18"/>
          <w:szCs w:val="18"/>
          <w:lang w:val="en-GB" w:eastAsia="en-US"/>
        </w:rPr>
        <w:t xml:space="preserve">with </w:t>
      </w:r>
      <w:r w:rsidR="00824D71">
        <w:rPr>
          <w:rFonts w:ascii="BNPP Sans Light" w:eastAsiaTheme="minorEastAsia" w:hAnsi="BNPP Sans Light"/>
          <w:b/>
          <w:bCs/>
          <w:kern w:val="0"/>
          <w:sz w:val="18"/>
          <w:szCs w:val="18"/>
          <w:lang w:val="en-GB" w:eastAsia="en-US"/>
        </w:rPr>
        <w:t xml:space="preserve">you in the context of our services to </w:t>
      </w:r>
      <w:r w:rsidR="007218CC" w:rsidRPr="00F360DF">
        <w:rPr>
          <w:rFonts w:ascii="BNPP Sans Light" w:eastAsiaTheme="minorEastAsia" w:hAnsi="BNPP Sans Light"/>
          <w:b/>
          <w:bCs/>
          <w:kern w:val="0"/>
          <w:sz w:val="18"/>
          <w:szCs w:val="18"/>
          <w:lang w:val="en-GB" w:eastAsia="en-US"/>
        </w:rPr>
        <w:t>our clients</w:t>
      </w:r>
      <w:r w:rsidR="00824D71">
        <w:rPr>
          <w:rFonts w:ascii="BNPP Sans Light" w:eastAsiaTheme="minorEastAsia" w:hAnsi="BNPP Sans Light"/>
          <w:b/>
          <w:bCs/>
          <w:kern w:val="0"/>
          <w:sz w:val="18"/>
          <w:szCs w:val="18"/>
          <w:lang w:val="en-GB" w:eastAsia="en-US"/>
        </w:rPr>
        <w:t xml:space="preserve"> and/or</w:t>
      </w:r>
      <w:r w:rsidR="008B21FE">
        <w:rPr>
          <w:rFonts w:ascii="BNPP Sans Light" w:eastAsiaTheme="minorEastAsia" w:hAnsi="BNPP Sans Light"/>
          <w:b/>
          <w:bCs/>
          <w:kern w:val="0"/>
          <w:sz w:val="18"/>
          <w:szCs w:val="18"/>
          <w:lang w:val="en-GB" w:eastAsia="en-US"/>
        </w:rPr>
        <w:t xml:space="preserve"> counterparties</w:t>
      </w:r>
      <w:r w:rsidR="007218CC" w:rsidRPr="00F360DF">
        <w:rPr>
          <w:rFonts w:ascii="BNPP Sans Light" w:eastAsiaTheme="minorEastAsia" w:hAnsi="BNPP Sans Light"/>
          <w:b/>
          <w:bCs/>
          <w:kern w:val="0"/>
          <w:sz w:val="18"/>
          <w:szCs w:val="18"/>
          <w:lang w:val="en-GB" w:eastAsia="en-US"/>
        </w:rPr>
        <w:t xml:space="preserve"> </w:t>
      </w:r>
    </w:p>
    <w:p w14:paraId="48FA6E47" w14:textId="77777777" w:rsidR="00282736" w:rsidRPr="00F360DF" w:rsidRDefault="00282736" w:rsidP="00282736">
      <w:pPr>
        <w:pStyle w:val="Level2"/>
        <w:numPr>
          <w:ilvl w:val="0"/>
          <w:numId w:val="0"/>
        </w:numPr>
        <w:spacing w:after="0" w:line="240" w:lineRule="auto"/>
        <w:ind w:left="680" w:hanging="680"/>
        <w:rPr>
          <w:rFonts w:asciiTheme="minorHAnsi" w:hAnsiTheme="minorHAnsi" w:cstheme="minorHAnsi"/>
          <w:szCs w:val="20"/>
          <w:lang w:val="en-GB"/>
        </w:rPr>
      </w:pPr>
    </w:p>
    <w:p w14:paraId="1AC9C6BA" w14:textId="383549EC" w:rsidR="0021792C" w:rsidRPr="00824D71" w:rsidRDefault="00870450" w:rsidP="00824D71">
      <w:pPr>
        <w:spacing w:line="257" w:lineRule="auto"/>
        <w:jc w:val="both"/>
        <w:rPr>
          <w:rFonts w:ascii="BNPP Sans Light" w:eastAsia="Times New Roman" w:hAnsi="BNPP Sans Light" w:cs="Times New Roman"/>
          <w:sz w:val="18"/>
          <w:szCs w:val="18"/>
          <w:lang w:val="en-GB" w:eastAsia="en-GB"/>
        </w:rPr>
      </w:pPr>
      <w:r w:rsidRPr="00824D71">
        <w:rPr>
          <w:rFonts w:ascii="BNPP Sans Light" w:eastAsia="Times New Roman" w:hAnsi="BNPP Sans Light" w:cs="Times New Roman"/>
          <w:sz w:val="18"/>
          <w:szCs w:val="18"/>
          <w:lang w:val="en-GB" w:eastAsia="en-GB"/>
        </w:rPr>
        <w:lastRenderedPageBreak/>
        <w:t xml:space="preserve">Your </w:t>
      </w:r>
      <w:r w:rsidR="00282736" w:rsidRPr="00824D71">
        <w:rPr>
          <w:rFonts w:ascii="BNPP Sans Light" w:eastAsia="Times New Roman" w:hAnsi="BNPP Sans Light" w:cs="Times New Roman"/>
          <w:sz w:val="18"/>
          <w:szCs w:val="18"/>
          <w:lang w:val="en-GB" w:eastAsia="en-GB"/>
        </w:rPr>
        <w:t xml:space="preserve">personal data </w:t>
      </w:r>
      <w:r w:rsidR="00725DE2" w:rsidRPr="00824D71">
        <w:rPr>
          <w:rFonts w:ascii="BNPP Sans Light" w:eastAsia="Times New Roman" w:hAnsi="BNPP Sans Light" w:cs="Times New Roman"/>
          <w:sz w:val="18"/>
          <w:szCs w:val="18"/>
          <w:lang w:val="en-GB" w:eastAsia="en-GB"/>
        </w:rPr>
        <w:t>is</w:t>
      </w:r>
      <w:r w:rsidR="008F4221" w:rsidRPr="00824D71">
        <w:rPr>
          <w:rFonts w:ascii="BNPP Sans Light" w:eastAsia="Times New Roman" w:hAnsi="BNPP Sans Light" w:cs="Times New Roman"/>
          <w:sz w:val="18"/>
          <w:szCs w:val="18"/>
          <w:lang w:val="en-GB" w:eastAsia="en-GB"/>
        </w:rPr>
        <w:t xml:space="preserve"> </w:t>
      </w:r>
      <w:r w:rsidR="380CAAE0" w:rsidRPr="00824D71">
        <w:rPr>
          <w:rFonts w:ascii="BNPP Sans Light" w:eastAsia="Times New Roman" w:hAnsi="BNPP Sans Light" w:cs="Times New Roman"/>
          <w:sz w:val="18"/>
          <w:szCs w:val="18"/>
          <w:lang w:val="en-GB" w:eastAsia="en-GB"/>
        </w:rPr>
        <w:t xml:space="preserve">processed when it is </w:t>
      </w:r>
      <w:r w:rsidR="00790FB9" w:rsidRPr="00824D71">
        <w:rPr>
          <w:rFonts w:ascii="BNPP Sans Light" w:eastAsia="Times New Roman" w:hAnsi="BNPP Sans Light" w:cs="Times New Roman"/>
          <w:sz w:val="18"/>
          <w:szCs w:val="18"/>
          <w:lang w:val="en-GB" w:eastAsia="en-GB"/>
        </w:rPr>
        <w:t xml:space="preserve">necessary </w:t>
      </w:r>
      <w:r w:rsidR="006B21A8" w:rsidRPr="00824D71">
        <w:rPr>
          <w:rFonts w:ascii="BNPP Sans Light" w:eastAsia="Times New Roman" w:hAnsi="BNPP Sans Light" w:cs="Times New Roman"/>
          <w:sz w:val="18"/>
          <w:szCs w:val="18"/>
          <w:lang w:val="en-GB" w:eastAsia="en-GB"/>
        </w:rPr>
        <w:t>to ente</w:t>
      </w:r>
      <w:r w:rsidR="00824D71" w:rsidRPr="00824D71">
        <w:rPr>
          <w:rFonts w:ascii="BNPP Sans Light" w:eastAsia="Times New Roman" w:hAnsi="BNPP Sans Light" w:cs="Times New Roman"/>
          <w:sz w:val="18"/>
          <w:szCs w:val="18"/>
          <w:lang w:val="en-GB" w:eastAsia="en-GB"/>
        </w:rPr>
        <w:t xml:space="preserve">r into or perform a contract to </w:t>
      </w:r>
      <w:r w:rsidRPr="00824D71">
        <w:rPr>
          <w:rFonts w:ascii="BNPP Sans Light" w:eastAsia="Times New Roman" w:hAnsi="BNPP Sans Light" w:cs="Times New Roman"/>
          <w:sz w:val="18"/>
          <w:szCs w:val="18"/>
          <w:lang w:val="en-GB" w:eastAsia="en-GB"/>
        </w:rPr>
        <w:t xml:space="preserve">provide </w:t>
      </w:r>
      <w:r w:rsidR="007218CC" w:rsidRPr="00824D71">
        <w:rPr>
          <w:rFonts w:ascii="BNPP Sans Light" w:eastAsia="Times New Roman" w:hAnsi="BNPP Sans Light" w:cs="Times New Roman"/>
          <w:sz w:val="18"/>
          <w:szCs w:val="18"/>
          <w:lang w:val="en-GB" w:eastAsia="en-GB"/>
        </w:rPr>
        <w:t xml:space="preserve">our corporate clients </w:t>
      </w:r>
      <w:r w:rsidRPr="00824D71">
        <w:rPr>
          <w:rFonts w:ascii="BNPP Sans Light" w:eastAsia="Times New Roman" w:hAnsi="BNPP Sans Light" w:cs="Times New Roman"/>
          <w:sz w:val="18"/>
          <w:szCs w:val="18"/>
          <w:lang w:val="en-GB" w:eastAsia="en-GB"/>
        </w:rPr>
        <w:t xml:space="preserve">with </w:t>
      </w:r>
      <w:r w:rsidR="00790FB9" w:rsidRPr="00824D71">
        <w:rPr>
          <w:rFonts w:ascii="BNPP Sans Light" w:eastAsia="Times New Roman" w:hAnsi="BNPP Sans Light" w:cs="Times New Roman"/>
          <w:sz w:val="18"/>
          <w:szCs w:val="18"/>
          <w:lang w:val="en-GB" w:eastAsia="en-GB"/>
        </w:rPr>
        <w:t xml:space="preserve">the products and </w:t>
      </w:r>
      <w:r w:rsidRPr="00824D71">
        <w:rPr>
          <w:rFonts w:ascii="BNPP Sans Light" w:eastAsia="Times New Roman" w:hAnsi="BNPP Sans Light" w:cs="Times New Roman"/>
          <w:sz w:val="18"/>
          <w:szCs w:val="18"/>
          <w:lang w:val="en-GB" w:eastAsia="en-GB"/>
        </w:rPr>
        <w:t xml:space="preserve">services </w:t>
      </w:r>
      <w:r w:rsidR="00922C2B" w:rsidRPr="00824D71">
        <w:rPr>
          <w:rFonts w:ascii="BNPP Sans Light" w:eastAsia="Times New Roman" w:hAnsi="BNPP Sans Light" w:cs="Times New Roman"/>
          <w:sz w:val="18"/>
          <w:szCs w:val="18"/>
          <w:lang w:val="en-GB" w:eastAsia="en-GB"/>
        </w:rPr>
        <w:t>subscribed</w:t>
      </w:r>
      <w:r w:rsidR="00790FB9" w:rsidRPr="00824D71">
        <w:rPr>
          <w:rFonts w:ascii="BNPP Sans Light" w:eastAsia="Times New Roman" w:hAnsi="BNPP Sans Light" w:cs="Times New Roman"/>
          <w:sz w:val="18"/>
          <w:szCs w:val="18"/>
          <w:lang w:val="en-GB" w:eastAsia="en-GB"/>
        </w:rPr>
        <w:t xml:space="preserve"> </w:t>
      </w:r>
      <w:r w:rsidR="007D3957" w:rsidRPr="00824D71">
        <w:rPr>
          <w:rFonts w:ascii="BNPP Sans Light" w:eastAsia="Times New Roman" w:hAnsi="BNPP Sans Light" w:cs="Times New Roman"/>
          <w:sz w:val="18"/>
          <w:szCs w:val="18"/>
          <w:lang w:val="en-GB" w:eastAsia="en-GB"/>
        </w:rPr>
        <w:t xml:space="preserve">to </w:t>
      </w:r>
      <w:r w:rsidR="008F4221" w:rsidRPr="00824D71">
        <w:rPr>
          <w:rFonts w:ascii="BNPP Sans Light" w:eastAsia="Times New Roman" w:hAnsi="BNPP Sans Light" w:cs="Times New Roman"/>
          <w:sz w:val="18"/>
          <w:szCs w:val="18"/>
          <w:lang w:val="en-GB" w:eastAsia="en-GB"/>
        </w:rPr>
        <w:t xml:space="preserve">under </w:t>
      </w:r>
      <w:r w:rsidR="00790FB9" w:rsidRPr="00824D71">
        <w:rPr>
          <w:rFonts w:ascii="BNPP Sans Light" w:eastAsia="Times New Roman" w:hAnsi="BNPP Sans Light" w:cs="Times New Roman"/>
          <w:sz w:val="18"/>
          <w:szCs w:val="18"/>
          <w:lang w:val="en-GB" w:eastAsia="en-GB"/>
        </w:rPr>
        <w:t>the applicable contract</w:t>
      </w:r>
      <w:r w:rsidR="00824D71">
        <w:rPr>
          <w:rFonts w:ascii="BNPP Sans Light" w:eastAsia="Times New Roman" w:hAnsi="BNPP Sans Light" w:cs="Times New Roman"/>
          <w:sz w:val="18"/>
          <w:szCs w:val="18"/>
          <w:lang w:val="en-GB" w:eastAsia="en-GB"/>
        </w:rPr>
        <w:t>, including access to our digital services</w:t>
      </w:r>
      <w:r w:rsidR="00824D71" w:rsidRPr="00824D71">
        <w:rPr>
          <w:rFonts w:ascii="BNPP Sans Light" w:eastAsia="Times New Roman" w:hAnsi="BNPP Sans Light" w:cs="Times New Roman"/>
          <w:sz w:val="18"/>
          <w:szCs w:val="18"/>
          <w:lang w:val="en-GB" w:eastAsia="en-GB"/>
        </w:rPr>
        <w:t>.</w:t>
      </w:r>
    </w:p>
    <w:p w14:paraId="55371BE4" w14:textId="00389ED6" w:rsidR="00C453C1" w:rsidRPr="00F360DF" w:rsidRDefault="00922C2B" w:rsidP="00C10F84">
      <w:pPr>
        <w:pStyle w:val="bullet2"/>
        <w:numPr>
          <w:ilvl w:val="1"/>
          <w:numId w:val="8"/>
        </w:numPr>
        <w:tabs>
          <w:tab w:val="left" w:pos="708"/>
        </w:tabs>
        <w:spacing w:after="0" w:line="240" w:lineRule="auto"/>
        <w:ind w:left="568" w:hanging="284"/>
        <w:rPr>
          <w:rFonts w:ascii="BNPP Sans Light" w:eastAsiaTheme="minorEastAsia" w:hAnsi="BNPP Sans Light"/>
          <w:b/>
          <w:bCs/>
          <w:kern w:val="0"/>
          <w:sz w:val="18"/>
          <w:szCs w:val="18"/>
          <w:lang w:val="en-GB" w:eastAsia="en-US"/>
        </w:rPr>
      </w:pPr>
      <w:r w:rsidRPr="00F360DF">
        <w:rPr>
          <w:rFonts w:ascii="BNPP Sans Light" w:eastAsiaTheme="minorEastAsia" w:hAnsi="BNPP Sans Light"/>
          <w:b/>
          <w:bCs/>
          <w:kern w:val="0"/>
          <w:sz w:val="18"/>
          <w:szCs w:val="18"/>
          <w:lang w:val="en-GB" w:eastAsia="en-US"/>
        </w:rPr>
        <w:t xml:space="preserve"> </w:t>
      </w:r>
      <w:r w:rsidR="00870450" w:rsidRPr="00F360DF">
        <w:rPr>
          <w:rFonts w:ascii="BNPP Sans Light" w:eastAsiaTheme="minorEastAsia" w:hAnsi="BNPP Sans Light"/>
          <w:b/>
          <w:bCs/>
          <w:kern w:val="0"/>
          <w:sz w:val="18"/>
          <w:szCs w:val="18"/>
          <w:lang w:val="en-GB" w:eastAsia="en-US"/>
        </w:rPr>
        <w:t xml:space="preserve">Your personal data </w:t>
      </w:r>
      <w:r w:rsidR="002E71A4" w:rsidRPr="00F360DF">
        <w:rPr>
          <w:rFonts w:ascii="BNPP Sans Light" w:eastAsiaTheme="minorEastAsia" w:hAnsi="BNPP Sans Light"/>
          <w:b/>
          <w:bCs/>
          <w:kern w:val="0"/>
          <w:sz w:val="18"/>
          <w:szCs w:val="18"/>
          <w:lang w:val="en-GB" w:eastAsia="en-US"/>
        </w:rPr>
        <w:t xml:space="preserve">is </w:t>
      </w:r>
      <w:r w:rsidR="00870450" w:rsidRPr="00F360DF">
        <w:rPr>
          <w:rFonts w:ascii="BNPP Sans Light" w:eastAsiaTheme="minorEastAsia" w:hAnsi="BNPP Sans Light"/>
          <w:b/>
          <w:bCs/>
          <w:kern w:val="0"/>
          <w:sz w:val="18"/>
          <w:szCs w:val="18"/>
          <w:lang w:val="en-GB" w:eastAsia="en-US"/>
        </w:rPr>
        <w:t xml:space="preserve">processed to </w:t>
      </w:r>
      <w:r w:rsidR="008F4221" w:rsidRPr="00F360DF">
        <w:rPr>
          <w:rFonts w:ascii="BNPP Sans Light" w:eastAsiaTheme="minorEastAsia" w:hAnsi="BNPP Sans Light"/>
          <w:b/>
          <w:bCs/>
          <w:kern w:val="0"/>
          <w:sz w:val="18"/>
          <w:szCs w:val="18"/>
          <w:lang w:val="en-GB" w:eastAsia="en-US"/>
        </w:rPr>
        <w:t xml:space="preserve">fulfil </w:t>
      </w:r>
      <w:r w:rsidR="00870450" w:rsidRPr="00F360DF">
        <w:rPr>
          <w:rFonts w:ascii="BNPP Sans Light" w:eastAsiaTheme="minorEastAsia" w:hAnsi="BNPP Sans Light"/>
          <w:b/>
          <w:bCs/>
          <w:kern w:val="0"/>
          <w:sz w:val="18"/>
          <w:szCs w:val="18"/>
          <w:lang w:val="en-GB" w:eastAsia="en-US"/>
        </w:rPr>
        <w:t xml:space="preserve">our legitimate interest or that of a third party </w:t>
      </w:r>
    </w:p>
    <w:p w14:paraId="7B34F643" w14:textId="7A28394A" w:rsidR="00282736" w:rsidRPr="00F360DF" w:rsidRDefault="00282736" w:rsidP="00282736">
      <w:pPr>
        <w:pStyle w:val="bullet2"/>
        <w:numPr>
          <w:ilvl w:val="0"/>
          <w:numId w:val="0"/>
        </w:numPr>
        <w:spacing w:after="0" w:line="240" w:lineRule="auto"/>
        <w:rPr>
          <w:rFonts w:asciiTheme="minorHAnsi" w:hAnsiTheme="minorHAnsi" w:cstheme="minorHAnsi"/>
          <w:szCs w:val="20"/>
          <w:lang w:val="en-GB"/>
        </w:rPr>
      </w:pPr>
    </w:p>
    <w:p w14:paraId="3E35E653" w14:textId="5597A470" w:rsidR="00C453C1" w:rsidRPr="00F360DF" w:rsidRDefault="00870450">
      <w:pPr>
        <w:pStyle w:val="bullet2"/>
        <w:numPr>
          <w:ilvl w:val="0"/>
          <w:numId w:val="0"/>
        </w:numPr>
        <w:spacing w:after="0" w:line="240" w:lineRule="auto"/>
        <w:rPr>
          <w:rFonts w:ascii="BNPP Sans Light" w:hAnsi="BNPP Sans Light"/>
          <w:sz w:val="18"/>
          <w:szCs w:val="18"/>
          <w:lang w:val="en-GB"/>
        </w:rPr>
      </w:pPr>
      <w:r w:rsidRPr="00F360DF">
        <w:rPr>
          <w:rFonts w:ascii="BNPP Sans Light" w:hAnsi="BNPP Sans Light"/>
          <w:sz w:val="18"/>
          <w:szCs w:val="18"/>
          <w:lang w:val="en-GB"/>
        </w:rPr>
        <w:t xml:space="preserve">Where we </w:t>
      </w:r>
      <w:r w:rsidR="00553C0F" w:rsidRPr="00F360DF">
        <w:rPr>
          <w:rFonts w:ascii="BNPP Sans Light" w:hAnsi="BNPP Sans Light"/>
          <w:sz w:val="18"/>
          <w:szCs w:val="18"/>
          <w:lang w:val="en-GB"/>
        </w:rPr>
        <w:t xml:space="preserve">base a processing </w:t>
      </w:r>
      <w:r w:rsidR="00922C2B" w:rsidRPr="00F360DF">
        <w:rPr>
          <w:rFonts w:ascii="BNPP Sans Light" w:hAnsi="BNPP Sans Light"/>
          <w:sz w:val="18"/>
          <w:szCs w:val="18"/>
          <w:lang w:val="en-GB"/>
        </w:rPr>
        <w:t xml:space="preserve">activity </w:t>
      </w:r>
      <w:r w:rsidR="000E001F" w:rsidRPr="00F360DF">
        <w:rPr>
          <w:rFonts w:ascii="BNPP Sans Light" w:hAnsi="BNPP Sans Light"/>
          <w:sz w:val="18"/>
          <w:szCs w:val="18"/>
          <w:lang w:val="en-GB"/>
        </w:rPr>
        <w:t xml:space="preserve">on </w:t>
      </w:r>
      <w:r w:rsidRPr="00F360DF">
        <w:rPr>
          <w:rFonts w:ascii="BNPP Sans Light" w:hAnsi="BNPP Sans Light"/>
          <w:sz w:val="18"/>
          <w:szCs w:val="18"/>
          <w:lang w:val="en-GB"/>
        </w:rPr>
        <w:t xml:space="preserve">legitimate interest, </w:t>
      </w:r>
      <w:r w:rsidR="00553C0F" w:rsidRPr="00F360DF">
        <w:rPr>
          <w:rFonts w:ascii="BNPP Sans Light" w:hAnsi="BNPP Sans Light"/>
          <w:sz w:val="18"/>
          <w:szCs w:val="18"/>
          <w:lang w:val="en-GB"/>
        </w:rPr>
        <w:t xml:space="preserve">we balance </w:t>
      </w:r>
      <w:r w:rsidR="000E001F" w:rsidRPr="00F360DF">
        <w:rPr>
          <w:rFonts w:ascii="BNPP Sans Light" w:hAnsi="BNPP Sans Light"/>
          <w:sz w:val="18"/>
          <w:szCs w:val="18"/>
          <w:lang w:val="en-GB"/>
        </w:rPr>
        <w:t xml:space="preserve">that </w:t>
      </w:r>
      <w:r w:rsidR="00553C0F" w:rsidRPr="00F360DF">
        <w:rPr>
          <w:rFonts w:ascii="BNPP Sans Light" w:hAnsi="BNPP Sans Light"/>
          <w:sz w:val="18"/>
          <w:szCs w:val="18"/>
          <w:lang w:val="en-GB"/>
        </w:rPr>
        <w:t xml:space="preserve">interest against your interests </w:t>
      </w:r>
      <w:r w:rsidR="00AE2076" w:rsidRPr="00F360DF">
        <w:rPr>
          <w:rFonts w:ascii="BNPP Sans Light" w:hAnsi="BNPP Sans Light"/>
          <w:sz w:val="18"/>
          <w:szCs w:val="18"/>
          <w:lang w:val="en-GB"/>
        </w:rPr>
        <w:t>and</w:t>
      </w:r>
      <w:r w:rsidR="00553C0F" w:rsidRPr="00F360DF">
        <w:rPr>
          <w:rFonts w:ascii="BNPP Sans Light" w:hAnsi="BNPP Sans Light"/>
          <w:sz w:val="18"/>
          <w:szCs w:val="18"/>
          <w:lang w:val="en-GB"/>
        </w:rPr>
        <w:t xml:space="preserve"> fundamental rights and freedoms to ensure that there is a </w:t>
      </w:r>
      <w:r w:rsidR="00102302" w:rsidRPr="00F360DF">
        <w:rPr>
          <w:rFonts w:ascii="BNPP Sans Light" w:hAnsi="BNPP Sans Light"/>
          <w:sz w:val="18"/>
          <w:szCs w:val="18"/>
          <w:lang w:val="en-GB"/>
        </w:rPr>
        <w:t>fair balance between them</w:t>
      </w:r>
      <w:r w:rsidR="52D41D2D" w:rsidRPr="00F360DF">
        <w:rPr>
          <w:rFonts w:ascii="BNPP Sans Light" w:hAnsi="BNPP Sans Light"/>
          <w:sz w:val="18"/>
          <w:szCs w:val="18"/>
          <w:lang w:val="en-GB"/>
        </w:rPr>
        <w:t xml:space="preserve">. </w:t>
      </w:r>
      <w:r w:rsidR="00290D9B" w:rsidRPr="00F360DF">
        <w:rPr>
          <w:rFonts w:ascii="BNPP Sans Light" w:hAnsi="BNPP Sans Light"/>
          <w:sz w:val="18"/>
          <w:szCs w:val="18"/>
          <w:lang w:val="en-GB"/>
        </w:rPr>
        <w:t xml:space="preserve">If you would like more information </w:t>
      </w:r>
      <w:r w:rsidR="37C4F52B" w:rsidRPr="00F360DF">
        <w:rPr>
          <w:rFonts w:ascii="BNPP Sans Light" w:hAnsi="BNPP Sans Light"/>
          <w:sz w:val="18"/>
          <w:szCs w:val="18"/>
          <w:lang w:val="en-GB"/>
        </w:rPr>
        <w:t xml:space="preserve">about the legitimate interest pursued by a processing </w:t>
      </w:r>
      <w:r w:rsidR="00922C2B" w:rsidRPr="00F360DF">
        <w:rPr>
          <w:rFonts w:ascii="BNPP Sans Light" w:hAnsi="BNPP Sans Light"/>
          <w:sz w:val="18"/>
          <w:szCs w:val="18"/>
          <w:lang w:val="en-GB"/>
        </w:rPr>
        <w:t>activity</w:t>
      </w:r>
      <w:r w:rsidR="37C4F52B" w:rsidRPr="00F360DF">
        <w:rPr>
          <w:rFonts w:ascii="BNPP Sans Light" w:hAnsi="BNPP Sans Light"/>
          <w:sz w:val="18"/>
          <w:szCs w:val="18"/>
          <w:lang w:val="en-GB"/>
        </w:rPr>
        <w:t xml:space="preserve">, </w:t>
      </w:r>
      <w:r w:rsidR="00290D9B" w:rsidRPr="00F360DF">
        <w:rPr>
          <w:rFonts w:ascii="BNPP Sans Light" w:hAnsi="BNPP Sans Light"/>
          <w:sz w:val="18"/>
          <w:szCs w:val="18"/>
          <w:lang w:val="en-GB"/>
        </w:rPr>
        <w:t xml:space="preserve">please contact us using the contact details provided in </w:t>
      </w:r>
      <w:hyperlink w:anchor="_HOW_TO_CONTACT" w:history="1">
        <w:r w:rsidR="00725DE2" w:rsidRPr="00265531">
          <w:rPr>
            <w:rStyle w:val="Lienhypertexte"/>
            <w:rFonts w:ascii="BNPP Sans Light" w:hAnsi="BNPP Sans Light"/>
            <w:sz w:val="18"/>
            <w:lang w:val="en-GB"/>
          </w:rPr>
          <w:t>section 9</w:t>
        </w:r>
      </w:hyperlink>
      <w:r w:rsidR="00290D9B" w:rsidRPr="00F360DF">
        <w:rPr>
          <w:rFonts w:ascii="BNPP Sans Light" w:hAnsi="BNPP Sans Light"/>
          <w:sz w:val="18"/>
          <w:lang w:val="en-GB"/>
        </w:rPr>
        <w:t xml:space="preserve"> </w:t>
      </w:r>
      <w:r w:rsidR="00C353B7">
        <w:rPr>
          <w:rFonts w:ascii="BNPP Sans Light" w:hAnsi="BNPP Sans Light"/>
          <w:sz w:val="18"/>
          <w:lang w:val="en-GB"/>
        </w:rPr>
        <w:t>(How to contact us)</w:t>
      </w:r>
      <w:r w:rsidR="00290D9B" w:rsidRPr="00F360DF">
        <w:rPr>
          <w:rFonts w:ascii="BNPP Sans Light" w:hAnsi="BNPP Sans Light"/>
          <w:sz w:val="18"/>
          <w:lang w:val="en-GB"/>
        </w:rPr>
        <w:t xml:space="preserve"> </w:t>
      </w:r>
      <w:r w:rsidR="00725DE2" w:rsidRPr="00F360DF">
        <w:rPr>
          <w:rFonts w:ascii="BNPP Sans Light" w:hAnsi="BNPP Sans Light"/>
          <w:sz w:val="18"/>
          <w:szCs w:val="18"/>
          <w:lang w:val="en-GB"/>
        </w:rPr>
        <w:t>below</w:t>
      </w:r>
      <w:r w:rsidR="00290D9B" w:rsidRPr="00F360DF">
        <w:rPr>
          <w:rFonts w:ascii="BNPP Sans Light" w:hAnsi="BNPP Sans Light"/>
          <w:sz w:val="18"/>
          <w:szCs w:val="18"/>
          <w:lang w:val="en-GB"/>
        </w:rPr>
        <w:t xml:space="preserve">. </w:t>
      </w:r>
    </w:p>
    <w:p w14:paraId="6E13FA2B" w14:textId="77777777" w:rsidR="00290D9B" w:rsidRPr="00F360DF" w:rsidRDefault="00290D9B" w:rsidP="00335890">
      <w:pPr>
        <w:pStyle w:val="bullet2"/>
        <w:numPr>
          <w:ilvl w:val="0"/>
          <w:numId w:val="0"/>
        </w:numPr>
        <w:spacing w:after="0" w:line="240" w:lineRule="auto"/>
        <w:rPr>
          <w:rFonts w:asciiTheme="minorHAnsi" w:hAnsiTheme="minorHAnsi" w:cstheme="minorHAnsi"/>
          <w:szCs w:val="20"/>
          <w:lang w:val="en-GB"/>
        </w:rPr>
      </w:pPr>
    </w:p>
    <w:p w14:paraId="314A8285" w14:textId="44C5C701" w:rsidR="002F3407" w:rsidRPr="00F360DF" w:rsidRDefault="00516332" w:rsidP="00C10F84">
      <w:pPr>
        <w:pStyle w:val="bullet2"/>
        <w:numPr>
          <w:ilvl w:val="2"/>
          <w:numId w:val="8"/>
        </w:numPr>
        <w:spacing w:after="0" w:line="240" w:lineRule="auto"/>
        <w:rPr>
          <w:rFonts w:ascii="BNPP Sans Light" w:hAnsi="BNPP Sans Light"/>
          <w:sz w:val="18"/>
          <w:lang w:val="en-GB"/>
        </w:rPr>
      </w:pPr>
      <w:r w:rsidRPr="00F360DF">
        <w:rPr>
          <w:rFonts w:ascii="BNPP Sans Light" w:hAnsi="BNPP Sans Light"/>
          <w:b/>
          <w:bCs/>
          <w:sz w:val="18"/>
          <w:szCs w:val="18"/>
          <w:lang w:val="en-GB"/>
        </w:rPr>
        <w:t xml:space="preserve">In the course of </w:t>
      </w:r>
      <w:r w:rsidR="00870450" w:rsidRPr="00F360DF">
        <w:rPr>
          <w:rFonts w:ascii="BNPP Sans Light" w:hAnsi="BNPP Sans Light"/>
          <w:b/>
          <w:bCs/>
          <w:sz w:val="18"/>
          <w:szCs w:val="18"/>
          <w:lang w:val="en-GB"/>
        </w:rPr>
        <w:t xml:space="preserve">our business </w:t>
      </w:r>
      <w:r w:rsidRPr="00F360DF">
        <w:rPr>
          <w:rFonts w:ascii="BNPP Sans Light" w:hAnsi="BNPP Sans Light"/>
          <w:b/>
          <w:bCs/>
          <w:sz w:val="18"/>
          <w:szCs w:val="18"/>
          <w:lang w:val="en-GB"/>
        </w:rPr>
        <w:t>as</w:t>
      </w:r>
      <w:r w:rsidR="00782C17" w:rsidRPr="00F360DF">
        <w:rPr>
          <w:rFonts w:ascii="BNPP Sans Light" w:hAnsi="BNPP Sans Light"/>
          <w:b/>
          <w:bCs/>
          <w:sz w:val="18"/>
          <w:szCs w:val="18"/>
          <w:lang w:val="en-GB"/>
        </w:rPr>
        <w:t xml:space="preserve"> a </w:t>
      </w:r>
      <w:r w:rsidRPr="00F360DF">
        <w:rPr>
          <w:rFonts w:ascii="BNPP Sans Light" w:hAnsi="BNPP Sans Light"/>
          <w:b/>
          <w:sz w:val="18"/>
          <w:lang w:val="en-GB"/>
        </w:rPr>
        <w:t>bank</w:t>
      </w:r>
      <w:r w:rsidR="00870450" w:rsidRPr="00F360DF">
        <w:rPr>
          <w:rFonts w:ascii="BNPP Sans Light" w:hAnsi="BNPP Sans Light"/>
          <w:b/>
          <w:bCs/>
          <w:sz w:val="18"/>
          <w:szCs w:val="18"/>
          <w:lang w:val="en-GB"/>
        </w:rPr>
        <w:t xml:space="preserve">, </w:t>
      </w:r>
      <w:r w:rsidR="00282736" w:rsidRPr="00F360DF">
        <w:rPr>
          <w:rFonts w:ascii="BNPP Sans Light" w:hAnsi="BNPP Sans Light"/>
          <w:b/>
          <w:bCs/>
          <w:sz w:val="18"/>
          <w:szCs w:val="18"/>
          <w:lang w:val="en-GB"/>
        </w:rPr>
        <w:t xml:space="preserve">we </w:t>
      </w:r>
      <w:r w:rsidR="00AD6F03" w:rsidRPr="00F360DF">
        <w:rPr>
          <w:rFonts w:ascii="BNPP Sans Light" w:hAnsi="BNPP Sans Light"/>
          <w:b/>
          <w:bCs/>
          <w:sz w:val="18"/>
          <w:szCs w:val="18"/>
          <w:lang w:val="en-GB"/>
        </w:rPr>
        <w:t xml:space="preserve">process </w:t>
      </w:r>
      <w:r w:rsidR="00F5292A" w:rsidRPr="00F360DF">
        <w:rPr>
          <w:rFonts w:ascii="BNPP Sans Light" w:hAnsi="BNPP Sans Light"/>
          <w:b/>
          <w:bCs/>
          <w:sz w:val="18"/>
          <w:szCs w:val="18"/>
          <w:lang w:val="en-GB"/>
        </w:rPr>
        <w:t xml:space="preserve">your personal data </w:t>
      </w:r>
      <w:r w:rsidR="700343F8" w:rsidRPr="00F360DF">
        <w:rPr>
          <w:rFonts w:ascii="BNPP Sans Light" w:hAnsi="BNPP Sans Light"/>
          <w:b/>
          <w:bCs/>
          <w:sz w:val="18"/>
          <w:szCs w:val="18"/>
          <w:lang w:val="en-GB"/>
        </w:rPr>
        <w:t>to</w:t>
      </w:r>
      <w:r w:rsidR="00282736" w:rsidRPr="00F360DF">
        <w:rPr>
          <w:rFonts w:ascii="BNPP Sans Light" w:hAnsi="BNPP Sans Light"/>
          <w:b/>
          <w:bCs/>
          <w:sz w:val="18"/>
          <w:szCs w:val="18"/>
          <w:lang w:val="en-GB"/>
        </w:rPr>
        <w:t>:</w:t>
      </w:r>
    </w:p>
    <w:p w14:paraId="78A35D26" w14:textId="1B1A9163" w:rsidR="002F3407" w:rsidRPr="00F360DF" w:rsidRDefault="00265531" w:rsidP="00C10F84">
      <w:pPr>
        <w:pStyle w:val="bullet2"/>
        <w:numPr>
          <w:ilvl w:val="0"/>
          <w:numId w:val="7"/>
        </w:numPr>
        <w:spacing w:before="120" w:after="0" w:line="240" w:lineRule="auto"/>
        <w:ind w:left="1134" w:hanging="283"/>
        <w:rPr>
          <w:rFonts w:ascii="BNPP Sans Light" w:hAnsi="BNPP Sans Light"/>
          <w:sz w:val="18"/>
          <w:lang w:val="en-GB"/>
        </w:rPr>
      </w:pPr>
      <w:r w:rsidRPr="00F360DF">
        <w:rPr>
          <w:rFonts w:ascii="BNPP Sans Light" w:hAnsi="BNPP Sans Light"/>
          <w:sz w:val="18"/>
          <w:lang w:val="en-GB"/>
        </w:rPr>
        <w:t>Manage</w:t>
      </w:r>
      <w:r w:rsidR="002F3407" w:rsidRPr="00F360DF">
        <w:rPr>
          <w:rFonts w:ascii="BNPP Sans Light" w:hAnsi="BNPP Sans Light"/>
          <w:sz w:val="18"/>
          <w:lang w:val="en-GB"/>
        </w:rPr>
        <w:t xml:space="preserve"> your access </w:t>
      </w:r>
      <w:r w:rsidR="00B4051E" w:rsidRPr="00F360DF">
        <w:rPr>
          <w:rFonts w:ascii="BNPP Sans Light" w:hAnsi="BNPP Sans Light"/>
          <w:sz w:val="18"/>
          <w:lang w:val="en-GB"/>
        </w:rPr>
        <w:t xml:space="preserve">to </w:t>
      </w:r>
      <w:r w:rsidR="002F3407" w:rsidRPr="00F360DF">
        <w:rPr>
          <w:rFonts w:ascii="BNPP Sans Light" w:hAnsi="BNPP Sans Light"/>
          <w:sz w:val="18"/>
          <w:lang w:val="en-GB"/>
        </w:rPr>
        <w:t>and use of our web communication channels and applications in the context of our contractual and pre-contractual relationships with our clients</w:t>
      </w:r>
      <w:r w:rsidR="00B4051E" w:rsidRPr="00F360DF">
        <w:rPr>
          <w:rFonts w:ascii="BNPP Sans Light" w:hAnsi="BNPP Sans Light"/>
          <w:sz w:val="18"/>
          <w:lang w:val="en-GB"/>
        </w:rPr>
        <w:t>; counterparts; and/or service providers.</w:t>
      </w:r>
      <w:r w:rsidR="00A7753A">
        <w:rPr>
          <w:rFonts w:ascii="BNPP Sans Light" w:hAnsi="BNPP Sans Light"/>
          <w:sz w:val="18"/>
          <w:lang w:val="en-GB"/>
        </w:rPr>
        <w:t xml:space="preserve"> </w:t>
      </w:r>
    </w:p>
    <w:p w14:paraId="021ED573" w14:textId="7EA1828D" w:rsidR="00A7753A" w:rsidRDefault="00A7753A" w:rsidP="00C10F84">
      <w:pPr>
        <w:pStyle w:val="bullet2"/>
        <w:numPr>
          <w:ilvl w:val="0"/>
          <w:numId w:val="7"/>
        </w:numPr>
        <w:spacing w:before="120" w:after="0" w:line="240" w:lineRule="auto"/>
        <w:ind w:left="1134" w:hanging="283"/>
        <w:rPr>
          <w:rFonts w:ascii="BNPP Sans Light" w:hAnsi="BNPP Sans Light"/>
          <w:sz w:val="18"/>
          <w:lang w:val="en-GB"/>
        </w:rPr>
      </w:pPr>
      <w:r>
        <w:rPr>
          <w:rFonts w:ascii="BNPP Sans Light" w:hAnsi="BNPP Sans Light"/>
          <w:sz w:val="18"/>
          <w:lang w:val="en-GB"/>
        </w:rPr>
        <w:t>communicate with you in the context of services provided to our clients and counterparties;</w:t>
      </w:r>
    </w:p>
    <w:p w14:paraId="797B19D1" w14:textId="77777777" w:rsidR="009D78FA" w:rsidRDefault="004E7170" w:rsidP="00C10F84">
      <w:pPr>
        <w:pStyle w:val="bullet2"/>
        <w:numPr>
          <w:ilvl w:val="0"/>
          <w:numId w:val="7"/>
        </w:numPr>
        <w:spacing w:before="120" w:after="0" w:line="240" w:lineRule="auto"/>
        <w:ind w:left="1134" w:hanging="283"/>
        <w:rPr>
          <w:rFonts w:ascii="BNPP Sans Light" w:hAnsi="BNPP Sans Light"/>
          <w:sz w:val="18"/>
          <w:lang w:val="en-GB"/>
        </w:rPr>
      </w:pPr>
      <w:r>
        <w:rPr>
          <w:rFonts w:ascii="BNPP Sans Light" w:hAnsi="BNPP Sans Light"/>
          <w:sz w:val="18"/>
          <w:lang w:val="en-GB"/>
        </w:rPr>
        <w:t>m</w:t>
      </w:r>
      <w:r w:rsidRPr="004E7170">
        <w:rPr>
          <w:rFonts w:ascii="BNPP Sans Light" w:hAnsi="BNPP Sans Light"/>
          <w:sz w:val="18"/>
          <w:lang w:val="en-GB"/>
        </w:rPr>
        <w:t>an</w:t>
      </w:r>
      <w:bookmarkStart w:id="3" w:name="_GoBack"/>
      <w:bookmarkEnd w:id="3"/>
      <w:r w:rsidRPr="004E7170">
        <w:rPr>
          <w:rFonts w:ascii="BNPP Sans Light" w:hAnsi="BNPP Sans Light"/>
          <w:sz w:val="18"/>
          <w:lang w:val="en-GB"/>
        </w:rPr>
        <w:t>ag</w:t>
      </w:r>
      <w:r>
        <w:rPr>
          <w:rFonts w:ascii="BNPP Sans Light" w:hAnsi="BNPP Sans Light"/>
          <w:sz w:val="18"/>
          <w:lang w:val="en-GB"/>
        </w:rPr>
        <w:t>e</w:t>
      </w:r>
      <w:r w:rsidRPr="004E7170">
        <w:rPr>
          <w:rFonts w:ascii="BNPP Sans Light" w:hAnsi="BNPP Sans Light"/>
          <w:sz w:val="18"/>
          <w:lang w:val="en-GB"/>
        </w:rPr>
        <w:t xml:space="preserve"> our activities and our presence on social networks (see more details in section </w:t>
      </w:r>
      <w:r>
        <w:rPr>
          <w:rFonts w:ascii="BNPP Sans Light" w:hAnsi="BNPP Sans Light"/>
          <w:sz w:val="18"/>
          <w:lang w:val="en-GB"/>
        </w:rPr>
        <w:t>5.1</w:t>
      </w:r>
      <w:r w:rsidRPr="004E7170">
        <w:rPr>
          <w:rFonts w:ascii="BNPP Sans Light" w:hAnsi="BNPP Sans Light"/>
          <w:sz w:val="18"/>
          <w:lang w:val="en-GB"/>
        </w:rPr>
        <w:t>).</w:t>
      </w:r>
    </w:p>
    <w:p w14:paraId="57C16542" w14:textId="3477F83D" w:rsidR="00C453C1" w:rsidRPr="00F360DF" w:rsidRDefault="00B3345D" w:rsidP="00C10F84">
      <w:pPr>
        <w:pStyle w:val="bullet2"/>
        <w:numPr>
          <w:ilvl w:val="0"/>
          <w:numId w:val="7"/>
        </w:numPr>
        <w:spacing w:before="120" w:after="0" w:line="240" w:lineRule="auto"/>
        <w:ind w:left="1134" w:hanging="283"/>
        <w:rPr>
          <w:rFonts w:ascii="BNPP Sans Light" w:hAnsi="BNPP Sans Light"/>
          <w:sz w:val="18"/>
          <w:lang w:val="en-GB"/>
        </w:rPr>
      </w:pPr>
      <w:r w:rsidRPr="00F360DF">
        <w:rPr>
          <w:rFonts w:ascii="BNPP Sans Light" w:hAnsi="BNPP Sans Light"/>
          <w:sz w:val="18"/>
          <w:lang w:val="en-GB"/>
        </w:rPr>
        <w:t>m</w:t>
      </w:r>
      <w:r w:rsidR="00870450" w:rsidRPr="00F360DF">
        <w:rPr>
          <w:rFonts w:ascii="BNPP Sans Light" w:hAnsi="BNPP Sans Light"/>
          <w:sz w:val="18"/>
          <w:lang w:val="en-GB"/>
        </w:rPr>
        <w:t>anag</w:t>
      </w:r>
      <w:r w:rsidR="007030D8" w:rsidRPr="00F360DF">
        <w:rPr>
          <w:rFonts w:ascii="BNPP Sans Light" w:hAnsi="BNPP Sans Light"/>
          <w:sz w:val="18"/>
          <w:lang w:val="en-GB"/>
        </w:rPr>
        <w:t>e</w:t>
      </w:r>
      <w:r w:rsidR="00870450" w:rsidRPr="00F360DF">
        <w:rPr>
          <w:rFonts w:ascii="BNPP Sans Light" w:hAnsi="BNPP Sans Light"/>
          <w:sz w:val="18"/>
          <w:lang w:val="en-GB"/>
        </w:rPr>
        <w:t xml:space="preserve"> the </w:t>
      </w:r>
      <w:r w:rsidR="00282736" w:rsidRPr="00F360DF">
        <w:rPr>
          <w:rFonts w:ascii="BNPP Sans Light" w:hAnsi="BNPP Sans Light"/>
          <w:sz w:val="18"/>
          <w:lang w:val="en-GB"/>
        </w:rPr>
        <w:t>risks</w:t>
      </w:r>
      <w:r w:rsidR="00922C2B" w:rsidRPr="00F360DF">
        <w:rPr>
          <w:rFonts w:ascii="BNPP Sans Light" w:hAnsi="BNPP Sans Light"/>
          <w:sz w:val="18"/>
          <w:lang w:val="en-GB"/>
        </w:rPr>
        <w:t xml:space="preserve"> to which we are exposed</w:t>
      </w:r>
      <w:r w:rsidR="00282736" w:rsidRPr="00F360DF">
        <w:rPr>
          <w:rFonts w:ascii="BNPP Sans Light" w:hAnsi="BNPP Sans Light"/>
          <w:sz w:val="18"/>
          <w:lang w:val="en-GB"/>
        </w:rPr>
        <w:t>:</w:t>
      </w:r>
    </w:p>
    <w:p w14:paraId="315671E4" w14:textId="0280D4DF" w:rsidR="00C453C1" w:rsidRPr="00F360DF" w:rsidRDefault="00870450" w:rsidP="00A200F5">
      <w:pPr>
        <w:pStyle w:val="bullet2"/>
        <w:numPr>
          <w:ilvl w:val="1"/>
          <w:numId w:val="1"/>
        </w:numPr>
        <w:spacing w:before="120" w:after="0" w:line="240" w:lineRule="auto"/>
        <w:ind w:left="1560" w:hanging="284"/>
        <w:rPr>
          <w:rFonts w:ascii="BNPP Sans Light" w:hAnsi="BNPP Sans Light"/>
          <w:sz w:val="18"/>
          <w:lang w:val="en-GB"/>
        </w:rPr>
      </w:pPr>
      <w:r w:rsidRPr="00F360DF">
        <w:rPr>
          <w:rFonts w:ascii="BNPP Sans Light" w:hAnsi="BNPP Sans Light"/>
          <w:sz w:val="18"/>
          <w:lang w:val="en-GB"/>
        </w:rPr>
        <w:t xml:space="preserve">we keep </w:t>
      </w:r>
      <w:r w:rsidR="00725DE2" w:rsidRPr="00F360DF">
        <w:rPr>
          <w:rFonts w:ascii="BNPP Sans Light" w:hAnsi="BNPP Sans Light"/>
          <w:sz w:val="18"/>
          <w:lang w:val="en-GB"/>
        </w:rPr>
        <w:t xml:space="preserve">evidence </w:t>
      </w:r>
      <w:r w:rsidR="00282736" w:rsidRPr="00F360DF">
        <w:rPr>
          <w:rFonts w:ascii="BNPP Sans Light" w:hAnsi="BNPP Sans Light"/>
          <w:sz w:val="18"/>
          <w:lang w:val="en-GB"/>
        </w:rPr>
        <w:t>of</w:t>
      </w:r>
      <w:r w:rsidR="00824D71">
        <w:rPr>
          <w:rFonts w:ascii="BNPP Sans Light" w:hAnsi="BNPP Sans Light"/>
          <w:sz w:val="18"/>
          <w:lang w:val="en-GB"/>
        </w:rPr>
        <w:t>,</w:t>
      </w:r>
      <w:r w:rsidR="00282736" w:rsidRPr="00F360DF">
        <w:rPr>
          <w:rFonts w:ascii="BNPP Sans Light" w:hAnsi="BNPP Sans Light"/>
          <w:sz w:val="18"/>
          <w:lang w:val="en-GB"/>
        </w:rPr>
        <w:t xml:space="preserve"> </w:t>
      </w:r>
      <w:r w:rsidR="00824D71">
        <w:rPr>
          <w:rFonts w:ascii="BNPP Sans Light" w:hAnsi="BNPP Sans Light"/>
          <w:sz w:val="18"/>
          <w:lang w:val="en-GB"/>
        </w:rPr>
        <w:t xml:space="preserve">and sometimes record </w:t>
      </w:r>
      <w:r w:rsidR="00282736" w:rsidRPr="00F360DF">
        <w:rPr>
          <w:rFonts w:ascii="BNPP Sans Light" w:hAnsi="BNPP Sans Light"/>
          <w:sz w:val="18"/>
          <w:lang w:val="en-GB"/>
        </w:rPr>
        <w:t>operations</w:t>
      </w:r>
      <w:r w:rsidR="00B4051E" w:rsidRPr="00F360DF">
        <w:rPr>
          <w:rFonts w:ascii="BNPP Sans Light" w:hAnsi="BNPP Sans Light"/>
          <w:sz w:val="18"/>
          <w:lang w:val="en-GB"/>
        </w:rPr>
        <w:t>, transactions and communications</w:t>
      </w:r>
      <w:r w:rsidR="00824D71">
        <w:rPr>
          <w:rFonts w:ascii="BNPP Sans Light" w:hAnsi="BNPP Sans Light"/>
          <w:sz w:val="18"/>
          <w:lang w:val="en-GB"/>
        </w:rPr>
        <w:t xml:space="preserve"> when you interact with our employees (eg. </w:t>
      </w:r>
      <w:r w:rsidR="0021792C">
        <w:rPr>
          <w:rFonts w:ascii="BNPP Sans Light" w:hAnsi="BNPP Sans Light"/>
          <w:sz w:val="18"/>
          <w:lang w:val="en-GB"/>
        </w:rPr>
        <w:t xml:space="preserve">in </w:t>
      </w:r>
      <w:r w:rsidR="00824D71">
        <w:rPr>
          <w:rFonts w:ascii="BNPP Sans Light" w:hAnsi="BNPP Sans Light"/>
          <w:sz w:val="18"/>
          <w:lang w:val="en-GB"/>
        </w:rPr>
        <w:t xml:space="preserve">our chat rooms, </w:t>
      </w:r>
      <w:r w:rsidR="0021792C">
        <w:rPr>
          <w:rFonts w:ascii="BNPP Sans Light" w:hAnsi="BNPP Sans Light"/>
          <w:sz w:val="18"/>
          <w:lang w:val="en-GB"/>
        </w:rPr>
        <w:t xml:space="preserve">via </w:t>
      </w:r>
      <w:r w:rsidR="00824D71">
        <w:rPr>
          <w:rFonts w:ascii="BNPP Sans Light" w:hAnsi="BNPP Sans Light"/>
          <w:sz w:val="18"/>
          <w:lang w:val="en-GB"/>
        </w:rPr>
        <w:t xml:space="preserve">emails, </w:t>
      </w:r>
      <w:r w:rsidR="0021792C">
        <w:rPr>
          <w:rFonts w:ascii="BNPP Sans Light" w:hAnsi="BNPP Sans Light"/>
          <w:sz w:val="18"/>
          <w:lang w:val="en-GB"/>
        </w:rPr>
        <w:t xml:space="preserve">or during </w:t>
      </w:r>
      <w:r w:rsidR="00824D71">
        <w:rPr>
          <w:rFonts w:ascii="BNPP Sans Light" w:hAnsi="BNPP Sans Light"/>
          <w:sz w:val="18"/>
          <w:lang w:val="en-GB"/>
        </w:rPr>
        <w:t>video conferences)</w:t>
      </w:r>
      <w:r w:rsidR="00282736" w:rsidRPr="00F360DF">
        <w:rPr>
          <w:rFonts w:ascii="BNPP Sans Light" w:hAnsi="BNPP Sans Light"/>
          <w:sz w:val="18"/>
          <w:lang w:val="en-GB"/>
        </w:rPr>
        <w:t>;</w:t>
      </w:r>
    </w:p>
    <w:p w14:paraId="5C5BF44B" w14:textId="000FB8A7" w:rsidR="00C453C1" w:rsidRPr="00F360DF" w:rsidRDefault="00F5292A" w:rsidP="00A200F5">
      <w:pPr>
        <w:pStyle w:val="bullet2"/>
        <w:numPr>
          <w:ilvl w:val="1"/>
          <w:numId w:val="1"/>
        </w:numPr>
        <w:spacing w:before="120" w:after="0" w:line="240" w:lineRule="auto"/>
        <w:ind w:left="1560" w:hanging="284"/>
        <w:rPr>
          <w:rFonts w:asciiTheme="minorHAnsi" w:eastAsiaTheme="minorEastAsia" w:hAnsiTheme="minorHAnsi" w:cstheme="minorBidi"/>
          <w:iCs/>
          <w:sz w:val="18"/>
          <w:szCs w:val="18"/>
          <w:lang w:val="en-GB"/>
        </w:rPr>
      </w:pPr>
      <w:r w:rsidRPr="00F360DF">
        <w:rPr>
          <w:rFonts w:ascii="BNPP Sans Light" w:hAnsi="BNPP Sans Light"/>
          <w:iCs/>
          <w:sz w:val="18"/>
          <w:szCs w:val="18"/>
          <w:lang w:val="en-GB"/>
        </w:rPr>
        <w:t xml:space="preserve">we monitor transactions to </w:t>
      </w:r>
      <w:r w:rsidR="006E0C78" w:rsidRPr="00F360DF">
        <w:rPr>
          <w:rFonts w:ascii="BNPP Sans Light" w:hAnsi="BNPP Sans Light"/>
          <w:iCs/>
          <w:sz w:val="18"/>
          <w:szCs w:val="18"/>
          <w:lang w:val="en-GB"/>
        </w:rPr>
        <w:t xml:space="preserve">manage, </w:t>
      </w:r>
      <w:r w:rsidRPr="00F360DF">
        <w:rPr>
          <w:rFonts w:ascii="BNPP Sans Light" w:hAnsi="BNPP Sans Light"/>
          <w:iCs/>
          <w:sz w:val="18"/>
          <w:szCs w:val="18"/>
          <w:lang w:val="en-GB"/>
        </w:rPr>
        <w:t>prevent and detect fraud</w:t>
      </w:r>
      <w:r w:rsidR="007218CC" w:rsidRPr="00F360DF">
        <w:rPr>
          <w:rFonts w:ascii="BNPP Sans Light" w:hAnsi="BNPP Sans Light"/>
          <w:iCs/>
          <w:sz w:val="18"/>
          <w:szCs w:val="18"/>
          <w:lang w:val="en-GB"/>
        </w:rPr>
        <w:t xml:space="preserve"> including, where required by law, the establishment of a fraud list (which will include a list of fraudsters)</w:t>
      </w:r>
      <w:r w:rsidR="003C7C02" w:rsidRPr="00F360DF">
        <w:rPr>
          <w:rFonts w:ascii="BNPP Sans Light" w:hAnsi="BNPP Sans Light"/>
          <w:iCs/>
          <w:sz w:val="18"/>
          <w:szCs w:val="18"/>
          <w:lang w:val="en-GB"/>
        </w:rPr>
        <w:t>;</w:t>
      </w:r>
    </w:p>
    <w:p w14:paraId="386DEE6D" w14:textId="4D988CF8" w:rsidR="001B4CFA" w:rsidRPr="0083688A" w:rsidRDefault="00870450" w:rsidP="00265531">
      <w:pPr>
        <w:pStyle w:val="bullet2"/>
        <w:numPr>
          <w:ilvl w:val="1"/>
          <w:numId w:val="1"/>
        </w:numPr>
        <w:spacing w:before="120" w:after="0" w:line="240" w:lineRule="auto"/>
        <w:ind w:left="1560" w:hanging="284"/>
        <w:rPr>
          <w:rFonts w:ascii="BNPP Sans Light" w:hAnsi="BNPP Sans Light"/>
          <w:sz w:val="18"/>
          <w:lang w:val="en-GB"/>
        </w:rPr>
      </w:pPr>
      <w:r w:rsidRPr="0083688A">
        <w:rPr>
          <w:rFonts w:ascii="BNPP Sans Light" w:hAnsi="BNPP Sans Light"/>
          <w:sz w:val="18"/>
          <w:lang w:val="en-GB"/>
        </w:rPr>
        <w:t xml:space="preserve">we </w:t>
      </w:r>
      <w:r w:rsidR="00725DE2" w:rsidRPr="0083688A">
        <w:rPr>
          <w:rFonts w:ascii="BNPP Sans Light" w:hAnsi="BNPP Sans Light"/>
          <w:sz w:val="18"/>
          <w:lang w:val="en-GB"/>
        </w:rPr>
        <w:t>manage</w:t>
      </w:r>
      <w:r w:rsidR="00D3043C" w:rsidRPr="0083688A">
        <w:rPr>
          <w:rFonts w:ascii="BNPP Sans Light" w:hAnsi="BNPP Sans Light"/>
          <w:sz w:val="18"/>
          <w:lang w:val="en-GB"/>
        </w:rPr>
        <w:t xml:space="preserve"> </w:t>
      </w:r>
      <w:r w:rsidRPr="0083688A">
        <w:rPr>
          <w:rFonts w:ascii="BNPP Sans Light" w:hAnsi="BNPP Sans Light"/>
          <w:sz w:val="18"/>
          <w:lang w:val="en-GB"/>
        </w:rPr>
        <w:t xml:space="preserve">legal claims and </w:t>
      </w:r>
      <w:r w:rsidR="00B4051E" w:rsidRPr="0083688A">
        <w:rPr>
          <w:rFonts w:ascii="BNPP Sans Light" w:hAnsi="BNPP Sans Light"/>
          <w:sz w:val="18"/>
          <w:lang w:val="en-GB"/>
        </w:rPr>
        <w:t xml:space="preserve">defend </w:t>
      </w:r>
      <w:r w:rsidR="00725DE2" w:rsidRPr="0083688A">
        <w:rPr>
          <w:rFonts w:ascii="BNPP Sans Light" w:hAnsi="BNPP Sans Light"/>
          <w:sz w:val="18"/>
          <w:lang w:val="en-GB"/>
        </w:rPr>
        <w:t>our position</w:t>
      </w:r>
      <w:r w:rsidRPr="0083688A">
        <w:rPr>
          <w:rFonts w:ascii="BNPP Sans Light" w:hAnsi="BNPP Sans Light"/>
          <w:sz w:val="18"/>
          <w:lang w:val="en-GB"/>
        </w:rPr>
        <w:t xml:space="preserve"> in the event of litigation</w:t>
      </w:r>
      <w:r w:rsidR="00180A04" w:rsidRPr="0083688A">
        <w:rPr>
          <w:rFonts w:ascii="BNPP Sans Light" w:hAnsi="BNPP Sans Light"/>
          <w:sz w:val="18"/>
          <w:lang w:val="en-GB"/>
        </w:rPr>
        <w:t>.</w:t>
      </w:r>
    </w:p>
    <w:p w14:paraId="3FD351E9" w14:textId="77777777" w:rsidR="00A200F5" w:rsidRPr="00F360DF" w:rsidRDefault="00A200F5" w:rsidP="00B52D7B">
      <w:pPr>
        <w:pStyle w:val="Paragraphedeliste"/>
        <w:spacing w:after="0" w:line="240" w:lineRule="auto"/>
        <w:ind w:left="1210"/>
        <w:jc w:val="both"/>
        <w:rPr>
          <w:rFonts w:ascii="BNPP Sans Light" w:eastAsia="Times New Roman" w:hAnsi="BNPP Sans Light" w:cs="Times New Roman"/>
          <w:kern w:val="20"/>
          <w:sz w:val="18"/>
          <w:szCs w:val="18"/>
          <w:lang w:val="en-GB" w:eastAsia="en-GB"/>
        </w:rPr>
      </w:pPr>
    </w:p>
    <w:p w14:paraId="7F30BFA7" w14:textId="29674F2B" w:rsidR="00C453C1" w:rsidRPr="00F360DF" w:rsidRDefault="00B3345D" w:rsidP="00C10F84">
      <w:pPr>
        <w:pStyle w:val="Paragraphedeliste"/>
        <w:numPr>
          <w:ilvl w:val="0"/>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 xml:space="preserve">enhance </w:t>
      </w:r>
      <w:r w:rsidR="00870450" w:rsidRPr="00F360DF">
        <w:rPr>
          <w:rFonts w:ascii="BNPP Sans Light" w:eastAsia="Times New Roman" w:hAnsi="BNPP Sans Light" w:cs="Times New Roman"/>
          <w:kern w:val="20"/>
          <w:sz w:val="18"/>
          <w:szCs w:val="18"/>
          <w:lang w:val="en-GB" w:eastAsia="en-GB"/>
        </w:rPr>
        <w:t>cyber security</w:t>
      </w:r>
      <w:r w:rsidR="00635774" w:rsidRPr="00F360DF">
        <w:rPr>
          <w:rFonts w:ascii="BNPP Sans Light" w:eastAsia="Times New Roman" w:hAnsi="BNPP Sans Light" w:cs="Times New Roman"/>
          <w:kern w:val="20"/>
          <w:sz w:val="18"/>
          <w:szCs w:val="18"/>
          <w:lang w:val="en-GB" w:eastAsia="en-GB"/>
        </w:rPr>
        <w:t xml:space="preserve"> and data leakage prevention</w:t>
      </w:r>
      <w:r w:rsidR="00463113" w:rsidRPr="00F360DF">
        <w:rPr>
          <w:rFonts w:ascii="BNPP Sans Light" w:eastAsia="Times New Roman" w:hAnsi="BNPP Sans Light" w:cs="Times New Roman"/>
          <w:kern w:val="20"/>
          <w:sz w:val="18"/>
          <w:szCs w:val="18"/>
          <w:lang w:val="en-GB" w:eastAsia="en-GB"/>
        </w:rPr>
        <w:t xml:space="preserve"> measures</w:t>
      </w:r>
      <w:r w:rsidR="00870450" w:rsidRPr="00F360DF">
        <w:rPr>
          <w:rFonts w:ascii="BNPP Sans Light" w:eastAsia="Times New Roman" w:hAnsi="BNPP Sans Light" w:cs="Times New Roman"/>
          <w:kern w:val="20"/>
          <w:sz w:val="18"/>
          <w:szCs w:val="18"/>
          <w:lang w:val="en-GB" w:eastAsia="en-GB"/>
        </w:rPr>
        <w:t xml:space="preserve">, manage our platforms and </w:t>
      </w:r>
      <w:r w:rsidR="00F02000" w:rsidRPr="00F360DF">
        <w:rPr>
          <w:rFonts w:ascii="BNPP Sans Light" w:eastAsia="Times New Roman" w:hAnsi="BNPP Sans Light" w:cs="Times New Roman"/>
          <w:kern w:val="20"/>
          <w:sz w:val="18"/>
          <w:szCs w:val="18"/>
          <w:lang w:val="en-GB" w:eastAsia="en-GB"/>
        </w:rPr>
        <w:t>websites</w:t>
      </w:r>
      <w:r w:rsidR="00870450" w:rsidRPr="00F360DF">
        <w:rPr>
          <w:rFonts w:ascii="BNPP Sans Light" w:eastAsia="Times New Roman" w:hAnsi="BNPP Sans Light" w:cs="Times New Roman"/>
          <w:kern w:val="20"/>
          <w:sz w:val="18"/>
          <w:szCs w:val="18"/>
          <w:lang w:val="en-GB" w:eastAsia="en-GB"/>
        </w:rPr>
        <w:t>, and ensure business continuity</w:t>
      </w:r>
      <w:r w:rsidR="446BFC61" w:rsidRPr="00F360DF">
        <w:rPr>
          <w:rFonts w:ascii="BNPP Sans Light" w:eastAsia="Times New Roman" w:hAnsi="BNPP Sans Light" w:cs="Times New Roman"/>
          <w:kern w:val="20"/>
          <w:sz w:val="18"/>
          <w:szCs w:val="18"/>
          <w:lang w:val="en-GB" w:eastAsia="en-GB"/>
        </w:rPr>
        <w:t>.</w:t>
      </w:r>
    </w:p>
    <w:p w14:paraId="03633DEA" w14:textId="77777777" w:rsidR="00BB76D3" w:rsidRPr="00F360DF" w:rsidRDefault="00BB76D3" w:rsidP="00A200F5">
      <w:pPr>
        <w:pStyle w:val="Paragraphedeliste"/>
        <w:spacing w:after="0" w:line="240" w:lineRule="auto"/>
        <w:ind w:left="1069"/>
        <w:jc w:val="both"/>
        <w:rPr>
          <w:rFonts w:ascii="BNPP Sans Light" w:eastAsia="Times New Roman" w:hAnsi="BNPP Sans Light" w:cs="Times New Roman"/>
          <w:kern w:val="20"/>
          <w:sz w:val="18"/>
          <w:szCs w:val="24"/>
          <w:lang w:val="en-GB" w:eastAsia="en-GB"/>
        </w:rPr>
      </w:pPr>
    </w:p>
    <w:p w14:paraId="0C3570FE" w14:textId="291E106F" w:rsidR="00C453C1" w:rsidRPr="00F360DF" w:rsidRDefault="007D3957" w:rsidP="00C10F84">
      <w:pPr>
        <w:pStyle w:val="Paragraphedeliste"/>
        <w:numPr>
          <w:ilvl w:val="0"/>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 xml:space="preserve">use video surveillance to </w:t>
      </w:r>
      <w:r w:rsidR="00463113" w:rsidRPr="00F360DF">
        <w:rPr>
          <w:rFonts w:ascii="BNPP Sans Light" w:eastAsia="Times New Roman" w:hAnsi="BNPP Sans Light" w:cs="Times New Roman"/>
          <w:kern w:val="20"/>
          <w:sz w:val="18"/>
          <w:szCs w:val="18"/>
          <w:lang w:val="en-GB" w:eastAsia="en-GB"/>
        </w:rPr>
        <w:t xml:space="preserve">monitor access to property and </w:t>
      </w:r>
      <w:r w:rsidR="00B3345D" w:rsidRPr="00F360DF">
        <w:rPr>
          <w:rFonts w:ascii="BNPP Sans Light" w:eastAsia="Times New Roman" w:hAnsi="BNPP Sans Light" w:cs="Times New Roman"/>
          <w:kern w:val="20"/>
          <w:sz w:val="18"/>
          <w:szCs w:val="18"/>
          <w:lang w:val="en-GB" w:eastAsia="en-GB"/>
        </w:rPr>
        <w:t>p</w:t>
      </w:r>
      <w:r w:rsidR="00870450" w:rsidRPr="00F360DF">
        <w:rPr>
          <w:rFonts w:ascii="BNPP Sans Light" w:eastAsia="Times New Roman" w:hAnsi="BNPP Sans Light" w:cs="Times New Roman"/>
          <w:kern w:val="20"/>
          <w:sz w:val="18"/>
          <w:szCs w:val="18"/>
          <w:lang w:val="en-GB" w:eastAsia="en-GB"/>
        </w:rPr>
        <w:t>revent personal injury and damage to people and property</w:t>
      </w:r>
      <w:r w:rsidR="52F1AF97" w:rsidRPr="00F360DF">
        <w:rPr>
          <w:rFonts w:ascii="BNPP Sans Light" w:eastAsia="Times New Roman" w:hAnsi="BNPP Sans Light" w:cs="Times New Roman"/>
          <w:kern w:val="20"/>
          <w:sz w:val="18"/>
          <w:szCs w:val="18"/>
          <w:lang w:val="en-GB" w:eastAsia="en-GB"/>
        </w:rPr>
        <w:t>.</w:t>
      </w:r>
    </w:p>
    <w:p w14:paraId="6A0B8562" w14:textId="77777777" w:rsidR="00463113" w:rsidRPr="00F360DF" w:rsidRDefault="00463113" w:rsidP="00463113">
      <w:pPr>
        <w:pStyle w:val="Paragraphedeliste"/>
        <w:rPr>
          <w:rFonts w:ascii="BNPP Sans Light" w:eastAsia="Times New Roman" w:hAnsi="BNPP Sans Light" w:cs="Times New Roman"/>
          <w:kern w:val="20"/>
          <w:sz w:val="18"/>
          <w:szCs w:val="18"/>
          <w:lang w:val="en-GB" w:eastAsia="en-GB"/>
        </w:rPr>
      </w:pPr>
    </w:p>
    <w:p w14:paraId="434098D2" w14:textId="7B6360E0" w:rsidR="00463113" w:rsidRPr="00F360DF" w:rsidRDefault="00463113" w:rsidP="00C10F84">
      <w:pPr>
        <w:pStyle w:val="Paragraphedeliste"/>
        <w:numPr>
          <w:ilvl w:val="0"/>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monitor compliance with our internal policies and procedures including but not limited to our code of conduct. This may include monitoring of voice, email and chat communications</w:t>
      </w:r>
      <w:r w:rsidR="00C27D70">
        <w:rPr>
          <w:rFonts w:ascii="BNPP Sans Light" w:eastAsia="Times New Roman" w:hAnsi="BNPP Sans Light" w:cs="Times New Roman"/>
          <w:kern w:val="20"/>
          <w:sz w:val="18"/>
          <w:szCs w:val="18"/>
          <w:lang w:val="en-GB" w:eastAsia="en-GB"/>
        </w:rPr>
        <w:t xml:space="preserve"> </w:t>
      </w:r>
      <w:r w:rsidR="00C27D70">
        <w:rPr>
          <w:rFonts w:ascii="BNPP Sans Light" w:hAnsi="BNPP Sans Light"/>
          <w:sz w:val="18"/>
          <w:lang w:val="en-GB"/>
        </w:rPr>
        <w:t>when you interact with our employees</w:t>
      </w:r>
      <w:r w:rsidRPr="00F360DF">
        <w:rPr>
          <w:rFonts w:ascii="BNPP Sans Light" w:eastAsia="Times New Roman" w:hAnsi="BNPP Sans Light" w:cs="Times New Roman"/>
          <w:kern w:val="20"/>
          <w:sz w:val="18"/>
          <w:szCs w:val="18"/>
          <w:lang w:val="en-GB" w:eastAsia="en-GB"/>
        </w:rPr>
        <w:t>.</w:t>
      </w:r>
    </w:p>
    <w:p w14:paraId="7F5F8072" w14:textId="77777777" w:rsidR="00BB76D3" w:rsidRPr="00F360DF" w:rsidRDefault="00BB76D3" w:rsidP="00A200F5">
      <w:pPr>
        <w:pStyle w:val="Paragraphedeliste"/>
        <w:spacing w:after="0" w:line="240" w:lineRule="auto"/>
        <w:ind w:left="1069"/>
        <w:jc w:val="both"/>
        <w:rPr>
          <w:rFonts w:ascii="BNPP Sans Light" w:eastAsia="Times New Roman" w:hAnsi="BNPP Sans Light" w:cs="Times New Roman"/>
          <w:kern w:val="20"/>
          <w:sz w:val="18"/>
          <w:szCs w:val="24"/>
          <w:lang w:val="en-GB" w:eastAsia="en-GB"/>
        </w:rPr>
      </w:pPr>
    </w:p>
    <w:p w14:paraId="12032CED" w14:textId="2068063A" w:rsidR="0066483E" w:rsidRPr="0066483E" w:rsidRDefault="00B3345D" w:rsidP="00C10F84">
      <w:pPr>
        <w:pStyle w:val="Paragraphedeliste"/>
        <w:numPr>
          <w:ilvl w:val="0"/>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enhance</w:t>
      </w:r>
      <w:r w:rsidR="00870450" w:rsidRPr="00F360DF">
        <w:rPr>
          <w:rFonts w:ascii="BNPP Sans Light" w:eastAsia="Times New Roman" w:hAnsi="BNPP Sans Light" w:cs="Times New Roman"/>
          <w:kern w:val="20"/>
          <w:sz w:val="18"/>
          <w:szCs w:val="18"/>
          <w:lang w:val="en-GB" w:eastAsia="en-GB"/>
        </w:rPr>
        <w:t xml:space="preserve"> </w:t>
      </w:r>
      <w:r w:rsidR="00836064" w:rsidRPr="00F360DF">
        <w:rPr>
          <w:rFonts w:ascii="BNPP Sans Light" w:eastAsia="Times New Roman" w:hAnsi="BNPP Sans Light" w:cs="Times New Roman"/>
          <w:kern w:val="20"/>
          <w:sz w:val="18"/>
          <w:szCs w:val="18"/>
          <w:lang w:val="en-GB" w:eastAsia="en-GB"/>
        </w:rPr>
        <w:t xml:space="preserve">the automation and efficiency of </w:t>
      </w:r>
      <w:r w:rsidR="00870450" w:rsidRPr="00F360DF">
        <w:rPr>
          <w:rFonts w:ascii="BNPP Sans Light" w:eastAsia="Times New Roman" w:hAnsi="BNPP Sans Light" w:cs="Times New Roman"/>
          <w:kern w:val="20"/>
          <w:sz w:val="18"/>
          <w:szCs w:val="18"/>
          <w:lang w:val="en-GB" w:eastAsia="en-GB"/>
        </w:rPr>
        <w:t xml:space="preserve">our operational processes and </w:t>
      </w:r>
      <w:r w:rsidR="00A200F5" w:rsidRPr="00F360DF">
        <w:rPr>
          <w:rFonts w:ascii="BNPP Sans Light" w:eastAsia="Times New Roman" w:hAnsi="BNPP Sans Light" w:cs="Times New Roman"/>
          <w:kern w:val="20"/>
          <w:sz w:val="18"/>
          <w:szCs w:val="18"/>
          <w:lang w:val="en-GB" w:eastAsia="en-GB"/>
        </w:rPr>
        <w:t>client</w:t>
      </w:r>
      <w:r w:rsidR="00870450" w:rsidRPr="00F360DF">
        <w:rPr>
          <w:rFonts w:ascii="BNPP Sans Light" w:eastAsia="Times New Roman" w:hAnsi="BNPP Sans Light" w:cs="Times New Roman"/>
          <w:kern w:val="20"/>
          <w:sz w:val="18"/>
          <w:szCs w:val="18"/>
          <w:lang w:val="en-GB" w:eastAsia="en-GB"/>
        </w:rPr>
        <w:t xml:space="preserve"> services (e.g.</w:t>
      </w:r>
      <w:r w:rsidR="007D3957" w:rsidRPr="00F360DF">
        <w:rPr>
          <w:rFonts w:ascii="BNPP Sans Light" w:eastAsia="Times New Roman" w:hAnsi="BNPP Sans Light" w:cs="Times New Roman"/>
          <w:kern w:val="20"/>
          <w:sz w:val="18"/>
          <w:szCs w:val="18"/>
          <w:lang w:val="en-GB" w:eastAsia="en-GB"/>
        </w:rPr>
        <w:t>,</w:t>
      </w:r>
      <w:r w:rsidR="00870450" w:rsidRPr="00F360DF">
        <w:rPr>
          <w:rFonts w:ascii="BNPP Sans Light" w:eastAsia="Times New Roman" w:hAnsi="BNPP Sans Light" w:cs="Times New Roman"/>
          <w:kern w:val="20"/>
          <w:sz w:val="18"/>
          <w:szCs w:val="18"/>
          <w:lang w:val="en-GB" w:eastAsia="en-GB"/>
        </w:rPr>
        <w:t xml:space="preserve"> automatic filing of complaints</w:t>
      </w:r>
      <w:r w:rsidR="00102302" w:rsidRPr="00F360DF">
        <w:rPr>
          <w:rFonts w:ascii="BNPP Sans Light" w:eastAsia="Times New Roman" w:hAnsi="BNPP Sans Light" w:cs="Times New Roman"/>
          <w:kern w:val="20"/>
          <w:sz w:val="18"/>
          <w:szCs w:val="18"/>
          <w:lang w:val="en-GB" w:eastAsia="en-GB"/>
        </w:rPr>
        <w:t xml:space="preserve">, tracking of your requests and improvement of your satisfaction based on </w:t>
      </w:r>
      <w:r w:rsidR="00064574" w:rsidRPr="00F360DF">
        <w:rPr>
          <w:rFonts w:ascii="BNPP Sans Light" w:eastAsia="Times New Roman" w:hAnsi="BNPP Sans Light" w:cs="Times New Roman"/>
          <w:kern w:val="20"/>
          <w:sz w:val="18"/>
          <w:szCs w:val="18"/>
          <w:lang w:val="en-GB" w:eastAsia="en-GB"/>
        </w:rPr>
        <w:t xml:space="preserve">personal </w:t>
      </w:r>
      <w:r w:rsidR="00102302" w:rsidRPr="00F360DF">
        <w:rPr>
          <w:rFonts w:ascii="BNPP Sans Light" w:eastAsia="Times New Roman" w:hAnsi="BNPP Sans Light" w:cs="Times New Roman"/>
          <w:kern w:val="20"/>
          <w:sz w:val="18"/>
          <w:szCs w:val="18"/>
          <w:lang w:val="en-GB" w:eastAsia="en-GB"/>
        </w:rPr>
        <w:t>data collected during our interactions with you such as phone recordings, e</w:t>
      </w:r>
      <w:r w:rsidR="007D3957" w:rsidRPr="00F360DF">
        <w:rPr>
          <w:rFonts w:ascii="BNPP Sans Light" w:eastAsia="Times New Roman" w:hAnsi="BNPP Sans Light" w:cs="Times New Roman"/>
          <w:kern w:val="20"/>
          <w:sz w:val="18"/>
          <w:szCs w:val="18"/>
          <w:lang w:val="en-GB" w:eastAsia="en-GB"/>
        </w:rPr>
        <w:t>-</w:t>
      </w:r>
      <w:r w:rsidR="00102302" w:rsidRPr="00F360DF">
        <w:rPr>
          <w:rFonts w:ascii="BNPP Sans Light" w:eastAsia="Times New Roman" w:hAnsi="BNPP Sans Light" w:cs="Times New Roman"/>
          <w:kern w:val="20"/>
          <w:sz w:val="18"/>
          <w:szCs w:val="18"/>
          <w:lang w:val="en-GB" w:eastAsia="en-GB"/>
        </w:rPr>
        <w:t>mails or chats</w:t>
      </w:r>
      <w:r w:rsidR="00836064" w:rsidRPr="00F360DF">
        <w:rPr>
          <w:rFonts w:ascii="BNPP Sans Light" w:eastAsia="Times New Roman" w:hAnsi="BNPP Sans Light" w:cs="Times New Roman"/>
          <w:kern w:val="20"/>
          <w:sz w:val="18"/>
          <w:szCs w:val="18"/>
          <w:lang w:val="en-GB" w:eastAsia="en-GB"/>
        </w:rPr>
        <w:t>)</w:t>
      </w:r>
      <w:r w:rsidR="79F0529C" w:rsidRPr="00F360DF">
        <w:rPr>
          <w:rFonts w:ascii="BNPP Sans Light" w:eastAsia="Times New Roman" w:hAnsi="BNPP Sans Light" w:cs="Times New Roman"/>
          <w:kern w:val="20"/>
          <w:sz w:val="18"/>
          <w:szCs w:val="18"/>
          <w:lang w:val="en-GB" w:eastAsia="en-GB"/>
        </w:rPr>
        <w:t>.</w:t>
      </w:r>
    </w:p>
    <w:p w14:paraId="3998553B" w14:textId="77777777" w:rsidR="0066483E" w:rsidRPr="0066483E" w:rsidRDefault="0066483E" w:rsidP="0066483E">
      <w:pPr>
        <w:pStyle w:val="Paragraphedeliste"/>
        <w:spacing w:after="0" w:line="240" w:lineRule="auto"/>
        <w:ind w:left="1210"/>
        <w:jc w:val="both"/>
        <w:rPr>
          <w:rFonts w:ascii="BNPP Sans Light" w:eastAsia="Times New Roman" w:hAnsi="BNPP Sans Light" w:cs="Times New Roman"/>
          <w:kern w:val="20"/>
          <w:sz w:val="18"/>
          <w:szCs w:val="18"/>
          <w:lang w:val="en-GB" w:eastAsia="en-GB"/>
        </w:rPr>
      </w:pPr>
    </w:p>
    <w:p w14:paraId="3DA9D7BD" w14:textId="74B0FBA9" w:rsidR="0066483E" w:rsidRPr="0066483E" w:rsidRDefault="0066483E" w:rsidP="00C10F84">
      <w:pPr>
        <w:numPr>
          <w:ilvl w:val="0"/>
          <w:numId w:val="7"/>
        </w:numPr>
        <w:spacing w:after="0" w:line="240" w:lineRule="auto"/>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comply with the provisions applicable to trust service providers issuing electronic signature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certificates</w:t>
      </w:r>
      <w:r>
        <w:rPr>
          <w:rFonts w:ascii="Calibri" w:eastAsia="Times New Roman" w:hAnsi="Calibri" w:cs="Calibri"/>
          <w:sz w:val="18"/>
          <w:szCs w:val="18"/>
          <w:lang w:val="en-GB"/>
        </w:rPr>
        <w:t>.</w:t>
      </w:r>
      <w:r w:rsidRPr="00F360DF">
        <w:rPr>
          <w:rFonts w:ascii="Calibri" w:eastAsia="Times New Roman" w:hAnsi="Calibri" w:cs="Calibri"/>
          <w:sz w:val="18"/>
          <w:szCs w:val="18"/>
          <w:lang w:val="en-GB"/>
        </w:rPr>
        <w:t> </w:t>
      </w:r>
    </w:p>
    <w:p w14:paraId="660ABE67" w14:textId="77777777" w:rsidR="00836064" w:rsidRPr="00F360DF" w:rsidRDefault="00836064" w:rsidP="00A200F5">
      <w:pPr>
        <w:pStyle w:val="Paragraphedeliste"/>
        <w:spacing w:after="0" w:line="240" w:lineRule="auto"/>
        <w:ind w:left="1210"/>
        <w:jc w:val="both"/>
        <w:rPr>
          <w:rFonts w:ascii="BNPP Sans Light" w:eastAsia="Times New Roman" w:hAnsi="BNPP Sans Light" w:cs="Times New Roman"/>
          <w:kern w:val="20"/>
          <w:sz w:val="18"/>
          <w:szCs w:val="24"/>
          <w:lang w:val="en-GB" w:eastAsia="en-GB"/>
        </w:rPr>
      </w:pPr>
    </w:p>
    <w:p w14:paraId="1A9A1C27" w14:textId="1943665E" w:rsidR="00C453C1" w:rsidRPr="00F360DF" w:rsidRDefault="00B3345D" w:rsidP="00C10F84">
      <w:pPr>
        <w:pStyle w:val="Paragraphedeliste"/>
        <w:numPr>
          <w:ilvl w:val="0"/>
          <w:numId w:val="7"/>
        </w:numPr>
        <w:spacing w:after="0" w:line="240" w:lineRule="auto"/>
        <w:jc w:val="both"/>
        <w:rPr>
          <w:rFonts w:eastAsiaTheme="minorEastAsia"/>
          <w:kern w:val="20"/>
          <w:sz w:val="18"/>
          <w:szCs w:val="18"/>
          <w:lang w:val="en-GB" w:eastAsia="en-GB"/>
        </w:rPr>
      </w:pPr>
      <w:r w:rsidRPr="00F360DF">
        <w:rPr>
          <w:rFonts w:ascii="BNPP Sans Light" w:eastAsia="Times New Roman" w:hAnsi="BNPP Sans Light" w:cs="Times New Roman"/>
          <w:kern w:val="20"/>
          <w:sz w:val="18"/>
          <w:szCs w:val="18"/>
          <w:lang w:val="en-GB" w:eastAsia="en-GB"/>
        </w:rPr>
        <w:t>c</w:t>
      </w:r>
      <w:r w:rsidR="00870450" w:rsidRPr="00F360DF">
        <w:rPr>
          <w:rFonts w:ascii="BNPP Sans Light" w:eastAsia="Times New Roman" w:hAnsi="BNPP Sans Light" w:cs="Times New Roman"/>
          <w:kern w:val="20"/>
          <w:sz w:val="18"/>
          <w:szCs w:val="18"/>
          <w:lang w:val="en-GB" w:eastAsia="en-GB"/>
        </w:rPr>
        <w:t xml:space="preserve">arry out </w:t>
      </w:r>
      <w:r w:rsidR="00BB76D3" w:rsidRPr="00F360DF">
        <w:rPr>
          <w:rFonts w:ascii="BNPP Sans Light" w:eastAsia="Times New Roman" w:hAnsi="BNPP Sans Light" w:cs="Times New Roman"/>
          <w:kern w:val="20"/>
          <w:sz w:val="18"/>
          <w:szCs w:val="18"/>
          <w:lang w:val="en-GB" w:eastAsia="en-GB"/>
        </w:rPr>
        <w:t xml:space="preserve">financial </w:t>
      </w:r>
      <w:r w:rsidR="0088053E" w:rsidRPr="00F360DF">
        <w:rPr>
          <w:rFonts w:ascii="BNPP Sans Light" w:eastAsia="Times New Roman" w:hAnsi="BNPP Sans Light" w:cs="Times New Roman"/>
          <w:kern w:val="20"/>
          <w:sz w:val="18"/>
          <w:szCs w:val="18"/>
          <w:lang w:val="en-GB" w:eastAsia="en-GB"/>
        </w:rPr>
        <w:t xml:space="preserve">operations </w:t>
      </w:r>
      <w:r w:rsidR="00BB76D3" w:rsidRPr="00F360DF">
        <w:rPr>
          <w:rFonts w:ascii="BNPP Sans Light" w:eastAsia="Times New Roman" w:hAnsi="BNPP Sans Light" w:cs="Times New Roman"/>
          <w:kern w:val="20"/>
          <w:sz w:val="18"/>
          <w:szCs w:val="18"/>
          <w:lang w:val="en-GB" w:eastAsia="en-GB"/>
        </w:rPr>
        <w:t xml:space="preserve">such as </w:t>
      </w:r>
      <w:r w:rsidR="00836064" w:rsidRPr="00F360DF">
        <w:rPr>
          <w:rFonts w:ascii="BNPP Sans Light" w:eastAsia="Times New Roman" w:hAnsi="BNPP Sans Light" w:cs="Times New Roman"/>
          <w:kern w:val="20"/>
          <w:sz w:val="18"/>
          <w:szCs w:val="18"/>
          <w:lang w:val="en-GB" w:eastAsia="en-GB"/>
        </w:rPr>
        <w:t>debt</w:t>
      </w:r>
      <w:r w:rsidR="00BB76D3" w:rsidRPr="00F360DF">
        <w:rPr>
          <w:rFonts w:ascii="BNPP Sans Light" w:eastAsia="Times New Roman" w:hAnsi="BNPP Sans Light" w:cs="Times New Roman"/>
          <w:kern w:val="20"/>
          <w:sz w:val="18"/>
          <w:szCs w:val="18"/>
          <w:lang w:val="en-GB" w:eastAsia="en-GB"/>
        </w:rPr>
        <w:t xml:space="preserve"> portfolio</w:t>
      </w:r>
      <w:r w:rsidR="0088053E" w:rsidRPr="00F360DF">
        <w:rPr>
          <w:rFonts w:ascii="BNPP Sans Light" w:eastAsia="Times New Roman" w:hAnsi="BNPP Sans Light" w:cs="Times New Roman"/>
          <w:kern w:val="20"/>
          <w:sz w:val="18"/>
          <w:szCs w:val="18"/>
          <w:lang w:val="en-GB" w:eastAsia="en-GB"/>
        </w:rPr>
        <w:t xml:space="preserve"> sale</w:t>
      </w:r>
      <w:r w:rsidR="00BB76D3" w:rsidRPr="00F360DF">
        <w:rPr>
          <w:rFonts w:ascii="BNPP Sans Light" w:eastAsia="Times New Roman" w:hAnsi="BNPP Sans Light" w:cs="Times New Roman"/>
          <w:kern w:val="20"/>
          <w:sz w:val="18"/>
          <w:szCs w:val="18"/>
          <w:lang w:val="en-GB" w:eastAsia="en-GB"/>
        </w:rPr>
        <w:t>s, securiti</w:t>
      </w:r>
      <w:r w:rsidR="003C7C02" w:rsidRPr="00F360DF">
        <w:rPr>
          <w:rFonts w:ascii="BNPP Sans Light" w:eastAsia="Times New Roman" w:hAnsi="BNPP Sans Light" w:cs="Times New Roman"/>
          <w:kern w:val="20"/>
          <w:sz w:val="18"/>
          <w:szCs w:val="18"/>
          <w:lang w:val="en-GB" w:eastAsia="en-GB"/>
        </w:rPr>
        <w:t>z</w:t>
      </w:r>
      <w:r w:rsidR="00BB76D3" w:rsidRPr="00F360DF">
        <w:rPr>
          <w:rFonts w:ascii="BNPP Sans Light" w:eastAsia="Times New Roman" w:hAnsi="BNPP Sans Light" w:cs="Times New Roman"/>
          <w:kern w:val="20"/>
          <w:sz w:val="18"/>
          <w:szCs w:val="18"/>
          <w:lang w:val="en-GB" w:eastAsia="en-GB"/>
        </w:rPr>
        <w:t xml:space="preserve">ations, financing or refinancing of the </w:t>
      </w:r>
      <w:r w:rsidR="00836064" w:rsidRPr="00F360DF">
        <w:rPr>
          <w:rFonts w:ascii="BNPP Sans Light" w:eastAsia="Times New Roman" w:hAnsi="BNPP Sans Light" w:cs="Times New Roman"/>
          <w:kern w:val="20"/>
          <w:sz w:val="18"/>
          <w:szCs w:val="18"/>
          <w:lang w:val="en-GB" w:eastAsia="en-GB"/>
        </w:rPr>
        <w:t>Group</w:t>
      </w:r>
      <w:r w:rsidR="00836064" w:rsidRPr="00F360DF">
        <w:rPr>
          <w:rFonts w:ascii="Calibri" w:eastAsia="Times New Roman" w:hAnsi="Calibri" w:cs="Calibri"/>
          <w:kern w:val="20"/>
          <w:sz w:val="18"/>
          <w:szCs w:val="18"/>
          <w:lang w:val="en-GB" w:eastAsia="en-GB"/>
        </w:rPr>
        <w:t>.</w:t>
      </w:r>
    </w:p>
    <w:p w14:paraId="764BB333" w14:textId="77777777" w:rsidR="00335890" w:rsidRPr="00F360DF" w:rsidRDefault="00335890" w:rsidP="00A200F5">
      <w:pPr>
        <w:pStyle w:val="Paragraphedeliste"/>
        <w:spacing w:after="0" w:line="240" w:lineRule="auto"/>
        <w:ind w:left="1505"/>
        <w:jc w:val="both"/>
        <w:rPr>
          <w:rFonts w:ascii="BNPP Sans Light" w:eastAsia="Times New Roman" w:hAnsi="BNPP Sans Light" w:cs="Times New Roman"/>
          <w:kern w:val="20"/>
          <w:sz w:val="18"/>
          <w:szCs w:val="24"/>
          <w:lang w:val="en-GB" w:eastAsia="en-GB"/>
        </w:rPr>
      </w:pPr>
    </w:p>
    <w:p w14:paraId="4E758CFC" w14:textId="494938A3" w:rsidR="00635774" w:rsidRPr="00F360DF" w:rsidRDefault="00635774" w:rsidP="00C10F84">
      <w:pPr>
        <w:pStyle w:val="Paragraphedeliste"/>
        <w:numPr>
          <w:ilvl w:val="0"/>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perform</w:t>
      </w:r>
      <w:r w:rsidR="009E175E" w:rsidRPr="00F360DF">
        <w:rPr>
          <w:rFonts w:ascii="BNPP Sans Light" w:eastAsia="Times New Roman" w:hAnsi="BNPP Sans Light" w:cs="Times New Roman"/>
          <w:kern w:val="20"/>
          <w:sz w:val="18"/>
          <w:szCs w:val="18"/>
          <w:lang w:val="en-GB" w:eastAsia="en-GB"/>
        </w:rPr>
        <w:t xml:space="preserve"> our asset management services </w:t>
      </w:r>
      <w:r w:rsidRPr="00F360DF">
        <w:rPr>
          <w:rFonts w:ascii="BNPP Sans Light" w:eastAsia="Times New Roman" w:hAnsi="BNPP Sans Light" w:cs="Times New Roman"/>
          <w:kern w:val="20"/>
          <w:sz w:val="18"/>
          <w:szCs w:val="18"/>
          <w:lang w:val="en-GB" w:eastAsia="en-GB"/>
        </w:rPr>
        <w:t>any</w:t>
      </w:r>
      <w:r w:rsidR="00AD6F03" w:rsidRPr="00F360DF">
        <w:rPr>
          <w:rFonts w:ascii="BNPP Sans Light" w:eastAsia="Times New Roman" w:hAnsi="BNPP Sans Light" w:cs="Times New Roman"/>
          <w:kern w:val="20"/>
          <w:sz w:val="18"/>
          <w:szCs w:val="18"/>
          <w:lang w:val="en-GB" w:eastAsia="en-GB"/>
        </w:rPr>
        <w:t xml:space="preserve"> </w:t>
      </w:r>
      <w:r w:rsidRPr="00F360DF">
        <w:rPr>
          <w:rFonts w:ascii="BNPP Sans Light" w:eastAsia="Times New Roman" w:hAnsi="BNPP Sans Light" w:cs="Times New Roman"/>
          <w:kern w:val="20"/>
          <w:sz w:val="18"/>
          <w:szCs w:val="18"/>
          <w:lang w:val="en-GB" w:eastAsia="en-GB"/>
        </w:rPr>
        <w:t>time you are an</w:t>
      </w:r>
      <w:r w:rsidR="009E175E" w:rsidRPr="00F360DF">
        <w:rPr>
          <w:rFonts w:ascii="BNPP Sans Light" w:eastAsia="Times New Roman" w:hAnsi="BNPP Sans Light" w:cs="Times New Roman"/>
          <w:kern w:val="20"/>
          <w:sz w:val="18"/>
          <w:szCs w:val="18"/>
          <w:lang w:val="en-GB" w:eastAsia="en-GB"/>
        </w:rPr>
        <w:t xml:space="preserve"> indirect beneficiar</w:t>
      </w:r>
      <w:r w:rsidRPr="00F360DF">
        <w:rPr>
          <w:rFonts w:ascii="BNPP Sans Light" w:eastAsia="Times New Roman" w:hAnsi="BNPP Sans Light" w:cs="Times New Roman"/>
          <w:kern w:val="20"/>
          <w:sz w:val="18"/>
          <w:szCs w:val="18"/>
          <w:lang w:val="en-GB" w:eastAsia="en-GB"/>
        </w:rPr>
        <w:t>y</w:t>
      </w:r>
      <w:r w:rsidR="009E175E" w:rsidRPr="00F360DF">
        <w:rPr>
          <w:rFonts w:ascii="BNPP Sans Light" w:eastAsia="Times New Roman" w:hAnsi="BNPP Sans Light" w:cs="Times New Roman"/>
          <w:kern w:val="20"/>
          <w:sz w:val="18"/>
          <w:szCs w:val="18"/>
          <w:lang w:val="en-GB" w:eastAsia="en-GB"/>
        </w:rPr>
        <w:t xml:space="preserve"> of these services</w:t>
      </w:r>
      <w:r w:rsidRPr="00F360DF">
        <w:rPr>
          <w:rFonts w:ascii="BNPP Sans Light" w:eastAsia="Times New Roman" w:hAnsi="BNPP Sans Light" w:cs="Times New Roman"/>
          <w:kern w:val="20"/>
          <w:sz w:val="18"/>
          <w:szCs w:val="18"/>
          <w:lang w:val="en-GB" w:eastAsia="en-GB"/>
        </w:rPr>
        <w:t xml:space="preserve">, including </w:t>
      </w:r>
      <w:r w:rsidR="00265531">
        <w:rPr>
          <w:rFonts w:ascii="BNPP Sans Light" w:eastAsia="Times New Roman" w:hAnsi="BNPP Sans Light" w:cs="Times New Roman"/>
          <w:kern w:val="20"/>
          <w:sz w:val="18"/>
          <w:szCs w:val="18"/>
          <w:lang w:val="en-GB" w:eastAsia="en-GB"/>
        </w:rPr>
        <w:t>the following purposes</w:t>
      </w:r>
      <w:r w:rsidRPr="00F360DF">
        <w:rPr>
          <w:rFonts w:ascii="BNPP Sans Light" w:eastAsia="Times New Roman" w:hAnsi="BNPP Sans Light" w:cs="Times New Roman"/>
          <w:kern w:val="20"/>
          <w:sz w:val="18"/>
          <w:szCs w:val="18"/>
          <w:lang w:val="en-GB" w:eastAsia="en-GB"/>
        </w:rPr>
        <w:t xml:space="preserve">: </w:t>
      </w:r>
    </w:p>
    <w:p w14:paraId="45AD8A94" w14:textId="5DA3FBC4" w:rsidR="00635774" w:rsidRPr="00F360DF" w:rsidRDefault="00265531" w:rsidP="00C10F84">
      <w:pPr>
        <w:pStyle w:val="Paragraphedeliste"/>
        <w:numPr>
          <w:ilvl w:val="1"/>
          <w:numId w:val="7"/>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 xml:space="preserve">the </w:t>
      </w:r>
      <w:r w:rsidR="00635774" w:rsidRPr="00F360DF">
        <w:rPr>
          <w:rFonts w:ascii="BNPP Sans Light" w:eastAsia="Times New Roman" w:hAnsi="BNPP Sans Light" w:cs="Times New Roman"/>
          <w:kern w:val="20"/>
          <w:sz w:val="18"/>
          <w:szCs w:val="18"/>
          <w:lang w:val="en-GB" w:eastAsia="en-GB"/>
        </w:rPr>
        <w:t>creation and maintenance of your s</w:t>
      </w:r>
      <w:r w:rsidR="00A200F5" w:rsidRPr="00F360DF">
        <w:rPr>
          <w:rFonts w:ascii="BNPP Sans Light" w:eastAsia="Times New Roman" w:hAnsi="BNPP Sans Light" w:cs="Times New Roman"/>
          <w:kern w:val="20"/>
          <w:sz w:val="18"/>
          <w:szCs w:val="18"/>
          <w:lang w:val="en-GB" w:eastAsia="en-GB"/>
        </w:rPr>
        <w:t>hareholder or investor register</w:t>
      </w:r>
      <w:r w:rsidR="00635774" w:rsidRPr="00F360DF">
        <w:rPr>
          <w:rFonts w:ascii="BNPP Sans Light" w:eastAsia="Times New Roman" w:hAnsi="BNPP Sans Light" w:cs="Times New Roman"/>
          <w:kern w:val="20"/>
          <w:sz w:val="18"/>
          <w:szCs w:val="18"/>
          <w:lang w:val="en-GB" w:eastAsia="en-GB"/>
        </w:rPr>
        <w:t>;</w:t>
      </w:r>
    </w:p>
    <w:p w14:paraId="375AE547" w14:textId="7BFFAF4F" w:rsidR="00B46790" w:rsidRPr="00F360DF" w:rsidRDefault="00265531" w:rsidP="00C10F84">
      <w:pPr>
        <w:pStyle w:val="Paragraphedeliste"/>
        <w:numPr>
          <w:ilvl w:val="1"/>
          <w:numId w:val="7"/>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 xml:space="preserve">the </w:t>
      </w:r>
      <w:r w:rsidR="00B46790" w:rsidRPr="00F360DF">
        <w:rPr>
          <w:rFonts w:ascii="BNPP Sans Light" w:eastAsia="Times New Roman" w:hAnsi="BNPP Sans Light" w:cs="Times New Roman"/>
          <w:kern w:val="20"/>
          <w:sz w:val="18"/>
          <w:szCs w:val="18"/>
          <w:lang w:val="en-GB" w:eastAsia="en-GB"/>
        </w:rPr>
        <w:t xml:space="preserve">receipt, </w:t>
      </w:r>
      <w:r w:rsidR="00635774" w:rsidRPr="00F360DF">
        <w:rPr>
          <w:rFonts w:ascii="BNPP Sans Light" w:eastAsia="Times New Roman" w:hAnsi="BNPP Sans Light" w:cs="Times New Roman"/>
          <w:kern w:val="20"/>
          <w:sz w:val="18"/>
          <w:szCs w:val="18"/>
          <w:lang w:val="en-GB" w:eastAsia="en-GB"/>
        </w:rPr>
        <w:t>capture</w:t>
      </w:r>
      <w:r w:rsidR="00B46790" w:rsidRPr="00F360DF">
        <w:rPr>
          <w:rFonts w:ascii="BNPP Sans Light" w:eastAsia="Times New Roman" w:hAnsi="BNPP Sans Light" w:cs="Times New Roman"/>
          <w:kern w:val="20"/>
          <w:sz w:val="18"/>
          <w:szCs w:val="18"/>
          <w:lang w:val="en-GB" w:eastAsia="en-GB"/>
        </w:rPr>
        <w:t xml:space="preserve"> and processing</w:t>
      </w:r>
      <w:r w:rsidR="00635774" w:rsidRPr="00F360DF">
        <w:rPr>
          <w:rFonts w:ascii="BNPP Sans Light" w:eastAsia="Times New Roman" w:hAnsi="BNPP Sans Light" w:cs="Times New Roman"/>
          <w:kern w:val="20"/>
          <w:sz w:val="18"/>
          <w:szCs w:val="18"/>
          <w:lang w:val="en-GB" w:eastAsia="en-GB"/>
        </w:rPr>
        <w:t xml:space="preserve"> of your shareholder’s voting instructions;</w:t>
      </w:r>
    </w:p>
    <w:p w14:paraId="19181277" w14:textId="4C711BD3" w:rsidR="00635774" w:rsidRPr="00F360DF" w:rsidRDefault="00B46790" w:rsidP="00C10F84">
      <w:pPr>
        <w:pStyle w:val="Paragraphedeliste"/>
        <w:numPr>
          <w:ilvl w:val="1"/>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tax services performed on your behalf (</w:t>
      </w:r>
      <w:r w:rsidRPr="00F360DF">
        <w:rPr>
          <w:rFonts w:ascii="BNPP Sans Light" w:eastAsia="Times New Roman" w:hAnsi="BNPP Sans Light" w:cs="Times New Roman"/>
          <w:i/>
          <w:kern w:val="20"/>
          <w:sz w:val="18"/>
          <w:szCs w:val="18"/>
          <w:lang w:val="en-GB" w:eastAsia="en-GB"/>
        </w:rPr>
        <w:t>ie</w:t>
      </w:r>
      <w:r w:rsidRPr="00F360DF">
        <w:rPr>
          <w:rFonts w:ascii="BNPP Sans Light" w:eastAsia="Times New Roman" w:hAnsi="BNPP Sans Light" w:cs="Times New Roman"/>
          <w:kern w:val="20"/>
          <w:sz w:val="18"/>
          <w:szCs w:val="18"/>
          <w:lang w:val="en-GB" w:eastAsia="en-GB"/>
        </w:rPr>
        <w:t xml:space="preserve"> relief at source, tax reclaim);</w:t>
      </w:r>
      <w:r w:rsidR="00635774" w:rsidRPr="00F360DF">
        <w:rPr>
          <w:rFonts w:ascii="BNPP Sans Light" w:eastAsia="Times New Roman" w:hAnsi="BNPP Sans Light" w:cs="Times New Roman"/>
          <w:kern w:val="20"/>
          <w:sz w:val="18"/>
          <w:szCs w:val="18"/>
          <w:lang w:val="en-GB" w:eastAsia="en-GB"/>
        </w:rPr>
        <w:t xml:space="preserve"> </w:t>
      </w:r>
    </w:p>
    <w:p w14:paraId="5F76992D" w14:textId="654BB52B" w:rsidR="00B46790" w:rsidRPr="00F360DF" w:rsidRDefault="00265531" w:rsidP="00C10F84">
      <w:pPr>
        <w:pStyle w:val="Paragraphedeliste"/>
        <w:numPr>
          <w:ilvl w:val="1"/>
          <w:numId w:val="7"/>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 xml:space="preserve">the </w:t>
      </w:r>
      <w:r w:rsidR="00B46790" w:rsidRPr="00F360DF">
        <w:rPr>
          <w:rFonts w:ascii="BNPP Sans Light" w:eastAsia="Times New Roman" w:hAnsi="BNPP Sans Light" w:cs="Times New Roman"/>
          <w:kern w:val="20"/>
          <w:sz w:val="18"/>
          <w:szCs w:val="18"/>
          <w:lang w:val="en-GB" w:eastAsia="en-GB"/>
        </w:rPr>
        <w:t>safekeeping of your physical securities ;</w:t>
      </w:r>
    </w:p>
    <w:p w14:paraId="7536FD59" w14:textId="6F1D6EF9" w:rsidR="009E175E" w:rsidRPr="00F360DF" w:rsidRDefault="00265531" w:rsidP="00C10F84">
      <w:pPr>
        <w:pStyle w:val="Paragraphedeliste"/>
        <w:numPr>
          <w:ilvl w:val="1"/>
          <w:numId w:val="7"/>
        </w:numPr>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the management of</w:t>
      </w:r>
      <w:r w:rsidR="00635774" w:rsidRPr="00F360DF">
        <w:rPr>
          <w:rFonts w:ascii="BNPP Sans Light" w:eastAsia="Times New Roman" w:hAnsi="BNPP Sans Light" w:cs="Times New Roman"/>
          <w:kern w:val="20"/>
          <w:sz w:val="18"/>
          <w:szCs w:val="18"/>
          <w:lang w:val="en-GB" w:eastAsia="en-GB"/>
        </w:rPr>
        <w:t xml:space="preserve"> your access and use of our web communication channels</w:t>
      </w:r>
      <w:r w:rsidR="00D66451" w:rsidRPr="00F360DF">
        <w:rPr>
          <w:rFonts w:ascii="BNPP Sans Light" w:eastAsia="Times New Roman" w:hAnsi="BNPP Sans Light" w:cs="Times New Roman"/>
          <w:kern w:val="20"/>
          <w:sz w:val="18"/>
          <w:szCs w:val="18"/>
          <w:lang w:val="en-GB" w:eastAsia="en-GB"/>
        </w:rPr>
        <w:t xml:space="preserve"> and applications</w:t>
      </w:r>
      <w:r w:rsidR="009E175E" w:rsidRPr="00F360DF">
        <w:rPr>
          <w:rFonts w:ascii="BNPP Sans Light" w:eastAsia="Times New Roman" w:hAnsi="BNPP Sans Light" w:cs="Times New Roman"/>
          <w:kern w:val="20"/>
          <w:sz w:val="18"/>
          <w:szCs w:val="18"/>
          <w:lang w:val="en-GB" w:eastAsia="en-GB"/>
        </w:rPr>
        <w:t>;</w:t>
      </w:r>
    </w:p>
    <w:p w14:paraId="396C3C7F" w14:textId="77777777" w:rsidR="009E175E" w:rsidRPr="00F360DF" w:rsidRDefault="009E175E" w:rsidP="00B52D7B">
      <w:pPr>
        <w:pStyle w:val="Paragraphedeliste"/>
        <w:rPr>
          <w:rFonts w:ascii="BNPP Sans Light" w:eastAsia="Times New Roman" w:hAnsi="BNPP Sans Light" w:cs="Times New Roman"/>
          <w:kern w:val="20"/>
          <w:sz w:val="18"/>
          <w:szCs w:val="18"/>
          <w:lang w:val="en-GB" w:eastAsia="en-GB"/>
        </w:rPr>
      </w:pPr>
    </w:p>
    <w:p w14:paraId="2536C2F6" w14:textId="3B1D7C51" w:rsidR="00C453C1" w:rsidRPr="00F360DF" w:rsidRDefault="00B3345D" w:rsidP="00C10F84">
      <w:pPr>
        <w:pStyle w:val="Paragraphedeliste"/>
        <w:numPr>
          <w:ilvl w:val="0"/>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c</w:t>
      </w:r>
      <w:r w:rsidR="00870450" w:rsidRPr="00F360DF">
        <w:rPr>
          <w:rFonts w:ascii="BNPP Sans Light" w:eastAsia="Times New Roman" w:hAnsi="BNPP Sans Light" w:cs="Times New Roman"/>
          <w:kern w:val="20"/>
          <w:sz w:val="18"/>
          <w:szCs w:val="18"/>
          <w:lang w:val="en-GB" w:eastAsia="en-GB"/>
        </w:rPr>
        <w:t xml:space="preserve">onduct statistical </w:t>
      </w:r>
      <w:r w:rsidR="00AC4749" w:rsidRPr="00F360DF">
        <w:rPr>
          <w:rFonts w:ascii="BNPP Sans Light" w:eastAsia="Times New Roman" w:hAnsi="BNPP Sans Light" w:cs="Times New Roman"/>
          <w:kern w:val="20"/>
          <w:sz w:val="18"/>
          <w:szCs w:val="18"/>
          <w:lang w:val="en-GB" w:eastAsia="en-GB"/>
        </w:rPr>
        <w:t xml:space="preserve">studies and develop </w:t>
      </w:r>
      <w:r w:rsidR="00870450" w:rsidRPr="00F360DF">
        <w:rPr>
          <w:rFonts w:ascii="BNPP Sans Light" w:eastAsia="Times New Roman" w:hAnsi="BNPP Sans Light" w:cs="Times New Roman"/>
          <w:kern w:val="20"/>
          <w:sz w:val="18"/>
          <w:szCs w:val="18"/>
          <w:lang w:val="en-GB" w:eastAsia="en-GB"/>
        </w:rPr>
        <w:t xml:space="preserve">predictive and descriptive </w:t>
      </w:r>
      <w:r w:rsidR="00AC4749" w:rsidRPr="00F360DF">
        <w:rPr>
          <w:rFonts w:ascii="BNPP Sans Light" w:eastAsia="Times New Roman" w:hAnsi="BNPP Sans Light" w:cs="Times New Roman"/>
          <w:kern w:val="20"/>
          <w:sz w:val="18"/>
          <w:szCs w:val="18"/>
          <w:lang w:val="en-GB" w:eastAsia="en-GB"/>
        </w:rPr>
        <w:t xml:space="preserve">models </w:t>
      </w:r>
      <w:r w:rsidR="47A1E289" w:rsidRPr="00F360DF">
        <w:rPr>
          <w:rFonts w:ascii="BNPP Sans Light" w:eastAsia="Times New Roman" w:hAnsi="BNPP Sans Light" w:cs="Times New Roman"/>
          <w:sz w:val="18"/>
          <w:szCs w:val="18"/>
          <w:lang w:val="en-GB" w:eastAsia="en-GB"/>
        </w:rPr>
        <w:t>for</w:t>
      </w:r>
      <w:r w:rsidR="001A7922" w:rsidRPr="00F360DF">
        <w:rPr>
          <w:rFonts w:ascii="BNPP Sans Light" w:eastAsia="Times New Roman" w:hAnsi="BNPP Sans Light" w:cs="Times New Roman"/>
          <w:sz w:val="18"/>
          <w:szCs w:val="18"/>
          <w:lang w:val="en-GB" w:eastAsia="en-GB"/>
        </w:rPr>
        <w:t>:</w:t>
      </w:r>
    </w:p>
    <w:p w14:paraId="4F618F13" w14:textId="77777777" w:rsidR="00335890" w:rsidRPr="00F360DF" w:rsidRDefault="00335890" w:rsidP="61859151">
      <w:pPr>
        <w:pStyle w:val="Paragraphedeliste"/>
        <w:spacing w:after="0" w:line="240" w:lineRule="auto"/>
        <w:ind w:left="1210"/>
        <w:jc w:val="both"/>
        <w:rPr>
          <w:rFonts w:ascii="BNPP Sans Light" w:eastAsia="Times New Roman" w:hAnsi="BNPP Sans Light" w:cs="Times New Roman"/>
          <w:kern w:val="20"/>
          <w:sz w:val="18"/>
          <w:szCs w:val="18"/>
          <w:lang w:val="en-GB" w:eastAsia="en-GB"/>
        </w:rPr>
      </w:pPr>
    </w:p>
    <w:p w14:paraId="40E21316" w14:textId="62A83340" w:rsidR="00C453C1" w:rsidRPr="00F360DF" w:rsidRDefault="43F8B220" w:rsidP="00C10F84">
      <w:pPr>
        <w:pStyle w:val="Paragraphedeliste"/>
        <w:numPr>
          <w:ilvl w:val="1"/>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sz w:val="18"/>
          <w:szCs w:val="18"/>
          <w:lang w:val="en-GB" w:eastAsia="en-GB"/>
        </w:rPr>
        <w:t>commercial</w:t>
      </w:r>
      <w:r w:rsidR="001F037F" w:rsidRPr="00F360DF">
        <w:rPr>
          <w:rFonts w:ascii="BNPP Sans Light" w:eastAsia="Times New Roman" w:hAnsi="BNPP Sans Light" w:cs="Times New Roman"/>
          <w:sz w:val="18"/>
          <w:szCs w:val="18"/>
          <w:lang w:val="en-GB" w:eastAsia="en-GB"/>
        </w:rPr>
        <w:t xml:space="preserve"> purpose</w:t>
      </w:r>
      <w:r w:rsidR="00725DE2" w:rsidRPr="00F360DF">
        <w:rPr>
          <w:rFonts w:ascii="BNPP Sans Light" w:eastAsia="Times New Roman" w:hAnsi="BNPP Sans Light" w:cs="Times New Roman"/>
          <w:sz w:val="18"/>
          <w:szCs w:val="18"/>
          <w:lang w:val="en-GB" w:eastAsia="en-GB"/>
        </w:rPr>
        <w:t>s</w:t>
      </w:r>
      <w:r w:rsidR="00870450" w:rsidRPr="00F360DF">
        <w:rPr>
          <w:rFonts w:ascii="BNPP Sans Light" w:eastAsia="Times New Roman" w:hAnsi="BNPP Sans Light" w:cs="Times New Roman"/>
          <w:kern w:val="20"/>
          <w:sz w:val="18"/>
          <w:szCs w:val="18"/>
          <w:lang w:val="en-GB" w:eastAsia="en-GB"/>
        </w:rPr>
        <w:t xml:space="preserve">: to identify </w:t>
      </w:r>
      <w:r w:rsidR="00F02000" w:rsidRPr="00F360DF">
        <w:rPr>
          <w:rFonts w:ascii="BNPP Sans Light" w:eastAsia="Times New Roman" w:hAnsi="BNPP Sans Light" w:cs="Times New Roman"/>
          <w:kern w:val="20"/>
          <w:sz w:val="18"/>
          <w:szCs w:val="18"/>
          <w:lang w:val="en-GB" w:eastAsia="en-GB"/>
        </w:rPr>
        <w:t xml:space="preserve">the </w:t>
      </w:r>
      <w:r w:rsidR="00870450" w:rsidRPr="00F360DF">
        <w:rPr>
          <w:rFonts w:ascii="BNPP Sans Light" w:eastAsia="Times New Roman" w:hAnsi="BNPP Sans Light" w:cs="Times New Roman"/>
          <w:kern w:val="20"/>
          <w:sz w:val="18"/>
          <w:szCs w:val="18"/>
          <w:lang w:val="en-GB" w:eastAsia="en-GB"/>
        </w:rPr>
        <w:t xml:space="preserve">products and services </w:t>
      </w:r>
      <w:r w:rsidR="00B122C2" w:rsidRPr="00F360DF">
        <w:rPr>
          <w:rFonts w:ascii="BNPP Sans Light" w:eastAsia="Times New Roman" w:hAnsi="BNPP Sans Light" w:cs="Times New Roman"/>
          <w:kern w:val="20"/>
          <w:sz w:val="18"/>
          <w:szCs w:val="18"/>
          <w:lang w:val="en-GB" w:eastAsia="en-GB"/>
        </w:rPr>
        <w:t xml:space="preserve">that could </w:t>
      </w:r>
      <w:r w:rsidR="00870450" w:rsidRPr="00F360DF">
        <w:rPr>
          <w:rFonts w:ascii="BNPP Sans Light" w:eastAsia="Times New Roman" w:hAnsi="BNPP Sans Light" w:cs="Times New Roman"/>
          <w:kern w:val="20"/>
          <w:sz w:val="18"/>
          <w:szCs w:val="18"/>
          <w:lang w:val="en-GB" w:eastAsia="en-GB"/>
        </w:rPr>
        <w:t xml:space="preserve">best meet your needs, to create new offers </w:t>
      </w:r>
      <w:r w:rsidR="00DD731C">
        <w:rPr>
          <w:rFonts w:ascii="BNPP Sans Light" w:eastAsia="Times New Roman" w:hAnsi="BNPP Sans Light" w:cs="Times New Roman"/>
          <w:kern w:val="20"/>
          <w:sz w:val="18"/>
          <w:szCs w:val="18"/>
          <w:lang w:val="en-GB" w:eastAsia="en-GB"/>
        </w:rPr>
        <w:t>based on</w:t>
      </w:r>
      <w:r w:rsidR="00870450" w:rsidRPr="00F360DF">
        <w:rPr>
          <w:rFonts w:ascii="BNPP Sans Light" w:eastAsia="Times New Roman" w:hAnsi="BNPP Sans Light" w:cs="Times New Roman"/>
          <w:kern w:val="20"/>
          <w:sz w:val="18"/>
          <w:szCs w:val="18"/>
          <w:lang w:val="en-GB" w:eastAsia="en-GB"/>
        </w:rPr>
        <w:t xml:space="preserve"> trends </w:t>
      </w:r>
      <w:r w:rsidR="00DD731C">
        <w:rPr>
          <w:rFonts w:ascii="BNPP Sans Light" w:eastAsia="Times New Roman" w:hAnsi="BNPP Sans Light" w:cs="Times New Roman"/>
          <w:kern w:val="20"/>
          <w:sz w:val="18"/>
          <w:szCs w:val="18"/>
          <w:lang w:val="en-GB" w:eastAsia="en-GB"/>
        </w:rPr>
        <w:t xml:space="preserve">arising from our </w:t>
      </w:r>
      <w:r w:rsidR="00D66451" w:rsidRPr="00F360DF">
        <w:rPr>
          <w:rFonts w:ascii="BNPP Sans Light" w:eastAsia="Times New Roman" w:hAnsi="BNPP Sans Light" w:cs="Times New Roman"/>
          <w:kern w:val="20"/>
          <w:sz w:val="18"/>
          <w:szCs w:val="18"/>
          <w:lang w:val="en-GB" w:eastAsia="en-GB"/>
        </w:rPr>
        <w:t>web communication channels and ap</w:t>
      </w:r>
      <w:r w:rsidR="00DD731C">
        <w:rPr>
          <w:rFonts w:ascii="BNPP Sans Light" w:eastAsia="Times New Roman" w:hAnsi="BNPP Sans Light" w:cs="Times New Roman"/>
          <w:kern w:val="20"/>
          <w:sz w:val="18"/>
          <w:szCs w:val="18"/>
          <w:lang w:val="en-GB" w:eastAsia="en-GB"/>
        </w:rPr>
        <w:t>plication use</w:t>
      </w:r>
      <w:r w:rsidR="003E34E6" w:rsidRPr="00F360DF">
        <w:rPr>
          <w:rFonts w:ascii="BNPP Sans Light" w:eastAsia="Times New Roman" w:hAnsi="BNPP Sans Light" w:cs="Times New Roman"/>
          <w:kern w:val="20"/>
          <w:sz w:val="18"/>
          <w:szCs w:val="18"/>
          <w:lang w:val="en-GB" w:eastAsia="en-GB"/>
        </w:rPr>
        <w:t xml:space="preserve">, to </w:t>
      </w:r>
      <w:r w:rsidR="00870450" w:rsidRPr="00F360DF">
        <w:rPr>
          <w:rFonts w:ascii="BNPP Sans Light" w:eastAsia="Times New Roman" w:hAnsi="BNPP Sans Light" w:cs="Times New Roman"/>
          <w:kern w:val="20"/>
          <w:sz w:val="18"/>
          <w:szCs w:val="18"/>
          <w:lang w:val="en-GB" w:eastAsia="en-GB"/>
        </w:rPr>
        <w:t xml:space="preserve">develop our commercial policy taking into account </w:t>
      </w:r>
      <w:r w:rsidR="00CC45B0" w:rsidRPr="00F360DF">
        <w:rPr>
          <w:rFonts w:ascii="BNPP Sans Light" w:eastAsia="Times New Roman" w:hAnsi="BNPP Sans Light" w:cs="Times New Roman"/>
          <w:kern w:val="20"/>
          <w:sz w:val="18"/>
          <w:szCs w:val="18"/>
          <w:lang w:val="en-GB" w:eastAsia="en-GB"/>
        </w:rPr>
        <w:t xml:space="preserve">our </w:t>
      </w:r>
      <w:r w:rsidR="00A200F5" w:rsidRPr="00F360DF">
        <w:rPr>
          <w:rFonts w:ascii="BNPP Sans Light" w:eastAsia="Times New Roman" w:hAnsi="BNPP Sans Light" w:cs="Times New Roman"/>
          <w:kern w:val="20"/>
          <w:sz w:val="18"/>
          <w:szCs w:val="18"/>
          <w:lang w:val="en-GB" w:eastAsia="en-GB"/>
        </w:rPr>
        <w:t>clients’</w:t>
      </w:r>
      <w:r w:rsidR="00870450" w:rsidRPr="00F360DF">
        <w:rPr>
          <w:rFonts w:ascii="BNPP Sans Light" w:eastAsia="Times New Roman" w:hAnsi="BNPP Sans Light" w:cs="Times New Roman"/>
          <w:kern w:val="20"/>
          <w:sz w:val="18"/>
          <w:szCs w:val="18"/>
          <w:lang w:val="en-GB" w:eastAsia="en-GB"/>
        </w:rPr>
        <w:t xml:space="preserve"> preferences</w:t>
      </w:r>
    </w:p>
    <w:p w14:paraId="4E8928F3" w14:textId="77777777" w:rsidR="00335890" w:rsidRPr="00F360DF" w:rsidRDefault="00335890" w:rsidP="61859151">
      <w:pPr>
        <w:pStyle w:val="Paragraphedeliste"/>
        <w:spacing w:after="0" w:line="240" w:lineRule="auto"/>
        <w:ind w:left="1505"/>
        <w:jc w:val="both"/>
        <w:rPr>
          <w:rFonts w:ascii="BNPP Sans Light" w:eastAsia="Times New Roman" w:hAnsi="BNPP Sans Light" w:cs="Times New Roman"/>
          <w:kern w:val="20"/>
          <w:sz w:val="18"/>
          <w:szCs w:val="18"/>
          <w:lang w:val="en-GB" w:eastAsia="en-GB"/>
        </w:rPr>
      </w:pPr>
    </w:p>
    <w:p w14:paraId="3C0303EA" w14:textId="1DCC46E7" w:rsidR="00C453C1" w:rsidRPr="00F360DF" w:rsidRDefault="00335890" w:rsidP="00C10F84">
      <w:pPr>
        <w:pStyle w:val="Paragraphedeliste"/>
        <w:numPr>
          <w:ilvl w:val="1"/>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 xml:space="preserve">safety </w:t>
      </w:r>
      <w:r w:rsidR="001F037F" w:rsidRPr="00F360DF">
        <w:rPr>
          <w:rFonts w:ascii="BNPP Sans Light" w:eastAsia="Times New Roman" w:hAnsi="BNPP Sans Light" w:cs="Times New Roman"/>
          <w:kern w:val="20"/>
          <w:sz w:val="18"/>
          <w:szCs w:val="18"/>
          <w:lang w:val="en-GB" w:eastAsia="en-GB"/>
        </w:rPr>
        <w:t>purpose</w:t>
      </w:r>
      <w:r w:rsidR="00725DE2" w:rsidRPr="00F360DF">
        <w:rPr>
          <w:rFonts w:ascii="BNPP Sans Light" w:eastAsia="Times New Roman" w:hAnsi="BNPP Sans Light" w:cs="Times New Roman"/>
          <w:kern w:val="20"/>
          <w:sz w:val="18"/>
          <w:szCs w:val="18"/>
          <w:lang w:val="en-GB" w:eastAsia="en-GB"/>
        </w:rPr>
        <w:t>s</w:t>
      </w:r>
      <w:r w:rsidRPr="00F360DF">
        <w:rPr>
          <w:rFonts w:ascii="BNPP Sans Light" w:eastAsia="Times New Roman" w:hAnsi="BNPP Sans Light" w:cs="Times New Roman"/>
          <w:kern w:val="20"/>
          <w:sz w:val="18"/>
          <w:szCs w:val="18"/>
          <w:lang w:val="en-GB" w:eastAsia="en-GB"/>
        </w:rPr>
        <w:t xml:space="preserve">: </w:t>
      </w:r>
      <w:r w:rsidR="00AC4749" w:rsidRPr="00F360DF">
        <w:rPr>
          <w:rFonts w:ascii="BNPP Sans Light" w:eastAsia="Times New Roman" w:hAnsi="BNPP Sans Light" w:cs="Times New Roman"/>
          <w:kern w:val="20"/>
          <w:sz w:val="18"/>
          <w:szCs w:val="18"/>
          <w:lang w:val="en-GB" w:eastAsia="en-GB"/>
        </w:rPr>
        <w:t xml:space="preserve">to </w:t>
      </w:r>
      <w:r w:rsidRPr="00F360DF">
        <w:rPr>
          <w:rFonts w:ascii="BNPP Sans Light" w:eastAsia="Times New Roman" w:hAnsi="BNPP Sans Light" w:cs="Times New Roman"/>
          <w:kern w:val="20"/>
          <w:sz w:val="18"/>
          <w:szCs w:val="18"/>
          <w:lang w:val="en-GB" w:eastAsia="en-GB"/>
        </w:rPr>
        <w:t xml:space="preserve">prevent </w:t>
      </w:r>
      <w:r w:rsidR="0005090E" w:rsidRPr="00F360DF">
        <w:rPr>
          <w:rFonts w:ascii="BNPP Sans Light" w:eastAsia="Times New Roman" w:hAnsi="BNPP Sans Light" w:cs="Times New Roman"/>
          <w:kern w:val="20"/>
          <w:sz w:val="18"/>
          <w:szCs w:val="18"/>
          <w:lang w:val="en-GB" w:eastAsia="en-GB"/>
        </w:rPr>
        <w:t xml:space="preserve">potential </w:t>
      </w:r>
      <w:r w:rsidR="2E6F171E" w:rsidRPr="00F360DF">
        <w:rPr>
          <w:rFonts w:ascii="BNPP Sans Light" w:eastAsia="Times New Roman" w:hAnsi="BNPP Sans Light" w:cs="Times New Roman"/>
          <w:kern w:val="20"/>
          <w:sz w:val="18"/>
          <w:szCs w:val="18"/>
          <w:lang w:val="en-GB" w:eastAsia="en-GB"/>
        </w:rPr>
        <w:t xml:space="preserve">incidents </w:t>
      </w:r>
      <w:r w:rsidR="00AC4749" w:rsidRPr="00F360DF">
        <w:rPr>
          <w:rFonts w:ascii="BNPP Sans Light" w:eastAsia="Times New Roman" w:hAnsi="BNPP Sans Light" w:cs="Times New Roman"/>
          <w:kern w:val="20"/>
          <w:sz w:val="18"/>
          <w:szCs w:val="18"/>
          <w:lang w:val="en-GB" w:eastAsia="en-GB"/>
        </w:rPr>
        <w:t xml:space="preserve">and </w:t>
      </w:r>
      <w:r w:rsidR="00B3345D" w:rsidRPr="00F360DF">
        <w:rPr>
          <w:rFonts w:ascii="BNPP Sans Light" w:eastAsia="Times New Roman" w:hAnsi="BNPP Sans Light" w:cs="Times New Roman"/>
          <w:kern w:val="20"/>
          <w:sz w:val="18"/>
          <w:szCs w:val="18"/>
          <w:lang w:val="en-GB" w:eastAsia="en-GB"/>
        </w:rPr>
        <w:t xml:space="preserve">enhance </w:t>
      </w:r>
      <w:r w:rsidRPr="00F360DF">
        <w:rPr>
          <w:rFonts w:ascii="BNPP Sans Light" w:eastAsia="Times New Roman" w:hAnsi="BNPP Sans Light" w:cs="Times New Roman"/>
          <w:kern w:val="20"/>
          <w:sz w:val="18"/>
          <w:szCs w:val="18"/>
          <w:lang w:val="en-GB" w:eastAsia="en-GB"/>
        </w:rPr>
        <w:t xml:space="preserve">safety </w:t>
      </w:r>
      <w:r w:rsidR="00AC4749" w:rsidRPr="00F360DF">
        <w:rPr>
          <w:rFonts w:ascii="BNPP Sans Light" w:eastAsia="Times New Roman" w:hAnsi="BNPP Sans Light" w:cs="Times New Roman"/>
          <w:kern w:val="20"/>
          <w:sz w:val="18"/>
          <w:szCs w:val="18"/>
          <w:lang w:val="en-GB" w:eastAsia="en-GB"/>
        </w:rPr>
        <w:t>management</w:t>
      </w:r>
      <w:r w:rsidRPr="00F360DF">
        <w:rPr>
          <w:rFonts w:ascii="BNPP Sans Light" w:eastAsia="Times New Roman" w:hAnsi="BNPP Sans Light" w:cs="Times New Roman"/>
          <w:kern w:val="20"/>
          <w:sz w:val="18"/>
          <w:szCs w:val="18"/>
          <w:lang w:val="en-GB" w:eastAsia="en-GB"/>
        </w:rPr>
        <w:t>;</w:t>
      </w:r>
    </w:p>
    <w:p w14:paraId="0B251340" w14:textId="77777777" w:rsidR="00335890" w:rsidRPr="00F360DF" w:rsidRDefault="00335890" w:rsidP="61859151">
      <w:pPr>
        <w:pStyle w:val="Paragraphedeliste"/>
        <w:spacing w:after="0" w:line="240" w:lineRule="auto"/>
        <w:ind w:left="1505"/>
        <w:jc w:val="both"/>
        <w:rPr>
          <w:rFonts w:ascii="BNPP Sans Light" w:eastAsia="Times New Roman" w:hAnsi="BNPP Sans Light" w:cs="Times New Roman"/>
          <w:kern w:val="20"/>
          <w:sz w:val="18"/>
          <w:szCs w:val="18"/>
          <w:lang w:val="en-GB" w:eastAsia="en-GB"/>
        </w:rPr>
      </w:pPr>
    </w:p>
    <w:p w14:paraId="5ABA0870" w14:textId="1C81859A" w:rsidR="00C453C1" w:rsidRPr="00F360DF" w:rsidRDefault="00335890" w:rsidP="00C10F84">
      <w:pPr>
        <w:pStyle w:val="Paragraphedeliste"/>
        <w:numPr>
          <w:ilvl w:val="1"/>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lastRenderedPageBreak/>
        <w:t>compliance</w:t>
      </w:r>
      <w:r w:rsidR="001F037F" w:rsidRPr="00F360DF">
        <w:rPr>
          <w:rFonts w:ascii="BNPP Sans Light" w:eastAsia="Times New Roman" w:hAnsi="BNPP Sans Light" w:cs="Times New Roman"/>
          <w:kern w:val="20"/>
          <w:sz w:val="18"/>
          <w:szCs w:val="18"/>
          <w:lang w:val="en-GB" w:eastAsia="en-GB"/>
        </w:rPr>
        <w:t xml:space="preserve"> </w:t>
      </w:r>
      <w:r w:rsidRPr="00F360DF">
        <w:rPr>
          <w:rFonts w:ascii="BNPP Sans Light" w:eastAsia="Times New Roman" w:hAnsi="BNPP Sans Light" w:cs="Times New Roman"/>
          <w:kern w:val="20"/>
          <w:sz w:val="18"/>
          <w:szCs w:val="18"/>
          <w:lang w:val="en-GB" w:eastAsia="en-GB"/>
        </w:rPr>
        <w:t xml:space="preserve">and </w:t>
      </w:r>
      <w:r w:rsidR="713A9234" w:rsidRPr="00F360DF">
        <w:rPr>
          <w:rFonts w:ascii="BNPP Sans Light" w:eastAsia="Times New Roman" w:hAnsi="BNPP Sans Light" w:cs="Times New Roman"/>
          <w:kern w:val="20"/>
          <w:sz w:val="18"/>
          <w:szCs w:val="18"/>
          <w:lang w:val="en-GB" w:eastAsia="en-GB"/>
        </w:rPr>
        <w:t xml:space="preserve">risk </w:t>
      </w:r>
      <w:r w:rsidR="197545E2" w:rsidRPr="00F360DF">
        <w:rPr>
          <w:rFonts w:ascii="BNPP Sans Light" w:eastAsia="Times New Roman" w:hAnsi="BNPP Sans Light" w:cs="Times New Roman"/>
          <w:kern w:val="20"/>
          <w:sz w:val="18"/>
          <w:szCs w:val="18"/>
          <w:lang w:val="en-GB" w:eastAsia="en-GB"/>
        </w:rPr>
        <w:t>management</w:t>
      </w:r>
      <w:r w:rsidR="00C353B7" w:rsidRPr="00C353B7">
        <w:rPr>
          <w:rFonts w:ascii="BNPP Sans Light" w:eastAsia="Times New Roman" w:hAnsi="BNPP Sans Light" w:cs="Times New Roman"/>
          <w:kern w:val="20"/>
          <w:sz w:val="18"/>
          <w:szCs w:val="18"/>
          <w:lang w:val="en-GB" w:eastAsia="en-GB"/>
        </w:rPr>
        <w:t xml:space="preserve"> </w:t>
      </w:r>
      <w:r w:rsidR="00C353B7" w:rsidRPr="00F360DF">
        <w:rPr>
          <w:rFonts w:ascii="BNPP Sans Light" w:eastAsia="Times New Roman" w:hAnsi="BNPP Sans Light" w:cs="Times New Roman"/>
          <w:kern w:val="20"/>
          <w:sz w:val="18"/>
          <w:szCs w:val="18"/>
          <w:lang w:val="en-GB" w:eastAsia="en-GB"/>
        </w:rPr>
        <w:t>purposes</w:t>
      </w:r>
      <w:r w:rsidR="00974BF0">
        <w:rPr>
          <w:rFonts w:ascii="BNPP Sans Light" w:eastAsia="Times New Roman" w:hAnsi="BNPP Sans Light" w:cs="Times New Roman"/>
          <w:kern w:val="20"/>
          <w:sz w:val="18"/>
          <w:szCs w:val="18"/>
          <w:lang w:val="en-GB" w:eastAsia="en-GB"/>
        </w:rPr>
        <w:t xml:space="preserve"> (eg., anti-money laundering and countering the financing of terrorism)</w:t>
      </w:r>
      <w:r w:rsidR="24404AA2" w:rsidRPr="00F360DF">
        <w:rPr>
          <w:rFonts w:ascii="BNPP Sans Light" w:eastAsia="Times New Roman" w:hAnsi="BNPP Sans Light" w:cs="Times New Roman"/>
          <w:kern w:val="20"/>
          <w:sz w:val="18"/>
          <w:szCs w:val="18"/>
          <w:lang w:val="en-GB" w:eastAsia="en-GB"/>
        </w:rPr>
        <w:t>;</w:t>
      </w:r>
    </w:p>
    <w:p w14:paraId="7CAA2B61" w14:textId="77777777" w:rsidR="00D3043C" w:rsidRPr="00F360DF" w:rsidRDefault="00D3043C" w:rsidP="61859151">
      <w:pPr>
        <w:pStyle w:val="Paragraphedeliste"/>
        <w:spacing w:after="0" w:line="240" w:lineRule="auto"/>
        <w:ind w:left="1505"/>
        <w:jc w:val="both"/>
        <w:rPr>
          <w:rFonts w:ascii="BNPP Sans Light" w:eastAsia="Times New Roman" w:hAnsi="BNPP Sans Light" w:cs="Times New Roman"/>
          <w:kern w:val="20"/>
          <w:sz w:val="18"/>
          <w:szCs w:val="18"/>
          <w:lang w:val="en-GB" w:eastAsia="en-GB"/>
        </w:rPr>
      </w:pPr>
    </w:p>
    <w:p w14:paraId="2DE2A820" w14:textId="2EEE8236" w:rsidR="00C453C1" w:rsidRPr="00F360DF" w:rsidRDefault="00AE7A41" w:rsidP="00C10F84">
      <w:pPr>
        <w:pStyle w:val="Paragraphedeliste"/>
        <w:numPr>
          <w:ilvl w:val="1"/>
          <w:numId w:val="7"/>
        </w:numPr>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a</w:t>
      </w:r>
      <w:r w:rsidR="00D3043C" w:rsidRPr="00F360DF">
        <w:rPr>
          <w:rFonts w:ascii="BNPP Sans Light" w:eastAsia="Times New Roman" w:hAnsi="BNPP Sans Light" w:cs="Times New Roman"/>
          <w:kern w:val="20"/>
          <w:sz w:val="18"/>
          <w:szCs w:val="18"/>
          <w:lang w:val="en-GB" w:eastAsia="en-GB"/>
        </w:rPr>
        <w:t>nti-</w:t>
      </w:r>
      <w:r w:rsidRPr="00F360DF">
        <w:rPr>
          <w:rFonts w:ascii="BNPP Sans Light" w:eastAsia="Times New Roman" w:hAnsi="BNPP Sans Light" w:cs="Times New Roman"/>
          <w:kern w:val="20"/>
          <w:sz w:val="18"/>
          <w:szCs w:val="18"/>
          <w:lang w:val="en-GB" w:eastAsia="en-GB"/>
        </w:rPr>
        <w:t>f</w:t>
      </w:r>
      <w:r w:rsidR="00D3043C" w:rsidRPr="00F360DF">
        <w:rPr>
          <w:rFonts w:ascii="BNPP Sans Light" w:eastAsia="Times New Roman" w:hAnsi="BNPP Sans Light" w:cs="Times New Roman"/>
          <w:kern w:val="20"/>
          <w:sz w:val="18"/>
          <w:szCs w:val="18"/>
          <w:lang w:val="en-GB" w:eastAsia="en-GB"/>
        </w:rPr>
        <w:t xml:space="preserve">raud </w:t>
      </w:r>
      <w:r w:rsidR="001F037F" w:rsidRPr="00F360DF">
        <w:rPr>
          <w:rFonts w:ascii="BNPP Sans Light" w:eastAsia="Times New Roman" w:hAnsi="BNPP Sans Light" w:cs="Times New Roman"/>
          <w:kern w:val="20"/>
          <w:sz w:val="18"/>
          <w:szCs w:val="18"/>
          <w:lang w:val="en-GB" w:eastAsia="en-GB"/>
        </w:rPr>
        <w:t>purpose</w:t>
      </w:r>
      <w:r w:rsidR="00816EF3" w:rsidRPr="00F360DF">
        <w:rPr>
          <w:rFonts w:ascii="BNPP Sans Light" w:eastAsia="Times New Roman" w:hAnsi="BNPP Sans Light" w:cs="Times New Roman"/>
          <w:kern w:val="20"/>
          <w:sz w:val="18"/>
          <w:szCs w:val="18"/>
          <w:lang w:val="en-GB" w:eastAsia="en-GB"/>
        </w:rPr>
        <w:t>s</w:t>
      </w:r>
      <w:r w:rsidR="23458205" w:rsidRPr="00F360DF">
        <w:rPr>
          <w:rFonts w:ascii="BNPP Sans Light" w:eastAsia="Times New Roman" w:hAnsi="BNPP Sans Light" w:cs="Times New Roman"/>
          <w:kern w:val="20"/>
          <w:sz w:val="18"/>
          <w:szCs w:val="18"/>
          <w:lang w:val="en-GB" w:eastAsia="en-GB"/>
        </w:rPr>
        <w:t>.</w:t>
      </w:r>
    </w:p>
    <w:p w14:paraId="7F2E852E" w14:textId="14A9841E" w:rsidR="00381E04" w:rsidRPr="00F360DF" w:rsidRDefault="00381E04" w:rsidP="00692F21">
      <w:pPr>
        <w:spacing w:after="0" w:line="240" w:lineRule="auto"/>
        <w:jc w:val="both"/>
        <w:rPr>
          <w:rFonts w:ascii="BNPP Sans Light" w:eastAsia="Times New Roman" w:hAnsi="BNPP Sans Light" w:cs="Times New Roman"/>
          <w:kern w:val="20"/>
          <w:sz w:val="18"/>
          <w:szCs w:val="18"/>
          <w:lang w:val="en-GB" w:eastAsia="en-GB"/>
        </w:rPr>
      </w:pPr>
    </w:p>
    <w:p w14:paraId="19FA3EBB" w14:textId="77777777" w:rsidR="00381E04" w:rsidRPr="00F360DF" w:rsidRDefault="00381E04" w:rsidP="00381E04">
      <w:pPr>
        <w:spacing w:after="0" w:line="240" w:lineRule="auto"/>
        <w:jc w:val="both"/>
        <w:rPr>
          <w:rFonts w:ascii="BNPP Sans Light" w:eastAsia="Times New Roman" w:hAnsi="BNPP Sans Light" w:cs="Times New Roman"/>
          <w:b/>
          <w:kern w:val="20"/>
          <w:sz w:val="18"/>
          <w:szCs w:val="18"/>
          <w:lang w:val="en-GB" w:eastAsia="en-GB"/>
        </w:rPr>
      </w:pPr>
    </w:p>
    <w:p w14:paraId="41575EAF" w14:textId="78548004" w:rsidR="00C453C1" w:rsidRPr="00F360DF" w:rsidRDefault="00870450" w:rsidP="00C10F84">
      <w:pPr>
        <w:pStyle w:val="Paragraphedeliste"/>
        <w:numPr>
          <w:ilvl w:val="2"/>
          <w:numId w:val="8"/>
        </w:numPr>
        <w:spacing w:after="0" w:line="240" w:lineRule="auto"/>
        <w:jc w:val="both"/>
        <w:rPr>
          <w:rFonts w:ascii="BNPP Sans Light" w:eastAsia="Times New Roman" w:hAnsi="BNPP Sans Light" w:cs="Times New Roman"/>
          <w:b/>
          <w:bCs/>
          <w:kern w:val="20"/>
          <w:sz w:val="18"/>
          <w:szCs w:val="18"/>
          <w:lang w:val="en-GB" w:eastAsia="en-GB"/>
        </w:rPr>
      </w:pPr>
      <w:r w:rsidRPr="00F360DF">
        <w:rPr>
          <w:rFonts w:ascii="BNPP Sans Light" w:eastAsia="Times New Roman" w:hAnsi="BNPP Sans Light" w:cs="Times New Roman"/>
          <w:b/>
          <w:bCs/>
          <w:kern w:val="20"/>
          <w:sz w:val="18"/>
          <w:szCs w:val="18"/>
          <w:lang w:val="en-GB" w:eastAsia="en-GB"/>
        </w:rPr>
        <w:t xml:space="preserve">We use your personal data to </w:t>
      </w:r>
      <w:r w:rsidR="45D34662" w:rsidRPr="00F360DF">
        <w:rPr>
          <w:rFonts w:ascii="BNPP Sans Light" w:eastAsia="Times New Roman" w:hAnsi="BNPP Sans Light" w:cs="Times New Roman"/>
          <w:b/>
          <w:bCs/>
          <w:sz w:val="18"/>
          <w:szCs w:val="18"/>
          <w:lang w:val="en-GB" w:eastAsia="en-GB"/>
        </w:rPr>
        <w:t xml:space="preserve">send </w:t>
      </w:r>
      <w:r w:rsidRPr="00F360DF">
        <w:rPr>
          <w:rFonts w:ascii="BNPP Sans Light" w:eastAsia="Times New Roman" w:hAnsi="BNPP Sans Light" w:cs="Times New Roman"/>
          <w:b/>
          <w:bCs/>
          <w:kern w:val="20"/>
          <w:sz w:val="18"/>
          <w:szCs w:val="18"/>
          <w:lang w:val="en-GB" w:eastAsia="en-GB"/>
        </w:rPr>
        <w:t xml:space="preserve">you </w:t>
      </w:r>
      <w:r w:rsidR="2C5586A8" w:rsidRPr="00F360DF">
        <w:rPr>
          <w:rFonts w:ascii="BNPP Sans Light" w:eastAsia="Times New Roman" w:hAnsi="BNPP Sans Light" w:cs="Times New Roman"/>
          <w:b/>
          <w:bCs/>
          <w:sz w:val="18"/>
          <w:szCs w:val="18"/>
          <w:lang w:val="en-GB" w:eastAsia="en-GB"/>
        </w:rPr>
        <w:t xml:space="preserve">commercial </w:t>
      </w:r>
      <w:r w:rsidR="3F0001FD" w:rsidRPr="00F360DF">
        <w:rPr>
          <w:rFonts w:ascii="BNPP Sans Light" w:eastAsia="Times New Roman" w:hAnsi="BNPP Sans Light" w:cs="Times New Roman"/>
          <w:b/>
          <w:bCs/>
          <w:sz w:val="18"/>
          <w:szCs w:val="18"/>
          <w:lang w:val="en-GB" w:eastAsia="en-GB"/>
        </w:rPr>
        <w:t xml:space="preserve">offers </w:t>
      </w:r>
      <w:r w:rsidR="4D244E8D" w:rsidRPr="00F360DF">
        <w:rPr>
          <w:rFonts w:ascii="BNPP Sans Light" w:eastAsia="Times New Roman" w:hAnsi="BNPP Sans Light" w:cs="Times New Roman"/>
          <w:b/>
          <w:bCs/>
          <w:sz w:val="18"/>
          <w:szCs w:val="18"/>
          <w:lang w:val="en-GB" w:eastAsia="en-GB"/>
        </w:rPr>
        <w:t xml:space="preserve">by </w:t>
      </w:r>
      <w:r w:rsidR="2C79777E" w:rsidRPr="00F360DF">
        <w:rPr>
          <w:rFonts w:ascii="BNPP Sans Light" w:eastAsia="Times New Roman" w:hAnsi="BNPP Sans Light" w:cs="Times New Roman"/>
          <w:b/>
          <w:bCs/>
          <w:sz w:val="18"/>
          <w:szCs w:val="18"/>
          <w:lang w:val="en-GB" w:eastAsia="en-GB"/>
        </w:rPr>
        <w:t>electronic means</w:t>
      </w:r>
      <w:r w:rsidR="4D244E8D" w:rsidRPr="00F360DF">
        <w:rPr>
          <w:rFonts w:ascii="BNPP Sans Light" w:eastAsia="Times New Roman" w:hAnsi="BNPP Sans Light" w:cs="Times New Roman"/>
          <w:b/>
          <w:bCs/>
          <w:sz w:val="18"/>
          <w:szCs w:val="18"/>
          <w:lang w:val="en-GB" w:eastAsia="en-GB"/>
        </w:rPr>
        <w:t xml:space="preserve">, </w:t>
      </w:r>
      <w:r w:rsidR="563597CC" w:rsidRPr="00F360DF">
        <w:rPr>
          <w:rFonts w:ascii="BNPP Sans Light" w:eastAsia="Times New Roman" w:hAnsi="BNPP Sans Light" w:cs="Times New Roman"/>
          <w:b/>
          <w:bCs/>
          <w:sz w:val="18"/>
          <w:szCs w:val="18"/>
          <w:lang w:val="en-GB" w:eastAsia="en-GB"/>
        </w:rPr>
        <w:t>post</w:t>
      </w:r>
      <w:r w:rsidR="4D244E8D" w:rsidRPr="00F360DF">
        <w:rPr>
          <w:rFonts w:ascii="BNPP Sans Light" w:eastAsia="Times New Roman" w:hAnsi="BNPP Sans Light" w:cs="Times New Roman"/>
          <w:b/>
          <w:bCs/>
          <w:sz w:val="18"/>
          <w:szCs w:val="18"/>
          <w:lang w:val="en-GB" w:eastAsia="en-GB"/>
        </w:rPr>
        <w:t xml:space="preserve"> and phone</w:t>
      </w:r>
    </w:p>
    <w:p w14:paraId="60620AE8" w14:textId="77777777" w:rsidR="0001796F" w:rsidRPr="00F360DF" w:rsidRDefault="0001796F" w:rsidP="0001796F">
      <w:pPr>
        <w:pStyle w:val="Paragraphedeliste"/>
        <w:spacing w:after="0" w:line="240" w:lineRule="auto"/>
        <w:ind w:left="1080"/>
        <w:jc w:val="both"/>
        <w:rPr>
          <w:rFonts w:ascii="BNPP Sans Light" w:eastAsia="Times New Roman" w:hAnsi="BNPP Sans Light" w:cs="Times New Roman"/>
          <w:kern w:val="20"/>
          <w:sz w:val="18"/>
          <w:szCs w:val="18"/>
          <w:lang w:val="en-GB" w:eastAsia="en-GB"/>
        </w:rPr>
      </w:pPr>
    </w:p>
    <w:p w14:paraId="4FD82854" w14:textId="77777777" w:rsidR="00C453C1" w:rsidRPr="00F360DF" w:rsidRDefault="00870450">
      <w:pPr>
        <w:pStyle w:val="Paragraphedeliste"/>
        <w:spacing w:after="120" w:line="240" w:lineRule="auto"/>
        <w:ind w:left="0"/>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 xml:space="preserve">As part of the BNP Paribas Group, we want to be able to offer you access to the full range of products and services that best meet </w:t>
      </w:r>
      <w:r w:rsidR="0077068F" w:rsidRPr="00F360DF">
        <w:rPr>
          <w:rFonts w:ascii="BNPP Sans Light" w:eastAsia="Times New Roman" w:hAnsi="BNPP Sans Light" w:cs="Times New Roman"/>
          <w:kern w:val="20"/>
          <w:sz w:val="18"/>
          <w:szCs w:val="18"/>
          <w:lang w:val="en-GB" w:eastAsia="en-GB"/>
        </w:rPr>
        <w:t xml:space="preserve">your </w:t>
      </w:r>
      <w:r w:rsidRPr="00F360DF">
        <w:rPr>
          <w:rFonts w:ascii="BNPP Sans Light" w:eastAsia="Times New Roman" w:hAnsi="BNPP Sans Light" w:cs="Times New Roman"/>
          <w:kern w:val="20"/>
          <w:sz w:val="18"/>
          <w:szCs w:val="18"/>
          <w:lang w:val="en-GB" w:eastAsia="en-GB"/>
        </w:rPr>
        <w:t>needs.</w:t>
      </w:r>
    </w:p>
    <w:p w14:paraId="329006AB" w14:textId="5A722AAD" w:rsidR="00C453C1" w:rsidRPr="00F360DF" w:rsidRDefault="00AD6F03">
      <w:pPr>
        <w:spacing w:after="120" w:line="240" w:lineRule="auto"/>
        <w:jc w:val="both"/>
        <w:rPr>
          <w:rFonts w:ascii="BNPP Sans Light" w:eastAsia="Times New Roman" w:hAnsi="BNPP Sans Light" w:cs="Times New Roman"/>
          <w:sz w:val="18"/>
          <w:szCs w:val="18"/>
          <w:lang w:val="en-GB" w:eastAsia="en-GB"/>
        </w:rPr>
      </w:pPr>
      <w:r w:rsidRPr="00F360DF">
        <w:rPr>
          <w:rFonts w:ascii="BNPP Sans Light" w:eastAsia="Times New Roman" w:hAnsi="BNPP Sans Light" w:cs="Times New Roman"/>
          <w:sz w:val="18"/>
          <w:szCs w:val="18"/>
          <w:lang w:val="en-GB" w:eastAsia="en-GB"/>
        </w:rPr>
        <w:t xml:space="preserve">If </w:t>
      </w:r>
      <w:r w:rsidR="00F360DF">
        <w:rPr>
          <w:rFonts w:ascii="BNPP Sans Light" w:eastAsia="Times New Roman" w:hAnsi="BNPP Sans Light" w:cs="Times New Roman"/>
          <w:sz w:val="18"/>
          <w:szCs w:val="18"/>
          <w:lang w:val="en-GB" w:eastAsia="en-GB"/>
        </w:rPr>
        <w:t xml:space="preserve">you are </w:t>
      </w:r>
      <w:r w:rsidR="00FF4EC7" w:rsidRPr="00F360DF">
        <w:rPr>
          <w:rFonts w:ascii="BNPP Sans Light" w:eastAsia="Times New Roman" w:hAnsi="BNPP Sans Light" w:cs="Times New Roman"/>
          <w:kern w:val="20"/>
          <w:sz w:val="18"/>
          <w:szCs w:val="18"/>
          <w:lang w:val="en-GB" w:eastAsia="en-GB"/>
        </w:rPr>
        <w:t xml:space="preserve">identified </w:t>
      </w:r>
      <w:r w:rsidR="00463113" w:rsidRPr="00F360DF">
        <w:rPr>
          <w:rFonts w:ascii="BNPP Sans Light" w:eastAsia="Times New Roman" w:hAnsi="BNPP Sans Light" w:cs="Times New Roman"/>
          <w:kern w:val="20"/>
          <w:sz w:val="18"/>
          <w:szCs w:val="18"/>
          <w:lang w:val="en-GB" w:eastAsia="en-GB"/>
        </w:rPr>
        <w:t xml:space="preserve">as a </w:t>
      </w:r>
      <w:r w:rsidRPr="00F360DF">
        <w:rPr>
          <w:rFonts w:ascii="BNPP Sans Light" w:eastAsia="Times New Roman" w:hAnsi="BNPP Sans Light" w:cs="Times New Roman"/>
          <w:kern w:val="20"/>
          <w:sz w:val="18"/>
          <w:szCs w:val="18"/>
          <w:lang w:val="en-GB" w:eastAsia="en-GB"/>
        </w:rPr>
        <w:t xml:space="preserve">contact or representative of a </w:t>
      </w:r>
      <w:r w:rsidR="00463113" w:rsidRPr="00F360DF">
        <w:rPr>
          <w:rFonts w:ascii="BNPP Sans Light" w:eastAsia="Times New Roman" w:hAnsi="BNPP Sans Light" w:cs="Times New Roman"/>
          <w:kern w:val="20"/>
          <w:sz w:val="18"/>
          <w:szCs w:val="18"/>
          <w:lang w:val="en-GB" w:eastAsia="en-GB"/>
        </w:rPr>
        <w:t xml:space="preserve">client; </w:t>
      </w:r>
      <w:r w:rsidR="0066483E">
        <w:rPr>
          <w:rFonts w:ascii="BNPP Sans Light" w:eastAsia="Times New Roman" w:hAnsi="BNPP Sans Light" w:cs="Times New Roman"/>
          <w:kern w:val="20"/>
          <w:sz w:val="18"/>
          <w:szCs w:val="18"/>
          <w:lang w:val="en-GB" w:eastAsia="en-GB"/>
        </w:rPr>
        <w:t xml:space="preserve">or </w:t>
      </w:r>
      <w:r w:rsidR="00463113" w:rsidRPr="00F360DF">
        <w:rPr>
          <w:rFonts w:ascii="BNPP Sans Light" w:eastAsia="Times New Roman" w:hAnsi="BNPP Sans Light" w:cs="Times New Roman"/>
          <w:kern w:val="20"/>
          <w:sz w:val="18"/>
          <w:szCs w:val="18"/>
          <w:lang w:val="en-GB" w:eastAsia="en-GB"/>
        </w:rPr>
        <w:t>counterparty,</w:t>
      </w:r>
      <w:r w:rsidR="00FF4EC7" w:rsidRPr="00F360DF">
        <w:rPr>
          <w:rFonts w:ascii="BNPP Sans Light" w:eastAsia="Times New Roman" w:hAnsi="BNPP Sans Light" w:cs="Times New Roman"/>
          <w:kern w:val="20"/>
          <w:sz w:val="18"/>
          <w:szCs w:val="18"/>
          <w:lang w:val="en-GB" w:eastAsia="en-GB"/>
        </w:rPr>
        <w:t xml:space="preserve"> </w:t>
      </w:r>
      <w:r w:rsidR="00870450" w:rsidRPr="00F360DF">
        <w:rPr>
          <w:rFonts w:ascii="BNPP Sans Light" w:eastAsia="Times New Roman" w:hAnsi="BNPP Sans Light" w:cs="Times New Roman"/>
          <w:kern w:val="20"/>
          <w:sz w:val="18"/>
          <w:szCs w:val="18"/>
          <w:lang w:val="en-GB" w:eastAsia="en-GB"/>
        </w:rPr>
        <w:t xml:space="preserve">and </w:t>
      </w:r>
      <w:r w:rsidR="00870450" w:rsidRPr="00F360DF">
        <w:rPr>
          <w:rFonts w:ascii="BNPP Sans Light" w:eastAsia="Times New Roman" w:hAnsi="BNPP Sans Light" w:cs="Times New Roman"/>
          <w:sz w:val="18"/>
          <w:szCs w:val="18"/>
          <w:lang w:val="en-GB" w:eastAsia="en-GB"/>
        </w:rPr>
        <w:t xml:space="preserve">unless you object, we </w:t>
      </w:r>
      <w:r w:rsidR="4AE0FA5C" w:rsidRPr="00F360DF">
        <w:rPr>
          <w:rFonts w:ascii="BNPP Sans Light" w:eastAsia="Times New Roman" w:hAnsi="BNPP Sans Light" w:cs="Times New Roman"/>
          <w:sz w:val="18"/>
          <w:szCs w:val="18"/>
          <w:lang w:val="en-GB" w:eastAsia="en-GB"/>
        </w:rPr>
        <w:t xml:space="preserve">may send you </w:t>
      </w:r>
      <w:r w:rsidR="00870450" w:rsidRPr="00F360DF">
        <w:rPr>
          <w:rFonts w:ascii="BNPP Sans Light" w:eastAsia="Times New Roman" w:hAnsi="BNPP Sans Light" w:cs="Times New Roman"/>
          <w:sz w:val="18"/>
          <w:szCs w:val="18"/>
          <w:lang w:val="en-GB" w:eastAsia="en-GB"/>
        </w:rPr>
        <w:t xml:space="preserve">offers </w:t>
      </w:r>
      <w:r w:rsidR="00180A04" w:rsidRPr="00F360DF">
        <w:rPr>
          <w:rFonts w:ascii="BNPP Sans Light" w:eastAsia="Times New Roman" w:hAnsi="BNPP Sans Light" w:cs="Times New Roman"/>
          <w:sz w:val="18"/>
          <w:szCs w:val="18"/>
          <w:lang w:val="en-GB" w:eastAsia="en-GB"/>
        </w:rPr>
        <w:t xml:space="preserve">by any means </w:t>
      </w:r>
      <w:r w:rsidR="00870450" w:rsidRPr="00F360DF">
        <w:rPr>
          <w:rFonts w:ascii="BNPP Sans Light" w:eastAsia="Times New Roman" w:hAnsi="BNPP Sans Light" w:cs="Times New Roman"/>
          <w:sz w:val="18"/>
          <w:szCs w:val="18"/>
          <w:lang w:val="en-GB" w:eastAsia="en-GB"/>
        </w:rPr>
        <w:t xml:space="preserve">for our products and </w:t>
      </w:r>
      <w:r w:rsidR="00A200F5" w:rsidRPr="00F360DF">
        <w:rPr>
          <w:rFonts w:ascii="BNPP Sans Light" w:eastAsia="Times New Roman" w:hAnsi="BNPP Sans Light" w:cs="Times New Roman"/>
          <w:sz w:val="18"/>
          <w:szCs w:val="18"/>
          <w:lang w:val="en-GB" w:eastAsia="en-GB"/>
        </w:rPr>
        <w:t>services and those of the Group</w:t>
      </w:r>
      <w:r w:rsidR="00870450" w:rsidRPr="00F360DF">
        <w:rPr>
          <w:rFonts w:ascii="BNPP Sans Light" w:eastAsia="Times New Roman" w:hAnsi="BNPP Sans Light" w:cs="Times New Roman"/>
          <w:kern w:val="20"/>
          <w:sz w:val="18"/>
          <w:szCs w:val="18"/>
          <w:lang w:val="en-GB" w:eastAsia="en-GB"/>
        </w:rPr>
        <w:t xml:space="preserve">. </w:t>
      </w:r>
    </w:p>
    <w:p w14:paraId="7D8A6627" w14:textId="297054E4" w:rsidR="0001796F" w:rsidRPr="00A7753A" w:rsidRDefault="00870450" w:rsidP="00A7753A">
      <w:pPr>
        <w:spacing w:after="0" w:line="240" w:lineRule="auto"/>
        <w:jc w:val="both"/>
        <w:rPr>
          <w:rFonts w:ascii="BNPP Sans Light" w:eastAsia="Times New Roman" w:hAnsi="BNPP Sans Light" w:cs="Times New Roman"/>
          <w:sz w:val="18"/>
          <w:szCs w:val="18"/>
          <w:lang w:val="en-GB" w:eastAsia="en-GB"/>
        </w:rPr>
      </w:pPr>
      <w:r w:rsidRPr="00F360DF">
        <w:rPr>
          <w:rFonts w:ascii="BNPP Sans Light" w:eastAsia="Times New Roman" w:hAnsi="BNPP Sans Light" w:cs="Times New Roman"/>
          <w:sz w:val="18"/>
          <w:szCs w:val="18"/>
          <w:lang w:val="en-GB" w:eastAsia="en-GB"/>
        </w:rPr>
        <w:t xml:space="preserve">We </w:t>
      </w:r>
      <w:r w:rsidR="003C7C02" w:rsidRPr="00F360DF">
        <w:rPr>
          <w:rFonts w:ascii="BNPP Sans Light" w:eastAsia="Times New Roman" w:hAnsi="BNPP Sans Light" w:cs="Times New Roman"/>
          <w:sz w:val="18"/>
          <w:szCs w:val="18"/>
          <w:lang w:val="en-GB" w:eastAsia="en-GB"/>
        </w:rPr>
        <w:t xml:space="preserve">will </w:t>
      </w:r>
      <w:r w:rsidR="00463113" w:rsidRPr="00F360DF">
        <w:rPr>
          <w:rFonts w:ascii="BNPP Sans Light" w:eastAsia="Times New Roman" w:hAnsi="BNPP Sans Light" w:cs="Times New Roman"/>
          <w:sz w:val="18"/>
          <w:szCs w:val="18"/>
          <w:lang w:val="en-GB" w:eastAsia="en-GB"/>
        </w:rPr>
        <w:t xml:space="preserve">use reasonable endeavours to </w:t>
      </w:r>
      <w:r w:rsidRPr="00F360DF">
        <w:rPr>
          <w:rFonts w:ascii="BNPP Sans Light" w:eastAsia="Times New Roman" w:hAnsi="BNPP Sans Light" w:cs="Times New Roman"/>
          <w:sz w:val="18"/>
          <w:szCs w:val="18"/>
          <w:lang w:val="en-GB" w:eastAsia="en-GB"/>
        </w:rPr>
        <w:t xml:space="preserve">ensure that these offers </w:t>
      </w:r>
      <w:r w:rsidR="00962D43" w:rsidRPr="00F360DF">
        <w:rPr>
          <w:rFonts w:ascii="BNPP Sans Light" w:eastAsia="Times New Roman" w:hAnsi="BNPP Sans Light" w:cs="Times New Roman"/>
          <w:sz w:val="18"/>
          <w:szCs w:val="18"/>
          <w:lang w:val="en-GB" w:eastAsia="en-GB"/>
        </w:rPr>
        <w:t>relate to</w:t>
      </w:r>
      <w:r w:rsidRPr="00F360DF">
        <w:rPr>
          <w:rFonts w:ascii="BNPP Sans Light" w:eastAsia="Times New Roman" w:hAnsi="BNPP Sans Light" w:cs="Times New Roman"/>
          <w:sz w:val="18"/>
          <w:szCs w:val="18"/>
          <w:lang w:val="en-GB" w:eastAsia="en-GB"/>
        </w:rPr>
        <w:t xml:space="preserve"> products or services that are relevant to </w:t>
      </w:r>
      <w:r w:rsidR="00054E09">
        <w:rPr>
          <w:rFonts w:ascii="BNPP Sans Light" w:eastAsia="Times New Roman" w:hAnsi="BNPP Sans Light" w:cs="Times New Roman"/>
          <w:sz w:val="18"/>
          <w:szCs w:val="18"/>
          <w:lang w:val="en-GB" w:eastAsia="en-GB"/>
        </w:rPr>
        <w:t xml:space="preserve">our clients or prospective clients’ </w:t>
      </w:r>
      <w:r w:rsidR="00180A04" w:rsidRPr="00F360DF">
        <w:rPr>
          <w:rFonts w:ascii="BNPP Sans Light" w:eastAsia="Times New Roman" w:hAnsi="BNPP Sans Light" w:cs="Times New Roman"/>
          <w:sz w:val="18"/>
          <w:szCs w:val="18"/>
          <w:lang w:val="en-GB" w:eastAsia="en-GB"/>
        </w:rPr>
        <w:t>activities</w:t>
      </w:r>
      <w:r w:rsidR="7D25CAC1" w:rsidRPr="00F360DF">
        <w:rPr>
          <w:rFonts w:ascii="BNPP Sans Light" w:eastAsia="Times New Roman" w:hAnsi="BNPP Sans Light" w:cs="Times New Roman"/>
          <w:sz w:val="18"/>
          <w:szCs w:val="18"/>
          <w:lang w:val="en-GB" w:eastAsia="en-GB"/>
        </w:rPr>
        <w:t>.</w:t>
      </w:r>
    </w:p>
    <w:p w14:paraId="6399F94B" w14:textId="77777777" w:rsidR="00282736" w:rsidRPr="00F360DF" w:rsidRDefault="00282736" w:rsidP="00402526">
      <w:pPr>
        <w:pStyle w:val="bullet2"/>
        <w:numPr>
          <w:ilvl w:val="0"/>
          <w:numId w:val="0"/>
        </w:numPr>
        <w:shd w:val="clear" w:color="auto" w:fill="FFFFFF" w:themeFill="background1"/>
        <w:spacing w:before="120" w:after="0" w:line="240" w:lineRule="auto"/>
        <w:rPr>
          <w:rFonts w:asciiTheme="minorHAnsi" w:hAnsiTheme="minorHAnsi" w:cstheme="minorHAnsi"/>
          <w:szCs w:val="20"/>
          <w:lang w:val="en-GB"/>
        </w:rPr>
      </w:pPr>
    </w:p>
    <w:p w14:paraId="4E0A0FC8" w14:textId="01C4556A" w:rsidR="00C453C1" w:rsidRPr="00F360DF" w:rsidRDefault="00870450" w:rsidP="00C10F84">
      <w:pPr>
        <w:pStyle w:val="bullet2"/>
        <w:numPr>
          <w:ilvl w:val="1"/>
          <w:numId w:val="8"/>
        </w:numPr>
        <w:shd w:val="clear" w:color="auto" w:fill="FFFFFF" w:themeFill="background1"/>
        <w:tabs>
          <w:tab w:val="left" w:pos="708"/>
        </w:tabs>
        <w:spacing w:after="0" w:line="240" w:lineRule="auto"/>
        <w:rPr>
          <w:rFonts w:ascii="BNPP Sans Light" w:hAnsi="BNPP Sans Light"/>
          <w:b/>
          <w:bCs/>
          <w:sz w:val="18"/>
          <w:szCs w:val="18"/>
          <w:lang w:val="en-GB"/>
        </w:rPr>
      </w:pPr>
      <w:r w:rsidRPr="00F360DF">
        <w:rPr>
          <w:rFonts w:ascii="BNPP Sans Light" w:hAnsi="BNPP Sans Light"/>
          <w:b/>
          <w:bCs/>
          <w:sz w:val="18"/>
          <w:szCs w:val="18"/>
          <w:lang w:val="en-GB"/>
        </w:rPr>
        <w:t xml:space="preserve">Your personal data </w:t>
      </w:r>
      <w:r w:rsidR="00463113" w:rsidRPr="00F360DF">
        <w:rPr>
          <w:rFonts w:ascii="BNPP Sans Light" w:hAnsi="BNPP Sans Light"/>
          <w:b/>
          <w:bCs/>
          <w:sz w:val="18"/>
          <w:szCs w:val="18"/>
          <w:lang w:val="en-GB"/>
        </w:rPr>
        <w:t xml:space="preserve">is </w:t>
      </w:r>
      <w:r w:rsidRPr="00F360DF">
        <w:rPr>
          <w:rFonts w:ascii="BNPP Sans Light" w:hAnsi="BNPP Sans Light"/>
          <w:b/>
          <w:bCs/>
          <w:sz w:val="18"/>
          <w:szCs w:val="18"/>
          <w:lang w:val="en-GB"/>
        </w:rPr>
        <w:t>processed if you have given your consent</w:t>
      </w:r>
    </w:p>
    <w:p w14:paraId="44538D51" w14:textId="77777777" w:rsidR="00A50441" w:rsidRPr="00F360DF" w:rsidRDefault="00A50441" w:rsidP="00402526">
      <w:pPr>
        <w:shd w:val="clear" w:color="auto" w:fill="FFFFFF" w:themeFill="background1"/>
        <w:spacing w:after="0" w:line="240" w:lineRule="auto"/>
        <w:rPr>
          <w:rFonts w:ascii="BNPP Sans Light" w:eastAsia="Times New Roman" w:hAnsi="BNPP Sans Light" w:cs="Times New Roman"/>
          <w:kern w:val="20"/>
          <w:sz w:val="18"/>
          <w:szCs w:val="24"/>
          <w:lang w:val="en-GB" w:eastAsia="en-GB"/>
        </w:rPr>
      </w:pPr>
    </w:p>
    <w:p w14:paraId="730C5B39" w14:textId="4D831E79" w:rsidR="00C453C1" w:rsidRPr="00F360DF" w:rsidRDefault="00870450">
      <w:p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 xml:space="preserve">For some </w:t>
      </w:r>
      <w:r w:rsidR="00463113" w:rsidRPr="00F360DF">
        <w:rPr>
          <w:rFonts w:ascii="BNPP Sans Light" w:eastAsia="Times New Roman" w:hAnsi="BNPP Sans Light" w:cs="Times New Roman"/>
          <w:kern w:val="20"/>
          <w:sz w:val="18"/>
          <w:szCs w:val="18"/>
          <w:lang w:val="en-GB" w:eastAsia="en-GB"/>
        </w:rPr>
        <w:t xml:space="preserve">personal data </w:t>
      </w:r>
      <w:r w:rsidRPr="00F360DF">
        <w:rPr>
          <w:rFonts w:ascii="BNPP Sans Light" w:eastAsia="Times New Roman" w:hAnsi="BNPP Sans Light" w:cs="Times New Roman"/>
          <w:kern w:val="20"/>
          <w:sz w:val="18"/>
          <w:szCs w:val="18"/>
          <w:lang w:val="en-GB" w:eastAsia="en-GB"/>
        </w:rPr>
        <w:t xml:space="preserve">processing </w:t>
      </w:r>
      <w:r w:rsidR="00054E09">
        <w:rPr>
          <w:rFonts w:ascii="BNPP Sans Light" w:eastAsia="Times New Roman" w:hAnsi="BNPP Sans Light" w:cs="Times New Roman"/>
          <w:kern w:val="20"/>
          <w:sz w:val="18"/>
          <w:szCs w:val="18"/>
          <w:lang w:val="en-GB" w:eastAsia="en-GB"/>
        </w:rPr>
        <w:t xml:space="preserve">activities, </w:t>
      </w:r>
      <w:r w:rsidRPr="00F360DF">
        <w:rPr>
          <w:rFonts w:ascii="BNPP Sans Light" w:eastAsia="Times New Roman" w:hAnsi="BNPP Sans Light" w:cs="Times New Roman"/>
          <w:kern w:val="20"/>
          <w:sz w:val="18"/>
          <w:szCs w:val="18"/>
          <w:lang w:val="en-GB" w:eastAsia="en-GB"/>
        </w:rPr>
        <w:t xml:space="preserve">we will give you specific information and ask for your consent. </w:t>
      </w:r>
      <w:r w:rsidR="00816EF3" w:rsidRPr="00F360DF">
        <w:rPr>
          <w:rFonts w:ascii="BNPP Sans Light" w:eastAsia="Times New Roman" w:hAnsi="BNPP Sans Light" w:cs="Times New Roman"/>
          <w:kern w:val="20"/>
          <w:sz w:val="18"/>
          <w:szCs w:val="18"/>
          <w:lang w:val="en-GB" w:eastAsia="en-GB"/>
        </w:rPr>
        <w:t>Of course,</w:t>
      </w:r>
      <w:r w:rsidRPr="00F360DF">
        <w:rPr>
          <w:rFonts w:ascii="BNPP Sans Light" w:eastAsia="Times New Roman" w:hAnsi="BNPP Sans Light" w:cs="Times New Roman"/>
          <w:kern w:val="20"/>
          <w:sz w:val="18"/>
          <w:szCs w:val="18"/>
          <w:lang w:val="en-GB" w:eastAsia="en-GB"/>
        </w:rPr>
        <w:t xml:space="preserve"> you can </w:t>
      </w:r>
      <w:r w:rsidR="00C22C22" w:rsidRPr="00F360DF">
        <w:rPr>
          <w:rFonts w:ascii="BNPP Sans Light" w:eastAsia="Times New Roman" w:hAnsi="BNPP Sans Light" w:cs="Times New Roman"/>
          <w:kern w:val="20"/>
          <w:sz w:val="18"/>
          <w:szCs w:val="18"/>
          <w:lang w:val="en-GB" w:eastAsia="en-GB"/>
        </w:rPr>
        <w:t xml:space="preserve">withhold your consent or, if given, </w:t>
      </w:r>
      <w:r w:rsidRPr="00F360DF">
        <w:rPr>
          <w:rFonts w:ascii="BNPP Sans Light" w:eastAsia="Times New Roman" w:hAnsi="BNPP Sans Light" w:cs="Times New Roman"/>
          <w:kern w:val="20"/>
          <w:sz w:val="18"/>
          <w:szCs w:val="18"/>
          <w:lang w:val="en-GB" w:eastAsia="en-GB"/>
        </w:rPr>
        <w:t>withdraw your consent at any time.</w:t>
      </w:r>
    </w:p>
    <w:p w14:paraId="3C14854E" w14:textId="745256B8" w:rsidR="00C453C1" w:rsidRPr="00F360DF" w:rsidRDefault="00870450">
      <w:pPr>
        <w:shd w:val="clear" w:color="auto" w:fill="FFFFFF" w:themeFill="background1"/>
        <w:spacing w:before="120" w:after="0"/>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In particular</w:t>
      </w:r>
      <w:r w:rsidR="00CC45B0" w:rsidRPr="00F360DF">
        <w:rPr>
          <w:rFonts w:ascii="BNPP Sans Light" w:eastAsia="Times New Roman" w:hAnsi="BNPP Sans Light" w:cs="Times New Roman"/>
          <w:kern w:val="20"/>
          <w:sz w:val="18"/>
          <w:szCs w:val="18"/>
          <w:lang w:val="en-GB" w:eastAsia="en-GB"/>
        </w:rPr>
        <w:t xml:space="preserve">, we ask for your consent </w:t>
      </w:r>
      <w:r w:rsidR="00A7753A">
        <w:rPr>
          <w:rFonts w:ascii="BNPP Sans Light" w:eastAsia="Times New Roman" w:hAnsi="BNPP Sans Light" w:cs="Times New Roman"/>
          <w:kern w:val="20"/>
          <w:sz w:val="18"/>
          <w:szCs w:val="18"/>
          <w:lang w:val="en-GB" w:eastAsia="en-GB"/>
        </w:rPr>
        <w:t>to</w:t>
      </w:r>
      <w:r w:rsidRPr="00F360DF">
        <w:rPr>
          <w:rFonts w:ascii="BNPP Sans Light" w:eastAsia="Times New Roman" w:hAnsi="BNPP Sans Light" w:cs="Times New Roman"/>
          <w:kern w:val="20"/>
          <w:sz w:val="18"/>
          <w:szCs w:val="24"/>
          <w:lang w:val="en-GB" w:eastAsia="en-GB"/>
        </w:rPr>
        <w:t>:</w:t>
      </w:r>
    </w:p>
    <w:p w14:paraId="79753AAA" w14:textId="7D6FA4C5" w:rsidR="009F524B" w:rsidRDefault="00A7753A" w:rsidP="00C10F84">
      <w:pPr>
        <w:pStyle w:val="Paragraphedeliste"/>
        <w:numPr>
          <w:ilvl w:val="0"/>
          <w:numId w:val="9"/>
        </w:num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Manage newsletter subscriptions</w:t>
      </w:r>
      <w:r w:rsidR="009F524B" w:rsidRPr="00F360DF">
        <w:rPr>
          <w:rFonts w:ascii="BNPP Sans Light" w:eastAsia="Times New Roman" w:hAnsi="BNPP Sans Light" w:cs="Times New Roman"/>
          <w:kern w:val="20"/>
          <w:sz w:val="18"/>
          <w:szCs w:val="18"/>
          <w:lang w:val="en-GB" w:eastAsia="en-GB"/>
        </w:rPr>
        <w:t>;</w:t>
      </w:r>
    </w:p>
    <w:p w14:paraId="3F111B6B" w14:textId="38B006B5" w:rsidR="00A7753A" w:rsidRPr="00F360DF" w:rsidRDefault="00A7753A" w:rsidP="00C10F84">
      <w:pPr>
        <w:pStyle w:val="Paragraphedeliste"/>
        <w:numPr>
          <w:ilvl w:val="0"/>
          <w:numId w:val="9"/>
        </w:num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Manage events;</w:t>
      </w:r>
    </w:p>
    <w:p w14:paraId="61F11A30" w14:textId="06723F7A" w:rsidR="00C453C1" w:rsidRPr="00F360DF" w:rsidRDefault="00A7753A" w:rsidP="00C10F84">
      <w:pPr>
        <w:pStyle w:val="Paragraphedeliste"/>
        <w:numPr>
          <w:ilvl w:val="0"/>
          <w:numId w:val="9"/>
        </w:num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Pr>
          <w:rFonts w:ascii="BNPP Sans Light" w:eastAsia="Times New Roman" w:hAnsi="BNPP Sans Light" w:cs="Times New Roman"/>
          <w:kern w:val="20"/>
          <w:sz w:val="18"/>
          <w:szCs w:val="18"/>
          <w:lang w:val="en-GB" w:eastAsia="en-GB"/>
        </w:rPr>
        <w:t>Use</w:t>
      </w:r>
      <w:r w:rsidR="003C7C02" w:rsidRPr="00F360DF">
        <w:rPr>
          <w:rFonts w:ascii="BNPP Sans Light" w:eastAsia="Times New Roman" w:hAnsi="BNPP Sans Light" w:cs="Times New Roman"/>
          <w:kern w:val="20"/>
          <w:sz w:val="18"/>
          <w:szCs w:val="18"/>
          <w:lang w:val="en-GB" w:eastAsia="en-GB"/>
        </w:rPr>
        <w:t xml:space="preserve"> </w:t>
      </w:r>
      <w:r w:rsidR="00870450" w:rsidRPr="00F360DF">
        <w:rPr>
          <w:rFonts w:ascii="BNPP Sans Light" w:eastAsia="Times New Roman" w:hAnsi="BNPP Sans Light" w:cs="Times New Roman"/>
          <w:kern w:val="20"/>
          <w:sz w:val="18"/>
          <w:szCs w:val="18"/>
          <w:lang w:val="en-GB" w:eastAsia="en-GB"/>
        </w:rPr>
        <w:t>your navigation data</w:t>
      </w:r>
      <w:r>
        <w:rPr>
          <w:rFonts w:ascii="BNPP Sans Light" w:eastAsia="Times New Roman" w:hAnsi="BNPP Sans Light" w:cs="Times New Roman"/>
          <w:kern w:val="20"/>
          <w:sz w:val="18"/>
          <w:szCs w:val="18"/>
          <w:lang w:val="en-GB" w:eastAsia="en-GB"/>
        </w:rPr>
        <w:t xml:space="preserve"> </w:t>
      </w:r>
      <w:r w:rsidRPr="00F360DF">
        <w:rPr>
          <w:rFonts w:ascii="BNPP Sans Light" w:eastAsia="Times New Roman" w:hAnsi="BNPP Sans Light" w:cs="Times New Roman"/>
          <w:kern w:val="20"/>
          <w:sz w:val="18"/>
          <w:szCs w:val="18"/>
          <w:lang w:val="en-GB" w:eastAsia="en-GB"/>
        </w:rPr>
        <w:t>to enhance our knowledge of your profile</w:t>
      </w:r>
      <w:r>
        <w:rPr>
          <w:rFonts w:ascii="BNPP Sans Light" w:eastAsia="Times New Roman" w:hAnsi="BNPP Sans Light" w:cs="Times New Roman"/>
          <w:kern w:val="20"/>
          <w:sz w:val="18"/>
          <w:szCs w:val="18"/>
          <w:lang w:val="en-GB" w:eastAsia="en-GB"/>
        </w:rPr>
        <w:t xml:space="preserve"> in accordance with our</w:t>
      </w:r>
      <w:r w:rsidR="007C79BA">
        <w:rPr>
          <w:rFonts w:ascii="BNPP Sans Light" w:eastAsia="Times New Roman" w:hAnsi="BNPP Sans Light" w:cs="Times New Roman"/>
          <w:kern w:val="20"/>
          <w:sz w:val="18"/>
          <w:szCs w:val="18"/>
          <w:lang w:val="en-GB" w:eastAsia="en-GB"/>
        </w:rPr>
        <w:t xml:space="preserve"> </w:t>
      </w:r>
      <w:hyperlink r:id="rId16" w:history="1">
        <w:r w:rsidR="007C79BA" w:rsidRPr="007C79BA">
          <w:rPr>
            <w:rStyle w:val="Lienhypertexte"/>
            <w:rFonts w:ascii="BNPP Sans Light" w:eastAsia="Times New Roman" w:hAnsi="BNPP Sans Light" w:cs="Times New Roman"/>
            <w:kern w:val="20"/>
            <w:sz w:val="18"/>
            <w:szCs w:val="18"/>
            <w:lang w:val="en-GB" w:eastAsia="en-GB"/>
          </w:rPr>
          <w:t>Cookies Policy</w:t>
        </w:r>
      </w:hyperlink>
      <w:r w:rsidR="007C79BA">
        <w:rPr>
          <w:rFonts w:ascii="BNPP Sans Light" w:eastAsia="Times New Roman" w:hAnsi="BNPP Sans Light" w:cs="Times New Roman"/>
          <w:kern w:val="20"/>
          <w:sz w:val="18"/>
          <w:szCs w:val="18"/>
          <w:lang w:val="en-GB" w:eastAsia="en-GB"/>
        </w:rPr>
        <w:t>.</w:t>
      </w:r>
      <w:r w:rsidR="364FAEB5" w:rsidRPr="00F360DF">
        <w:rPr>
          <w:rFonts w:ascii="BNPP Sans Light" w:eastAsia="Times New Roman" w:hAnsi="BNPP Sans Light" w:cs="Times New Roman"/>
          <w:kern w:val="20"/>
          <w:sz w:val="18"/>
          <w:szCs w:val="18"/>
          <w:lang w:val="en-GB" w:eastAsia="en-GB"/>
        </w:rPr>
        <w:t xml:space="preserve"> </w:t>
      </w:r>
    </w:p>
    <w:p w14:paraId="7A23062F" w14:textId="77777777" w:rsidR="004766F8" w:rsidRPr="00F360DF" w:rsidRDefault="004766F8" w:rsidP="00A7753A">
      <w:pPr>
        <w:shd w:val="clear" w:color="auto" w:fill="FFFFFF" w:themeFill="background1"/>
        <w:spacing w:after="0"/>
        <w:jc w:val="both"/>
        <w:rPr>
          <w:rFonts w:ascii="BNPP Sans Light" w:eastAsia="Times New Roman" w:hAnsi="BNPP Sans Light" w:cs="Times New Roman"/>
          <w:kern w:val="20"/>
          <w:sz w:val="18"/>
          <w:szCs w:val="18"/>
          <w:lang w:val="en-GB" w:eastAsia="en-GB"/>
        </w:rPr>
      </w:pPr>
    </w:p>
    <w:p w14:paraId="79868238" w14:textId="31AA01EC" w:rsidR="00C453C1" w:rsidRPr="00F360DF" w:rsidRDefault="00870450">
      <w:pPr>
        <w:shd w:val="clear" w:color="auto" w:fill="FFFFFF" w:themeFill="background1"/>
        <w:spacing w:after="0" w:line="240" w:lineRule="auto"/>
        <w:jc w:val="both"/>
        <w:rPr>
          <w:rFonts w:ascii="BNPP Sans Light" w:eastAsia="Times New Roman" w:hAnsi="BNPP Sans Light" w:cs="Times New Roman"/>
          <w:kern w:val="20"/>
          <w:sz w:val="18"/>
          <w:szCs w:val="18"/>
          <w:lang w:val="en-GB" w:eastAsia="en-GB"/>
        </w:rPr>
      </w:pPr>
      <w:r w:rsidRPr="00F360DF">
        <w:rPr>
          <w:rFonts w:ascii="BNPP Sans Light" w:eastAsia="Times New Roman" w:hAnsi="BNPP Sans Light" w:cs="Times New Roman"/>
          <w:kern w:val="20"/>
          <w:sz w:val="18"/>
          <w:szCs w:val="18"/>
          <w:lang w:val="en-GB" w:eastAsia="en-GB"/>
        </w:rPr>
        <w:t>You may be asked for further consent to process your personal data where necessary.</w:t>
      </w:r>
    </w:p>
    <w:p w14:paraId="2A0CC3D0" w14:textId="77777777" w:rsidR="00B5433E" w:rsidRPr="00F360DF" w:rsidRDefault="00B5433E" w:rsidP="00B5433E">
      <w:pPr>
        <w:pStyle w:val="bullet2"/>
        <w:numPr>
          <w:ilvl w:val="0"/>
          <w:numId w:val="0"/>
        </w:numPr>
        <w:tabs>
          <w:tab w:val="left" w:pos="708"/>
        </w:tabs>
        <w:spacing w:after="0" w:line="240" w:lineRule="auto"/>
        <w:rPr>
          <w:rFonts w:ascii="BNPP Sans Light" w:hAnsi="BNPP Sans Light"/>
          <w:b/>
          <w:sz w:val="18"/>
          <w:lang w:val="en-GB"/>
        </w:rPr>
      </w:pPr>
    </w:p>
    <w:p w14:paraId="383E95EE" w14:textId="77777777" w:rsidR="00C453C1" w:rsidRPr="00F360DF" w:rsidRDefault="00870450" w:rsidP="00C10F84">
      <w:pPr>
        <w:pStyle w:val="Titre1"/>
        <w:numPr>
          <w:ilvl w:val="0"/>
          <w:numId w:val="8"/>
        </w:numPr>
        <w:ind w:left="284" w:hanging="284"/>
        <w:jc w:val="both"/>
        <w:rPr>
          <w:rFonts w:ascii="BNPP Sans Light" w:hAnsi="BNPP Sans Light"/>
          <w:bCs w:val="0"/>
          <w:lang w:val="en-GB"/>
        </w:rPr>
      </w:pPr>
      <w:r w:rsidRPr="00F360DF">
        <w:rPr>
          <w:rFonts w:ascii="BNPP Sans Light" w:hAnsi="BNPP Sans Light"/>
          <w:bCs w:val="0"/>
          <w:lang w:val="en-GB"/>
        </w:rPr>
        <w:t>WHAT TYPES OF PERSONAL DATA DO WE COLLECT</w:t>
      </w:r>
      <w:r w:rsidR="00ED0365" w:rsidRPr="00F360DF">
        <w:rPr>
          <w:rFonts w:ascii="BNPP Sans Light" w:hAnsi="BNPP Sans Light"/>
          <w:bCs w:val="0"/>
          <w:lang w:val="en-GB"/>
        </w:rPr>
        <w:t xml:space="preserve">? </w:t>
      </w:r>
    </w:p>
    <w:p w14:paraId="4304969E" w14:textId="77777777" w:rsidR="00ED0365" w:rsidRPr="00F360DF" w:rsidRDefault="00ED0365" w:rsidP="00ED0365">
      <w:pPr>
        <w:spacing w:after="0"/>
        <w:jc w:val="both"/>
        <w:rPr>
          <w:rFonts w:cstheme="minorHAnsi"/>
          <w:b/>
          <w:sz w:val="20"/>
          <w:szCs w:val="20"/>
          <w:highlight w:val="blue"/>
          <w:lang w:val="en-GB"/>
        </w:rPr>
      </w:pPr>
    </w:p>
    <w:p w14:paraId="540AA167" w14:textId="24EDCC99" w:rsidR="00C453C1" w:rsidRPr="00F360DF" w:rsidRDefault="00870450">
      <w:pPr>
        <w:spacing w:after="0"/>
        <w:jc w:val="both"/>
        <w:rPr>
          <w:rFonts w:ascii="BNPP Sans Light" w:eastAsia="Times New Roman" w:hAnsi="BNPP Sans Light" w:cs="Times New Roman"/>
          <w:kern w:val="20"/>
          <w:sz w:val="18"/>
          <w:szCs w:val="24"/>
          <w:lang w:val="en-GB" w:eastAsia="en-GB"/>
        </w:rPr>
      </w:pPr>
      <w:r w:rsidRPr="00F360DF">
        <w:rPr>
          <w:rFonts w:ascii="BNPP Sans Light" w:eastAsia="Times New Roman" w:hAnsi="BNPP Sans Light" w:cs="Times New Roman"/>
          <w:kern w:val="20"/>
          <w:sz w:val="18"/>
          <w:szCs w:val="24"/>
          <w:lang w:val="en-GB" w:eastAsia="en-GB"/>
        </w:rPr>
        <w:t xml:space="preserve">We collect and use your personal data, </w:t>
      </w:r>
      <w:r w:rsidR="00043A4E" w:rsidRPr="00F360DF">
        <w:rPr>
          <w:rFonts w:ascii="BNPP Sans Light" w:eastAsia="Times New Roman" w:hAnsi="BNPP Sans Light" w:cs="Times New Roman"/>
          <w:kern w:val="20"/>
          <w:sz w:val="18"/>
          <w:szCs w:val="24"/>
          <w:lang w:val="en-GB" w:eastAsia="en-GB"/>
        </w:rPr>
        <w:t>meaning</w:t>
      </w:r>
      <w:r w:rsidRPr="00F360DF">
        <w:rPr>
          <w:rFonts w:ascii="BNPP Sans Light" w:eastAsia="Times New Roman" w:hAnsi="BNPP Sans Light" w:cs="Times New Roman"/>
          <w:kern w:val="20"/>
          <w:sz w:val="18"/>
          <w:szCs w:val="24"/>
          <w:lang w:val="en-GB" w:eastAsia="en-GB"/>
        </w:rPr>
        <w:t xml:space="preserve"> any information that identifies or</w:t>
      </w:r>
      <w:r w:rsidR="007E352D" w:rsidRPr="00F360DF">
        <w:rPr>
          <w:rFonts w:ascii="BNPP Sans Light" w:eastAsia="Times New Roman" w:hAnsi="BNPP Sans Light" w:cs="Times New Roman"/>
          <w:kern w:val="20"/>
          <w:sz w:val="18"/>
          <w:szCs w:val="24"/>
          <w:lang w:val="en-GB" w:eastAsia="en-GB"/>
        </w:rPr>
        <w:t>, together with other information, can be used</w:t>
      </w:r>
      <w:r w:rsidRPr="00F360DF">
        <w:rPr>
          <w:rFonts w:ascii="BNPP Sans Light" w:eastAsia="Times New Roman" w:hAnsi="BNPP Sans Light" w:cs="Times New Roman"/>
          <w:kern w:val="20"/>
          <w:sz w:val="18"/>
          <w:szCs w:val="24"/>
          <w:lang w:val="en-GB" w:eastAsia="en-GB"/>
        </w:rPr>
        <w:t xml:space="preserve"> </w:t>
      </w:r>
      <w:r w:rsidR="004E1607" w:rsidRPr="00F360DF">
        <w:rPr>
          <w:rFonts w:ascii="BNPP Sans Light" w:eastAsia="Times New Roman" w:hAnsi="BNPP Sans Light" w:cs="Times New Roman"/>
          <w:kern w:val="20"/>
          <w:sz w:val="18"/>
          <w:szCs w:val="24"/>
          <w:lang w:val="en-GB" w:eastAsia="en-GB"/>
        </w:rPr>
        <w:t>to identif</w:t>
      </w:r>
      <w:r w:rsidR="00043A4E" w:rsidRPr="00F360DF">
        <w:rPr>
          <w:rFonts w:ascii="BNPP Sans Light" w:eastAsia="Times New Roman" w:hAnsi="BNPP Sans Light" w:cs="Times New Roman"/>
          <w:kern w:val="20"/>
          <w:sz w:val="18"/>
          <w:szCs w:val="24"/>
          <w:lang w:val="en-GB" w:eastAsia="en-GB"/>
        </w:rPr>
        <w:t>y you</w:t>
      </w:r>
      <w:r w:rsidRPr="00F360DF">
        <w:rPr>
          <w:rFonts w:ascii="BNPP Sans Light" w:eastAsia="Times New Roman" w:hAnsi="BNPP Sans Light" w:cs="Times New Roman"/>
          <w:kern w:val="20"/>
          <w:sz w:val="18"/>
          <w:szCs w:val="24"/>
          <w:lang w:val="en-GB" w:eastAsia="en-GB"/>
        </w:rPr>
        <w:t>.</w:t>
      </w:r>
    </w:p>
    <w:p w14:paraId="506ED34E" w14:textId="77777777" w:rsidR="00ED0365" w:rsidRPr="00F360DF" w:rsidRDefault="00ED0365" w:rsidP="00ED0365">
      <w:pPr>
        <w:spacing w:after="0"/>
        <w:jc w:val="both"/>
        <w:rPr>
          <w:rFonts w:ascii="BNPP Sans Light" w:eastAsia="Times New Roman" w:hAnsi="BNPP Sans Light" w:cs="Times New Roman"/>
          <w:kern w:val="20"/>
          <w:sz w:val="18"/>
          <w:szCs w:val="24"/>
          <w:lang w:val="en-GB" w:eastAsia="en-GB"/>
        </w:rPr>
      </w:pPr>
    </w:p>
    <w:p w14:paraId="22CDF6F9" w14:textId="60A10D73" w:rsidR="00CB1AF8" w:rsidRPr="00F360DF" w:rsidRDefault="00CB1AF8" w:rsidP="00B52D7B">
      <w:pPr>
        <w:spacing w:after="0" w:line="240" w:lineRule="auto"/>
        <w:textAlignment w:val="baseline"/>
        <w:rPr>
          <w:rFonts w:ascii="BNPP Sans Light" w:eastAsia="Times New Roman" w:hAnsi="BNPP Sans Light" w:cs="Calibri"/>
          <w:sz w:val="18"/>
          <w:szCs w:val="18"/>
          <w:lang w:val="en-GB"/>
        </w:rPr>
      </w:pPr>
      <w:r w:rsidRPr="00F360DF">
        <w:rPr>
          <w:rFonts w:ascii="BNPP Sans Light" w:eastAsia="Times New Roman" w:hAnsi="BNPP Sans Light" w:cs="Segoe UI"/>
          <w:sz w:val="18"/>
          <w:szCs w:val="18"/>
          <w:lang w:val="en-GB"/>
        </w:rPr>
        <w:t>Depending, among others, on the types</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of</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product</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or service we provide to you and the interactions we have with you, we collect various types of personal data about you, including:</w:t>
      </w:r>
      <w:r w:rsidRPr="00F360DF">
        <w:rPr>
          <w:rFonts w:ascii="Calibri" w:eastAsia="Times New Roman" w:hAnsi="Calibri" w:cs="Calibri"/>
          <w:sz w:val="18"/>
          <w:szCs w:val="18"/>
          <w:lang w:val="en-GB"/>
        </w:rPr>
        <w:t> </w:t>
      </w:r>
      <w:r w:rsidRPr="00F360DF">
        <w:rPr>
          <w:rFonts w:ascii="BNPP Sans Light" w:eastAsia="Times New Roman" w:hAnsi="BNPP Sans Light" w:cs="Arial"/>
          <w:sz w:val="18"/>
          <w:szCs w:val="18"/>
          <w:lang w:val="en-GB"/>
        </w:rPr>
        <w:br/>
      </w:r>
    </w:p>
    <w:p w14:paraId="5288703E" w14:textId="54E52FA9" w:rsidR="00CB1AF8" w:rsidRPr="00F360DF" w:rsidRDefault="00CB1AF8" w:rsidP="00C10F84">
      <w:pPr>
        <w:numPr>
          <w:ilvl w:val="0"/>
          <w:numId w:val="17"/>
        </w:numPr>
        <w:spacing w:after="0" w:line="240" w:lineRule="auto"/>
        <w:jc w:val="both"/>
        <w:rPr>
          <w:rFonts w:ascii="BNPP Sans Light" w:hAnsi="BNPP Sans Light"/>
          <w:sz w:val="18"/>
          <w:lang w:val="en-GB"/>
        </w:rPr>
      </w:pPr>
      <w:r w:rsidRPr="00F360DF">
        <w:rPr>
          <w:rFonts w:ascii="BNPP Sans Light" w:eastAsia="Times New Roman" w:hAnsi="BNPP Sans Light" w:cs="Arial"/>
          <w:b/>
          <w:bCs/>
          <w:sz w:val="18"/>
          <w:szCs w:val="18"/>
          <w:lang w:val="en-GB"/>
        </w:rPr>
        <w:t>identification</w:t>
      </w:r>
      <w:r w:rsidRPr="00F360DF">
        <w:rPr>
          <w:rFonts w:ascii="BNPP Sans Light" w:hAnsi="BNPP Sans Light"/>
          <w:b/>
          <w:sz w:val="18"/>
          <w:lang w:val="en-GB"/>
        </w:rPr>
        <w:t xml:space="preserve"> information</w:t>
      </w:r>
      <w:r w:rsidRPr="00F360DF">
        <w:rPr>
          <w:rFonts w:ascii="Calibri" w:eastAsia="Times New Roman" w:hAnsi="Calibri" w:cs="Calibri"/>
          <w:sz w:val="18"/>
          <w:szCs w:val="18"/>
          <w:lang w:val="en-GB"/>
        </w:rPr>
        <w:t> </w:t>
      </w:r>
      <w:r w:rsidRPr="00F360DF">
        <w:rPr>
          <w:rFonts w:ascii="BNPP Sans Light" w:eastAsia="Times New Roman" w:hAnsi="BNPP Sans Light" w:cs="Arial"/>
          <w:sz w:val="18"/>
          <w:szCs w:val="18"/>
          <w:lang w:val="en-GB"/>
        </w:rPr>
        <w:t>(</w:t>
      </w:r>
      <w:r w:rsidRPr="00F360DF">
        <w:rPr>
          <w:rFonts w:ascii="BNPP Sans Light" w:hAnsi="BNPP Sans Light"/>
          <w:sz w:val="18"/>
          <w:lang w:val="en-GB"/>
        </w:rPr>
        <w:t>e.g</w:t>
      </w:r>
      <w:r w:rsidRPr="00F360DF">
        <w:rPr>
          <w:rFonts w:ascii="BNPP Sans Light" w:eastAsia="Times New Roman" w:hAnsi="BNPP Sans Light" w:cs="Arial"/>
          <w:sz w:val="18"/>
          <w:szCs w:val="18"/>
          <w:lang w:val="en-GB"/>
        </w:rPr>
        <w:t>.</w:t>
      </w:r>
      <w:r w:rsidRPr="00F360DF">
        <w:rPr>
          <w:rFonts w:ascii="BNPP Sans Light" w:hAnsi="BNPP Sans Light"/>
          <w:sz w:val="18"/>
          <w:lang w:val="en-GB"/>
        </w:rPr>
        <w:t xml:space="preserve"> full name, identity </w:t>
      </w:r>
      <w:r w:rsidRPr="00F360DF">
        <w:rPr>
          <w:rFonts w:ascii="BNPP Sans Light" w:eastAsia="Times New Roman" w:hAnsi="BNPP Sans Light" w:cs="Arial"/>
          <w:sz w:val="18"/>
          <w:szCs w:val="18"/>
          <w:lang w:val="en-GB"/>
        </w:rPr>
        <w:t>(e.g. copy</w:t>
      </w:r>
      <w:r w:rsidRPr="00F360DF">
        <w:rPr>
          <w:rFonts w:ascii="BNPP Sans Light" w:hAnsi="BNPP Sans Light"/>
          <w:sz w:val="18"/>
          <w:lang w:val="en-GB"/>
        </w:rPr>
        <w:t xml:space="preserve"> passport, driving licence</w:t>
      </w:r>
      <w:r w:rsidRPr="00F360DF">
        <w:rPr>
          <w:rFonts w:ascii="BNPP Sans Light" w:eastAsia="Times New Roman" w:hAnsi="BNPP Sans Light" w:cs="Arial"/>
          <w:sz w:val="18"/>
          <w:szCs w:val="18"/>
          <w:lang w:val="en-GB"/>
        </w:rPr>
        <w:t xml:space="preserve">), nationality, place and date of birth, gender, </w:t>
      </w:r>
      <w:r w:rsidRPr="00F360DF">
        <w:rPr>
          <w:rFonts w:ascii="BNPP Sans Light" w:hAnsi="BNPP Sans Light"/>
          <w:sz w:val="18"/>
          <w:lang w:val="en-GB"/>
        </w:rPr>
        <w:t>photograph);</w:t>
      </w:r>
    </w:p>
    <w:p w14:paraId="5746E6CB" w14:textId="6D93BF30" w:rsidR="00CB1AF8" w:rsidRPr="00F360DF" w:rsidRDefault="00CB1AF8" w:rsidP="00C10F84">
      <w:pPr>
        <w:numPr>
          <w:ilvl w:val="0"/>
          <w:numId w:val="18"/>
        </w:numPr>
        <w:spacing w:after="0" w:line="240" w:lineRule="auto"/>
        <w:jc w:val="both"/>
        <w:rPr>
          <w:rFonts w:ascii="BNPP Sans Light" w:hAnsi="BNPP Sans Light"/>
          <w:sz w:val="18"/>
        </w:rPr>
      </w:pPr>
      <w:r w:rsidRPr="00F360DF">
        <w:rPr>
          <w:rFonts w:ascii="BNPP Sans Light" w:eastAsia="Times New Roman" w:hAnsi="BNPP Sans Light" w:cs="Arial"/>
          <w:b/>
          <w:bCs/>
          <w:sz w:val="18"/>
          <w:szCs w:val="18"/>
        </w:rPr>
        <w:t>contact</w:t>
      </w:r>
      <w:r w:rsidRPr="00F360DF">
        <w:rPr>
          <w:rFonts w:ascii="BNPP Sans Light" w:hAnsi="BNPP Sans Light"/>
          <w:b/>
          <w:sz w:val="18"/>
        </w:rPr>
        <w:t xml:space="preserve"> information</w:t>
      </w:r>
      <w:r w:rsidRPr="00F360DF">
        <w:rPr>
          <w:rFonts w:ascii="Calibri" w:eastAsia="Times New Roman" w:hAnsi="Calibri" w:cs="Calibri"/>
          <w:sz w:val="18"/>
          <w:szCs w:val="18"/>
        </w:rPr>
        <w:t> </w:t>
      </w:r>
      <w:r w:rsidRPr="00F360DF">
        <w:rPr>
          <w:rFonts w:ascii="BNPP Sans Light" w:hAnsi="BNPP Sans Light"/>
          <w:sz w:val="18"/>
        </w:rPr>
        <w:t>private or professional</w:t>
      </w:r>
      <w:r w:rsidRPr="00F360DF">
        <w:rPr>
          <w:rFonts w:ascii="BNPP Sans Light" w:eastAsia="Times New Roman" w:hAnsi="BNPP Sans Light" w:cs="Arial"/>
          <w:sz w:val="18"/>
          <w:szCs w:val="18"/>
        </w:rPr>
        <w:t xml:space="preserve"> (e.g.</w:t>
      </w:r>
      <w:r w:rsidRPr="00F360DF">
        <w:rPr>
          <w:rFonts w:ascii="BNPP Sans Light" w:hAnsi="BNPP Sans Light"/>
          <w:sz w:val="18"/>
        </w:rPr>
        <w:t xml:space="preserve"> postal </w:t>
      </w:r>
      <w:r w:rsidRPr="00F360DF">
        <w:rPr>
          <w:rFonts w:ascii="BNPP Sans Light" w:eastAsia="Times New Roman" w:hAnsi="BNPP Sans Light" w:cs="Arial"/>
          <w:sz w:val="18"/>
          <w:szCs w:val="18"/>
        </w:rPr>
        <w:t>and</w:t>
      </w:r>
      <w:r w:rsidRPr="00F360DF">
        <w:rPr>
          <w:rFonts w:ascii="BNPP Sans Light" w:hAnsi="BNPP Sans Light"/>
          <w:sz w:val="18"/>
        </w:rPr>
        <w:t xml:space="preserve"> e-mail address, phone number</w:t>
      </w:r>
      <w:r w:rsidRPr="00F360DF">
        <w:rPr>
          <w:rFonts w:ascii="BNPP Sans Light" w:eastAsia="Times New Roman" w:hAnsi="BNPP Sans Light" w:cs="Arial"/>
          <w:sz w:val="18"/>
          <w:szCs w:val="18"/>
        </w:rPr>
        <w:t xml:space="preserve"> etc.);</w:t>
      </w:r>
    </w:p>
    <w:p w14:paraId="5610E5A4" w14:textId="7FB76ACE" w:rsidR="00CB1AF8" w:rsidRPr="0066483E" w:rsidRDefault="00CB1AF8" w:rsidP="00C10F84">
      <w:pPr>
        <w:numPr>
          <w:ilvl w:val="0"/>
          <w:numId w:val="19"/>
        </w:numPr>
        <w:spacing w:after="0" w:line="240" w:lineRule="auto"/>
        <w:jc w:val="both"/>
        <w:rPr>
          <w:rFonts w:ascii="BNPP Sans Light" w:hAnsi="BNPP Sans Light"/>
          <w:sz w:val="18"/>
          <w:lang w:val="en-GB"/>
        </w:rPr>
      </w:pPr>
      <w:r w:rsidRPr="00F360DF">
        <w:rPr>
          <w:rFonts w:ascii="BNPP Sans Light" w:hAnsi="BNPP Sans Light"/>
          <w:b/>
          <w:sz w:val="18"/>
          <w:lang w:val="en-GB"/>
        </w:rPr>
        <w:t>family situation</w:t>
      </w:r>
      <w:r w:rsidRPr="00F360DF">
        <w:rPr>
          <w:rFonts w:ascii="Calibri" w:eastAsia="Times New Roman" w:hAnsi="Calibri" w:cs="Calibri"/>
          <w:sz w:val="18"/>
          <w:szCs w:val="18"/>
          <w:lang w:val="en-GB"/>
        </w:rPr>
        <w:t> </w:t>
      </w:r>
      <w:r w:rsidRPr="00F360DF">
        <w:rPr>
          <w:rFonts w:ascii="BNPP Sans Light" w:eastAsia="Times New Roman" w:hAnsi="BNPP Sans Light" w:cs="Arial"/>
          <w:sz w:val="18"/>
          <w:szCs w:val="18"/>
          <w:lang w:val="en-GB"/>
        </w:rPr>
        <w:t>(</w:t>
      </w:r>
      <w:bookmarkStart w:id="4" w:name="_Hlk83644855"/>
      <w:r w:rsidRPr="00F360DF">
        <w:rPr>
          <w:rFonts w:ascii="BNPP Sans Light" w:hAnsi="BNPP Sans Light"/>
          <w:sz w:val="18"/>
          <w:lang w:val="en-GB"/>
        </w:rPr>
        <w:t>e.g</w:t>
      </w:r>
      <w:bookmarkEnd w:id="4"/>
      <w:r w:rsidRPr="00F360DF">
        <w:rPr>
          <w:rFonts w:ascii="BNPP Sans Light" w:eastAsia="Times New Roman" w:hAnsi="BNPP Sans Light" w:cs="Arial"/>
          <w:sz w:val="18"/>
          <w:szCs w:val="18"/>
          <w:lang w:val="en-GB"/>
        </w:rPr>
        <w:t>.</w:t>
      </w:r>
      <w:r w:rsidRPr="00F360DF">
        <w:rPr>
          <w:rFonts w:ascii="BNPP Sans Light" w:hAnsi="BNPP Sans Light"/>
          <w:sz w:val="18"/>
          <w:lang w:val="en-GB"/>
        </w:rPr>
        <w:t xml:space="preserve"> marital status, number</w:t>
      </w:r>
      <w:r w:rsidRPr="00F360DF">
        <w:rPr>
          <w:rFonts w:ascii="BNPP Sans Light" w:eastAsia="Times New Roman" w:hAnsi="BNPP Sans Light" w:cs="Arial"/>
          <w:sz w:val="18"/>
          <w:szCs w:val="18"/>
          <w:lang w:val="en-GB"/>
        </w:rPr>
        <w:t xml:space="preserve"> and age</w:t>
      </w:r>
      <w:r w:rsidRPr="00F360DF">
        <w:rPr>
          <w:rFonts w:ascii="BNPP Sans Light" w:hAnsi="BNPP Sans Light"/>
          <w:sz w:val="18"/>
          <w:lang w:val="en-GB"/>
        </w:rPr>
        <w:t xml:space="preserve"> of children </w:t>
      </w:r>
      <w:r w:rsidRPr="00F360DF">
        <w:rPr>
          <w:rFonts w:ascii="BNPP Sans Light" w:eastAsia="Times New Roman" w:hAnsi="BNPP Sans Light" w:cs="Arial"/>
          <w:sz w:val="18"/>
          <w:szCs w:val="18"/>
          <w:lang w:val="en-GB"/>
        </w:rPr>
        <w:t>etc.);</w:t>
      </w:r>
    </w:p>
    <w:p w14:paraId="3A896097" w14:textId="136A5C38" w:rsidR="0066483E" w:rsidRPr="00F360DF" w:rsidRDefault="0066483E" w:rsidP="00C10F84">
      <w:pPr>
        <w:numPr>
          <w:ilvl w:val="0"/>
          <w:numId w:val="19"/>
        </w:numPr>
        <w:spacing w:after="0" w:line="240" w:lineRule="auto"/>
        <w:jc w:val="both"/>
        <w:rPr>
          <w:rFonts w:ascii="BNPP Sans Light" w:hAnsi="BNPP Sans Light"/>
          <w:sz w:val="18"/>
          <w:lang w:val="en-GB"/>
        </w:rPr>
      </w:pPr>
      <w:r w:rsidRPr="0066483E">
        <w:rPr>
          <w:rFonts w:ascii="BNPP Sans Light" w:hAnsi="BNPP Sans Light"/>
          <w:b/>
          <w:sz w:val="18"/>
          <w:lang w:val="en-GB"/>
        </w:rPr>
        <w:t>lifestyle</w:t>
      </w:r>
      <w:r>
        <w:rPr>
          <w:rFonts w:ascii="BNPP Sans Light" w:hAnsi="BNPP Sans Light"/>
          <w:sz w:val="18"/>
          <w:lang w:val="en-GB"/>
        </w:rPr>
        <w:t xml:space="preserve"> (hobbies and interests);</w:t>
      </w:r>
    </w:p>
    <w:p w14:paraId="6146B3FF" w14:textId="44B17447" w:rsidR="00CB1AF8" w:rsidRPr="00F360DF" w:rsidRDefault="00CB1AF8" w:rsidP="00C10F84">
      <w:pPr>
        <w:numPr>
          <w:ilvl w:val="0"/>
          <w:numId w:val="20"/>
        </w:numPr>
        <w:spacing w:after="0" w:line="240" w:lineRule="auto"/>
        <w:jc w:val="both"/>
        <w:rPr>
          <w:rFonts w:ascii="BNPP Sans Light" w:hAnsi="BNPP Sans Light"/>
          <w:sz w:val="18"/>
          <w:lang w:val="en-GB"/>
        </w:rPr>
      </w:pPr>
      <w:r w:rsidRPr="00F360DF">
        <w:rPr>
          <w:rFonts w:ascii="BNPP Sans Light" w:eastAsia="Times New Roman" w:hAnsi="BNPP Sans Light" w:cs="Arial"/>
          <w:b/>
          <w:bCs/>
          <w:sz w:val="18"/>
          <w:szCs w:val="18"/>
          <w:lang w:val="en-GB"/>
        </w:rPr>
        <w:t>economic</w:t>
      </w:r>
      <w:r w:rsidRPr="00F360DF">
        <w:rPr>
          <w:rFonts w:ascii="BNPP Sans Light" w:hAnsi="BNPP Sans Light"/>
          <w:b/>
          <w:sz w:val="18"/>
          <w:lang w:val="en-GB"/>
        </w:rPr>
        <w:t>, financial and tax information</w:t>
      </w:r>
      <w:r w:rsidRPr="00F360DF">
        <w:rPr>
          <w:rFonts w:ascii="Calibri" w:eastAsia="Times New Roman" w:hAnsi="Calibri" w:cs="Calibri"/>
          <w:sz w:val="18"/>
          <w:szCs w:val="18"/>
          <w:lang w:val="en-GB"/>
        </w:rPr>
        <w:t> </w:t>
      </w:r>
      <w:r w:rsidRPr="00F360DF">
        <w:rPr>
          <w:rFonts w:ascii="BNPP Sans Light" w:eastAsia="Times New Roman" w:hAnsi="BNPP Sans Light" w:cs="Arial"/>
          <w:sz w:val="18"/>
          <w:szCs w:val="18"/>
          <w:lang w:val="en-GB"/>
        </w:rPr>
        <w:t>(</w:t>
      </w:r>
      <w:r w:rsidRPr="00F360DF">
        <w:rPr>
          <w:rFonts w:ascii="BNPP Sans Light" w:hAnsi="BNPP Sans Light"/>
          <w:sz w:val="18"/>
          <w:lang w:val="en-GB"/>
        </w:rPr>
        <w:t>e.g</w:t>
      </w:r>
      <w:r w:rsidRPr="00F360DF">
        <w:rPr>
          <w:rFonts w:ascii="BNPP Sans Light" w:eastAsia="Times New Roman" w:hAnsi="BNPP Sans Light" w:cs="Arial"/>
          <w:sz w:val="18"/>
          <w:szCs w:val="18"/>
          <w:lang w:val="en-GB"/>
        </w:rPr>
        <w:t>.</w:t>
      </w:r>
      <w:r w:rsidRPr="00F360DF">
        <w:rPr>
          <w:rFonts w:ascii="BNPP Sans Light" w:hAnsi="BNPP Sans Light"/>
          <w:sz w:val="18"/>
          <w:lang w:val="en-GB"/>
        </w:rPr>
        <w:t xml:space="preserve"> tax ID, tax status,</w:t>
      </w:r>
      <w:r w:rsidR="00A02362">
        <w:rPr>
          <w:rFonts w:ascii="BNPP Sans Light" w:hAnsi="BNPP Sans Light"/>
          <w:sz w:val="18"/>
          <w:lang w:val="en-GB"/>
        </w:rPr>
        <w:t xml:space="preserve"> fiscal address,</w:t>
      </w:r>
      <w:r w:rsidRPr="00F360DF">
        <w:rPr>
          <w:rFonts w:ascii="BNPP Sans Light" w:hAnsi="BNPP Sans Light"/>
          <w:sz w:val="18"/>
          <w:lang w:val="en-GB"/>
        </w:rPr>
        <w:t xml:space="preserve"> income</w:t>
      </w:r>
      <w:r w:rsidRPr="00F360DF">
        <w:rPr>
          <w:rFonts w:ascii="BNPP Sans Light" w:eastAsia="Times New Roman" w:hAnsi="BNPP Sans Light" w:cs="Arial"/>
          <w:sz w:val="18"/>
          <w:szCs w:val="18"/>
          <w:lang w:val="en-GB"/>
        </w:rPr>
        <w:t xml:space="preserve"> and others revenues</w:t>
      </w:r>
      <w:r w:rsidRPr="00F360DF">
        <w:rPr>
          <w:rFonts w:ascii="BNPP Sans Light" w:hAnsi="BNPP Sans Light"/>
          <w:sz w:val="18"/>
          <w:lang w:val="en-GB"/>
        </w:rPr>
        <w:t>, value of your assets</w:t>
      </w:r>
      <w:r w:rsidRPr="00F360DF">
        <w:rPr>
          <w:rFonts w:ascii="BNPP Sans Light" w:eastAsia="Times New Roman" w:hAnsi="BNPP Sans Light" w:cs="Arial"/>
          <w:sz w:val="18"/>
          <w:szCs w:val="18"/>
          <w:lang w:val="en-GB"/>
        </w:rPr>
        <w:t>);</w:t>
      </w:r>
    </w:p>
    <w:p w14:paraId="70741B4B" w14:textId="646B1607" w:rsidR="00CB1AF8" w:rsidRPr="00F360DF" w:rsidRDefault="00CB1AF8" w:rsidP="00C10F84">
      <w:pPr>
        <w:numPr>
          <w:ilvl w:val="0"/>
          <w:numId w:val="21"/>
        </w:numPr>
        <w:spacing w:after="0" w:line="240" w:lineRule="auto"/>
        <w:jc w:val="both"/>
        <w:rPr>
          <w:rFonts w:ascii="BNPP Sans Light" w:hAnsi="BNPP Sans Light"/>
          <w:sz w:val="18"/>
          <w:lang w:val="en-GB"/>
        </w:rPr>
      </w:pPr>
      <w:r w:rsidRPr="00F360DF">
        <w:rPr>
          <w:rFonts w:ascii="BNPP Sans Light" w:eastAsia="Times New Roman" w:hAnsi="BNPP Sans Light" w:cs="Arial"/>
          <w:b/>
          <w:bCs/>
          <w:sz w:val="18"/>
          <w:szCs w:val="18"/>
          <w:lang w:val="en-GB"/>
        </w:rPr>
        <w:t>education</w:t>
      </w:r>
      <w:r w:rsidRPr="00F360DF">
        <w:rPr>
          <w:rFonts w:ascii="BNPP Sans Light" w:hAnsi="BNPP Sans Light"/>
          <w:b/>
          <w:sz w:val="18"/>
          <w:lang w:val="en-GB"/>
        </w:rPr>
        <w:t xml:space="preserve"> and employment information</w:t>
      </w:r>
      <w:r w:rsidRPr="00F360DF">
        <w:rPr>
          <w:rFonts w:ascii="Calibri" w:eastAsia="Times New Roman" w:hAnsi="Calibri" w:cs="Calibri"/>
          <w:sz w:val="18"/>
          <w:szCs w:val="18"/>
          <w:lang w:val="en-GB"/>
        </w:rPr>
        <w:t> </w:t>
      </w:r>
      <w:r w:rsidRPr="00F360DF">
        <w:rPr>
          <w:rFonts w:ascii="BNPP Sans Light" w:eastAsia="Times New Roman" w:hAnsi="BNPP Sans Light" w:cs="Arial"/>
          <w:sz w:val="18"/>
          <w:szCs w:val="18"/>
          <w:lang w:val="en-GB"/>
        </w:rPr>
        <w:t>(</w:t>
      </w:r>
      <w:r w:rsidRPr="00F360DF">
        <w:rPr>
          <w:rFonts w:ascii="BNPP Sans Light" w:hAnsi="BNPP Sans Light"/>
          <w:sz w:val="18"/>
          <w:lang w:val="en-GB"/>
        </w:rPr>
        <w:t>e.g</w:t>
      </w:r>
      <w:r w:rsidRPr="00F360DF">
        <w:rPr>
          <w:rFonts w:ascii="BNPP Sans Light" w:eastAsia="Times New Roman" w:hAnsi="BNPP Sans Light" w:cs="Arial"/>
          <w:sz w:val="18"/>
          <w:szCs w:val="18"/>
          <w:lang w:val="en-GB"/>
        </w:rPr>
        <w:t>.</w:t>
      </w:r>
      <w:r w:rsidRPr="00F360DF">
        <w:rPr>
          <w:rFonts w:ascii="BNPP Sans Light" w:hAnsi="BNPP Sans Light"/>
          <w:sz w:val="18"/>
          <w:lang w:val="en-GB"/>
        </w:rPr>
        <w:t xml:space="preserve"> level of education, employment, </w:t>
      </w:r>
      <w:r w:rsidRPr="00F360DF">
        <w:rPr>
          <w:rFonts w:ascii="BNPP Sans Light" w:eastAsia="Times New Roman" w:hAnsi="BNPP Sans Light" w:cs="Arial"/>
          <w:sz w:val="18"/>
          <w:szCs w:val="18"/>
          <w:lang w:val="en-GB"/>
        </w:rPr>
        <w:t>employer’s</w:t>
      </w:r>
      <w:r w:rsidRPr="00F360DF">
        <w:rPr>
          <w:rFonts w:ascii="BNPP Sans Light" w:hAnsi="BNPP Sans Light"/>
          <w:sz w:val="18"/>
          <w:lang w:val="en-GB"/>
        </w:rPr>
        <w:t xml:space="preserve"> name</w:t>
      </w:r>
      <w:r w:rsidRPr="00F360DF">
        <w:rPr>
          <w:rFonts w:ascii="BNPP Sans Light" w:eastAsia="Times New Roman" w:hAnsi="BNPP Sans Light" w:cs="Arial"/>
          <w:sz w:val="18"/>
          <w:szCs w:val="18"/>
          <w:lang w:val="en-GB"/>
        </w:rPr>
        <w:t>,</w:t>
      </w:r>
      <w:r w:rsidRPr="00F360DF">
        <w:rPr>
          <w:rFonts w:ascii="BNPP Sans Light" w:hAnsi="BNPP Sans Light"/>
          <w:sz w:val="18"/>
          <w:lang w:val="en-GB"/>
        </w:rPr>
        <w:t xml:space="preserve"> remuneration</w:t>
      </w:r>
      <w:r w:rsidRPr="00F360DF">
        <w:rPr>
          <w:rFonts w:ascii="BNPP Sans Light" w:eastAsia="Times New Roman" w:hAnsi="BNPP Sans Light" w:cs="Arial"/>
          <w:sz w:val="18"/>
          <w:szCs w:val="18"/>
          <w:lang w:val="en-GB"/>
        </w:rPr>
        <w:t>);</w:t>
      </w:r>
    </w:p>
    <w:p w14:paraId="31480E66" w14:textId="3D64D2B1" w:rsidR="00CB1AF8" w:rsidRPr="00F360DF" w:rsidRDefault="00CB1AF8" w:rsidP="00C10F84">
      <w:pPr>
        <w:numPr>
          <w:ilvl w:val="0"/>
          <w:numId w:val="22"/>
        </w:numPr>
        <w:spacing w:after="0" w:line="240" w:lineRule="auto"/>
        <w:jc w:val="both"/>
        <w:rPr>
          <w:rFonts w:ascii="BNPP Sans Light" w:hAnsi="BNPP Sans Light"/>
          <w:sz w:val="18"/>
          <w:lang w:val="en-GB"/>
        </w:rPr>
      </w:pPr>
      <w:r w:rsidRPr="00F360DF">
        <w:rPr>
          <w:rFonts w:ascii="BNPP Sans Light" w:eastAsia="Times New Roman" w:hAnsi="BNPP Sans Light" w:cs="Arial"/>
          <w:b/>
          <w:bCs/>
          <w:sz w:val="18"/>
          <w:szCs w:val="18"/>
          <w:lang w:val="en-GB"/>
        </w:rPr>
        <w:t>banking</w:t>
      </w:r>
      <w:r w:rsidRPr="00F360DF">
        <w:rPr>
          <w:rFonts w:ascii="BNPP Sans Light" w:hAnsi="BNPP Sans Light"/>
          <w:b/>
          <w:sz w:val="18"/>
          <w:lang w:val="en-GB"/>
        </w:rPr>
        <w:t xml:space="preserve"> and financial information</w:t>
      </w:r>
      <w:r w:rsidRPr="00F360DF">
        <w:rPr>
          <w:rFonts w:ascii="Calibri" w:eastAsia="Times New Roman" w:hAnsi="Calibri" w:cs="Calibri"/>
          <w:sz w:val="18"/>
          <w:szCs w:val="18"/>
          <w:lang w:val="en-GB"/>
        </w:rPr>
        <w:t> </w:t>
      </w:r>
      <w:r w:rsidRPr="00F360DF">
        <w:rPr>
          <w:rFonts w:ascii="BNPP Sans Light" w:eastAsia="Times New Roman" w:hAnsi="BNPP Sans Light" w:cs="Arial"/>
          <w:sz w:val="18"/>
          <w:szCs w:val="18"/>
          <w:lang w:val="en-GB"/>
        </w:rPr>
        <w:t>(e.g.</w:t>
      </w:r>
      <w:r w:rsidRPr="00F360DF">
        <w:rPr>
          <w:rFonts w:ascii="BNPP Sans Light" w:hAnsi="BNPP Sans Light"/>
          <w:sz w:val="18"/>
          <w:lang w:val="en-GB"/>
        </w:rPr>
        <w:t xml:space="preserve"> bank account details, products and services owned and used</w:t>
      </w:r>
      <w:r w:rsidRPr="00F360DF">
        <w:rPr>
          <w:rFonts w:ascii="BNPP Sans Light" w:eastAsia="Times New Roman" w:hAnsi="BNPP Sans Light" w:cs="Arial"/>
          <w:sz w:val="18"/>
          <w:szCs w:val="18"/>
          <w:lang w:val="en-GB"/>
        </w:rPr>
        <w:t>,</w:t>
      </w:r>
      <w:r w:rsidRPr="00F360DF">
        <w:rPr>
          <w:rFonts w:ascii="BNPP Sans Light" w:hAnsi="BNPP Sans Light"/>
          <w:sz w:val="18"/>
          <w:lang w:val="en-GB"/>
        </w:rPr>
        <w:t xml:space="preserve"> credit card number, money transfers, assets, declared investor</w:t>
      </w:r>
      <w:r w:rsidRPr="00F360DF">
        <w:rPr>
          <w:rFonts w:ascii="BNPP Sans Light" w:eastAsia="Times New Roman" w:hAnsi="BNPP Sans Light" w:cs="Arial"/>
          <w:sz w:val="18"/>
          <w:szCs w:val="18"/>
          <w:lang w:val="en-GB"/>
        </w:rPr>
        <w:t xml:space="preserve"> profile</w:t>
      </w:r>
      <w:r w:rsidRPr="00F360DF">
        <w:rPr>
          <w:rFonts w:ascii="BNPP Sans Light" w:hAnsi="BNPP Sans Light"/>
          <w:sz w:val="18"/>
          <w:lang w:val="en-GB"/>
        </w:rPr>
        <w:t xml:space="preserve">, credit history, </w:t>
      </w:r>
      <w:r w:rsidRPr="00F360DF">
        <w:rPr>
          <w:rFonts w:ascii="BNPP Sans Light" w:eastAsia="Times New Roman" w:hAnsi="BNPP Sans Light" w:cs="Arial"/>
          <w:sz w:val="18"/>
          <w:szCs w:val="18"/>
          <w:lang w:val="en-GB"/>
        </w:rPr>
        <w:t>any defaults in making payments);</w:t>
      </w:r>
    </w:p>
    <w:p w14:paraId="345D262A" w14:textId="3E7CBC02" w:rsidR="00CB1AF8" w:rsidRDefault="00CB1AF8" w:rsidP="00C10F84">
      <w:pPr>
        <w:numPr>
          <w:ilvl w:val="0"/>
          <w:numId w:val="23"/>
        </w:numPr>
        <w:spacing w:after="0" w:line="240" w:lineRule="auto"/>
        <w:jc w:val="both"/>
        <w:rPr>
          <w:rFonts w:ascii="BNPP Sans Light" w:eastAsia="Times New Roman" w:hAnsi="BNPP Sans Light" w:cs="Arial"/>
          <w:sz w:val="18"/>
          <w:szCs w:val="18"/>
          <w:lang w:val="en-GB"/>
        </w:rPr>
      </w:pPr>
      <w:r w:rsidRPr="00F360DF">
        <w:rPr>
          <w:rFonts w:ascii="BNPP Sans Light" w:eastAsia="Times New Roman" w:hAnsi="BNPP Sans Light" w:cs="Arial"/>
          <w:b/>
          <w:bCs/>
          <w:sz w:val="18"/>
          <w:szCs w:val="18"/>
          <w:lang w:val="en-GB"/>
        </w:rPr>
        <w:t>transaction data</w:t>
      </w:r>
      <w:r w:rsidRPr="00F360DF">
        <w:rPr>
          <w:rFonts w:ascii="Calibri" w:eastAsia="Times New Roman" w:hAnsi="Calibri" w:cs="Calibri"/>
          <w:sz w:val="18"/>
          <w:szCs w:val="18"/>
          <w:lang w:val="en-GB"/>
        </w:rPr>
        <w:t> </w:t>
      </w:r>
      <w:r w:rsidRPr="00F360DF">
        <w:rPr>
          <w:rFonts w:ascii="BNPP Sans Light" w:eastAsia="Times New Roman" w:hAnsi="BNPP Sans Light" w:cs="Arial"/>
          <w:sz w:val="18"/>
          <w:szCs w:val="18"/>
          <w:lang w:val="en-GB"/>
        </w:rPr>
        <w:t>(including full beneficiary names, address and transaction details including communications on bank transfers of the underlying transaction</w:t>
      </w:r>
      <w:r w:rsidR="00463113" w:rsidRPr="00F360DF">
        <w:rPr>
          <w:rFonts w:ascii="BNPP Sans Light" w:eastAsia="Times New Roman" w:hAnsi="BNPP Sans Light" w:cs="Arial"/>
          <w:sz w:val="18"/>
          <w:szCs w:val="18"/>
          <w:lang w:val="en-GB"/>
        </w:rPr>
        <w:t>s</w:t>
      </w:r>
      <w:r w:rsidRPr="00F360DF">
        <w:rPr>
          <w:rFonts w:ascii="BNPP Sans Light" w:eastAsia="Times New Roman" w:hAnsi="BNPP Sans Light" w:cs="Arial"/>
          <w:sz w:val="18"/>
          <w:szCs w:val="18"/>
          <w:lang w:val="en-GB"/>
        </w:rPr>
        <w:t>);</w:t>
      </w:r>
    </w:p>
    <w:p w14:paraId="52458047" w14:textId="6F471DBC" w:rsidR="0066483E" w:rsidRPr="00F360DF" w:rsidRDefault="0066483E" w:rsidP="00C10F84">
      <w:pPr>
        <w:numPr>
          <w:ilvl w:val="0"/>
          <w:numId w:val="23"/>
        </w:numPr>
        <w:spacing w:after="0" w:line="240" w:lineRule="auto"/>
        <w:jc w:val="both"/>
        <w:rPr>
          <w:rFonts w:ascii="BNPP Sans Light" w:eastAsia="Times New Roman" w:hAnsi="BNPP Sans Light" w:cs="Arial"/>
          <w:sz w:val="18"/>
          <w:szCs w:val="18"/>
          <w:lang w:val="en-GB"/>
        </w:rPr>
      </w:pPr>
      <w:r w:rsidRPr="0066483E">
        <w:rPr>
          <w:rFonts w:ascii="BNPP Sans Light" w:eastAsia="Times New Roman" w:hAnsi="BNPP Sans Light" w:cs="Arial"/>
          <w:b/>
          <w:sz w:val="18"/>
          <w:szCs w:val="18"/>
          <w:lang w:val="en-GB"/>
        </w:rPr>
        <w:t>data relating to your habits and preferences</w:t>
      </w:r>
      <w:r>
        <w:rPr>
          <w:rFonts w:ascii="BNPP Sans Light" w:eastAsia="Times New Roman" w:hAnsi="BNPP Sans Light" w:cs="Arial"/>
          <w:sz w:val="18"/>
          <w:szCs w:val="18"/>
          <w:lang w:val="en-GB"/>
        </w:rPr>
        <w:t xml:space="preserve"> (in relation to the use of our products and services);</w:t>
      </w:r>
    </w:p>
    <w:p w14:paraId="400E4A7D" w14:textId="2E3F7E8F" w:rsidR="00A02362" w:rsidRDefault="00CB1AF8" w:rsidP="00C10F84">
      <w:pPr>
        <w:numPr>
          <w:ilvl w:val="0"/>
          <w:numId w:val="24"/>
        </w:numPr>
        <w:spacing w:after="0" w:line="240" w:lineRule="auto"/>
        <w:jc w:val="both"/>
        <w:rPr>
          <w:rFonts w:ascii="BNPP Sans Light" w:hAnsi="BNPP Sans Light"/>
          <w:sz w:val="18"/>
          <w:lang w:val="en-GB"/>
        </w:rPr>
      </w:pPr>
      <w:r w:rsidRPr="00F360DF">
        <w:rPr>
          <w:rFonts w:ascii="BNPP Sans Light" w:eastAsia="Times New Roman" w:hAnsi="BNPP Sans Light" w:cs="Arial"/>
          <w:b/>
          <w:bCs/>
          <w:sz w:val="18"/>
          <w:szCs w:val="18"/>
          <w:lang w:val="en-GB"/>
        </w:rPr>
        <w:t>data</w:t>
      </w:r>
      <w:r w:rsidRPr="00F360DF">
        <w:rPr>
          <w:rFonts w:ascii="BNPP Sans Light" w:hAnsi="BNPP Sans Light"/>
          <w:b/>
          <w:sz w:val="18"/>
          <w:lang w:val="en-GB"/>
        </w:rPr>
        <w:t xml:space="preserve"> from </w:t>
      </w:r>
      <w:r w:rsidRPr="00F360DF">
        <w:rPr>
          <w:rFonts w:ascii="BNPP Sans Light" w:eastAsia="Times New Roman" w:hAnsi="BNPP Sans Light" w:cs="Arial"/>
          <w:b/>
          <w:bCs/>
          <w:sz w:val="18"/>
          <w:szCs w:val="18"/>
          <w:lang w:val="en-GB"/>
        </w:rPr>
        <w:t>your</w:t>
      </w:r>
      <w:r w:rsidRPr="00F360DF">
        <w:rPr>
          <w:rFonts w:ascii="BNPP Sans Light" w:hAnsi="BNPP Sans Light"/>
          <w:b/>
          <w:sz w:val="18"/>
          <w:lang w:val="en-GB"/>
        </w:rPr>
        <w:t xml:space="preserve"> interactions with </w:t>
      </w:r>
      <w:r w:rsidRPr="00F360DF">
        <w:rPr>
          <w:rFonts w:ascii="BNPP Sans Light" w:eastAsia="Times New Roman" w:hAnsi="BNPP Sans Light" w:cs="Arial"/>
          <w:b/>
          <w:bCs/>
          <w:sz w:val="18"/>
          <w:szCs w:val="18"/>
          <w:lang w:val="en-GB"/>
        </w:rPr>
        <w:t>us</w:t>
      </w:r>
      <w:r w:rsidR="004D4BDD">
        <w:rPr>
          <w:rFonts w:ascii="BNPP Sans Light" w:eastAsia="Times New Roman" w:hAnsi="BNPP Sans Light" w:cs="Arial"/>
          <w:b/>
          <w:bCs/>
          <w:sz w:val="18"/>
          <w:szCs w:val="18"/>
          <w:lang w:val="en-GB"/>
        </w:rPr>
        <w:t xml:space="preserve"> or about us</w:t>
      </w:r>
      <w:r w:rsidRPr="00F360DF">
        <w:rPr>
          <w:rFonts w:ascii="BNPP Sans Light" w:eastAsia="Times New Roman" w:hAnsi="BNPP Sans Light" w:cs="Arial"/>
          <w:sz w:val="18"/>
          <w:szCs w:val="18"/>
          <w:lang w:val="en-GB"/>
        </w:rPr>
        <w:t xml:space="preserve">: our branches (contact </w:t>
      </w:r>
      <w:r w:rsidRPr="00F360DF">
        <w:rPr>
          <w:rFonts w:ascii="BNPP Sans Light" w:hAnsi="BNPP Sans Light"/>
          <w:sz w:val="18"/>
          <w:lang w:val="en-GB"/>
        </w:rPr>
        <w:t>reports</w:t>
      </w:r>
      <w:r w:rsidRPr="00F360DF">
        <w:rPr>
          <w:rFonts w:ascii="BNPP Sans Light" w:eastAsia="Times New Roman" w:hAnsi="BNPP Sans Light" w:cs="Arial"/>
          <w:sz w:val="18"/>
          <w:szCs w:val="18"/>
          <w:lang w:val="en-GB"/>
        </w:rPr>
        <w:t xml:space="preserve">), </w:t>
      </w:r>
      <w:r w:rsidR="004D4BDD">
        <w:rPr>
          <w:rFonts w:ascii="BNPP Sans Light" w:eastAsia="Times New Roman" w:hAnsi="BNPP Sans Light" w:cs="Arial"/>
          <w:sz w:val="18"/>
          <w:szCs w:val="18"/>
          <w:lang w:val="en-GB"/>
        </w:rPr>
        <w:t>our internet websites, our apps and</w:t>
      </w:r>
      <w:r w:rsidRPr="00F360DF">
        <w:rPr>
          <w:rFonts w:ascii="BNPP Sans Light" w:eastAsia="Times New Roman" w:hAnsi="BNPP Sans Light" w:cs="Arial"/>
          <w:sz w:val="18"/>
          <w:szCs w:val="18"/>
          <w:lang w:val="en-GB"/>
        </w:rPr>
        <w:t xml:space="preserve"> </w:t>
      </w:r>
      <w:r w:rsidR="00A02362">
        <w:rPr>
          <w:rFonts w:ascii="BNPP Sans Light" w:hAnsi="BNPP Sans Light"/>
          <w:sz w:val="18"/>
          <w:lang w:val="en-GB"/>
        </w:rPr>
        <w:t>social media pages;</w:t>
      </w:r>
    </w:p>
    <w:p w14:paraId="27E8BC8E" w14:textId="77777777" w:rsidR="00954E16" w:rsidRPr="00954E16" w:rsidRDefault="00CB1AF8" w:rsidP="00C10F84">
      <w:pPr>
        <w:numPr>
          <w:ilvl w:val="0"/>
          <w:numId w:val="24"/>
        </w:numPr>
        <w:spacing w:after="0" w:line="240" w:lineRule="auto"/>
        <w:jc w:val="both"/>
        <w:rPr>
          <w:rFonts w:ascii="BNPP Sans Light" w:hAnsi="BNPP Sans Light"/>
          <w:sz w:val="18"/>
          <w:lang w:val="en-GB"/>
        </w:rPr>
      </w:pPr>
      <w:r w:rsidRPr="00F360DF">
        <w:rPr>
          <w:rFonts w:ascii="BNPP Sans Light" w:hAnsi="BNPP Sans Light"/>
          <w:b/>
          <w:sz w:val="18"/>
          <w:lang w:val="en-GB"/>
        </w:rPr>
        <w:t>connection and tracking data</w:t>
      </w:r>
      <w:r w:rsidRPr="00F360DF">
        <w:rPr>
          <w:rFonts w:ascii="BNPP Sans Light" w:hAnsi="BNPP Sans Light"/>
          <w:sz w:val="18"/>
          <w:lang w:val="en-GB"/>
        </w:rPr>
        <w:t xml:space="preserve"> such as cookies</w:t>
      </w:r>
      <w:r w:rsidRPr="00F360DF">
        <w:rPr>
          <w:rFonts w:ascii="BNPP Sans Light" w:eastAsia="Times New Roman" w:hAnsi="BNPP Sans Light" w:cs="Arial"/>
          <w:sz w:val="18"/>
          <w:szCs w:val="18"/>
          <w:lang w:val="en-GB"/>
        </w:rPr>
        <w:t>, connection to</w:t>
      </w:r>
      <w:r w:rsidRPr="00F360DF">
        <w:rPr>
          <w:rFonts w:ascii="BNPP Sans Light" w:hAnsi="BNPP Sans Light"/>
          <w:sz w:val="18"/>
          <w:lang w:val="en-GB"/>
        </w:rPr>
        <w:t xml:space="preserve"> online services, </w:t>
      </w:r>
      <w:r w:rsidR="00A02362">
        <w:rPr>
          <w:rFonts w:ascii="BNPP Sans Light" w:eastAsia="Times New Roman" w:hAnsi="BNPP Sans Light" w:cs="Arial"/>
          <w:sz w:val="18"/>
          <w:szCs w:val="18"/>
          <w:lang w:val="en-GB"/>
        </w:rPr>
        <w:t>IP address</w:t>
      </w:r>
      <w:r w:rsidRPr="00F360DF">
        <w:rPr>
          <w:rFonts w:ascii="BNPP Sans Light" w:eastAsia="Times New Roman" w:hAnsi="BNPP Sans Light" w:cs="Arial"/>
          <w:sz w:val="18"/>
          <w:szCs w:val="18"/>
          <w:lang w:val="en-GB"/>
        </w:rPr>
        <w:t>, meetings, calls, chats, emails, interviews, phone conversations;</w:t>
      </w:r>
    </w:p>
    <w:p w14:paraId="30FEA4F6" w14:textId="77777777" w:rsidR="00954E16" w:rsidRPr="00954E16" w:rsidRDefault="00954E16" w:rsidP="00954E16">
      <w:pPr>
        <w:numPr>
          <w:ilvl w:val="0"/>
          <w:numId w:val="24"/>
        </w:numPr>
        <w:spacing w:after="0" w:line="240" w:lineRule="auto"/>
        <w:jc w:val="both"/>
        <w:rPr>
          <w:rFonts w:ascii="BNPP Sans Light" w:hAnsi="BNPP Sans Light"/>
          <w:sz w:val="18"/>
          <w:lang w:val="en-GB"/>
        </w:rPr>
      </w:pPr>
      <w:r w:rsidRPr="00954E16">
        <w:rPr>
          <w:rFonts w:ascii="BNPP Sans Light" w:eastAsia="Times New Roman" w:hAnsi="BNPP Sans Light" w:cs="Arial"/>
          <w:b/>
          <w:bCs/>
          <w:sz w:val="18"/>
          <w:szCs w:val="18"/>
          <w:lang w:val="en-GB"/>
        </w:rPr>
        <w:t xml:space="preserve">interactions with our employees: </w:t>
      </w:r>
      <w:r w:rsidRPr="00954E16">
        <w:rPr>
          <w:rFonts w:ascii="BNPP Sans Light" w:eastAsia="Times New Roman" w:hAnsi="BNPP Sans Light" w:cs="Arial"/>
          <w:sz w:val="18"/>
          <w:szCs w:val="18"/>
          <w:lang w:val="en-GB"/>
        </w:rPr>
        <w:t>meetings, calls, chats, emails, interviews, phone conversations;</w:t>
      </w:r>
    </w:p>
    <w:p w14:paraId="18AAED75" w14:textId="635D8BAB" w:rsidR="00CB1AF8" w:rsidRPr="00F360DF" w:rsidRDefault="00CB1AF8" w:rsidP="00C10F84">
      <w:pPr>
        <w:numPr>
          <w:ilvl w:val="0"/>
          <w:numId w:val="25"/>
        </w:numPr>
        <w:spacing w:after="0" w:line="240" w:lineRule="auto"/>
        <w:jc w:val="both"/>
        <w:rPr>
          <w:rFonts w:ascii="BNPP Sans Light" w:hAnsi="BNPP Sans Light"/>
          <w:sz w:val="18"/>
          <w:lang w:val="en-GB"/>
        </w:rPr>
      </w:pPr>
      <w:r w:rsidRPr="00F360DF">
        <w:rPr>
          <w:rFonts w:ascii="BNPP Sans Light" w:hAnsi="BNPP Sans Light"/>
          <w:b/>
          <w:sz w:val="18"/>
          <w:lang w:val="en-GB"/>
        </w:rPr>
        <w:t>video protection</w:t>
      </w:r>
      <w:r w:rsidRPr="00F360DF">
        <w:rPr>
          <w:rFonts w:ascii="Calibri" w:eastAsia="Times New Roman" w:hAnsi="Calibri" w:cs="Calibri"/>
          <w:sz w:val="18"/>
          <w:szCs w:val="18"/>
          <w:lang w:val="en-GB"/>
        </w:rPr>
        <w:t> </w:t>
      </w:r>
      <w:r w:rsidRPr="00F360DF">
        <w:rPr>
          <w:rFonts w:ascii="BNPP Sans Light" w:hAnsi="BNPP Sans Light"/>
          <w:sz w:val="18"/>
          <w:lang w:val="en-GB"/>
        </w:rPr>
        <w:t>(including CCTV)</w:t>
      </w:r>
      <w:r w:rsidRPr="00F360DF">
        <w:rPr>
          <w:rFonts w:ascii="BNPP Sans Light" w:eastAsia="Times New Roman" w:hAnsi="BNPP Sans Light" w:cs="Arial"/>
          <w:sz w:val="18"/>
          <w:szCs w:val="18"/>
          <w:lang w:val="en-GB"/>
        </w:rPr>
        <w:t>;</w:t>
      </w:r>
    </w:p>
    <w:p w14:paraId="70647246" w14:textId="53F7C0D2" w:rsidR="00CB1AF8" w:rsidRPr="00F360DF" w:rsidRDefault="00CB1AF8" w:rsidP="00C10F84">
      <w:pPr>
        <w:numPr>
          <w:ilvl w:val="0"/>
          <w:numId w:val="26"/>
        </w:numPr>
        <w:spacing w:after="0" w:line="240" w:lineRule="auto"/>
        <w:jc w:val="both"/>
        <w:rPr>
          <w:rFonts w:ascii="BNPP Sans Light" w:hAnsi="BNPP Sans Light"/>
          <w:sz w:val="18"/>
          <w:lang w:val="en-GB"/>
        </w:rPr>
      </w:pPr>
      <w:r w:rsidRPr="00F360DF">
        <w:rPr>
          <w:rFonts w:ascii="BNPP Sans Light" w:eastAsia="Times New Roman" w:hAnsi="BNPP Sans Light" w:cs="Arial"/>
          <w:b/>
          <w:bCs/>
          <w:sz w:val="18"/>
          <w:szCs w:val="18"/>
          <w:lang w:val="en-GB"/>
        </w:rPr>
        <w:t>information</w:t>
      </w:r>
      <w:r w:rsidRPr="00F360DF">
        <w:rPr>
          <w:rFonts w:ascii="BNPP Sans Light" w:hAnsi="BNPP Sans Light"/>
          <w:b/>
          <w:sz w:val="18"/>
          <w:lang w:val="en-GB"/>
        </w:rPr>
        <w:t xml:space="preserve"> about your </w:t>
      </w:r>
      <w:r w:rsidRPr="00F360DF">
        <w:rPr>
          <w:rFonts w:ascii="BNPP Sans Light" w:eastAsia="Times New Roman" w:hAnsi="BNPP Sans Light" w:cs="Arial"/>
          <w:b/>
          <w:bCs/>
          <w:sz w:val="18"/>
          <w:szCs w:val="18"/>
          <w:lang w:val="en-GB"/>
        </w:rPr>
        <w:t>device</w:t>
      </w:r>
      <w:r w:rsidRPr="00F360DF">
        <w:rPr>
          <w:rFonts w:ascii="Calibri" w:eastAsia="Times New Roman" w:hAnsi="Calibri" w:cs="Calibri"/>
          <w:sz w:val="18"/>
          <w:szCs w:val="18"/>
          <w:lang w:val="en-GB"/>
        </w:rPr>
        <w:t> </w:t>
      </w:r>
      <w:r w:rsidRPr="00F360DF">
        <w:rPr>
          <w:rFonts w:ascii="BNPP Sans Light" w:eastAsia="Times New Roman" w:hAnsi="BNPP Sans Light" w:cs="Arial"/>
          <w:sz w:val="18"/>
          <w:szCs w:val="18"/>
          <w:lang w:val="en-GB"/>
        </w:rPr>
        <w:t>(including MAC</w:t>
      </w:r>
      <w:r w:rsidRPr="00F360DF">
        <w:rPr>
          <w:rFonts w:ascii="BNPP Sans Light" w:hAnsi="BNPP Sans Light"/>
          <w:sz w:val="18"/>
          <w:lang w:val="en-GB"/>
        </w:rPr>
        <w:t xml:space="preserve"> address, technical specifications and uniquely identifying data</w:t>
      </w:r>
      <w:r w:rsidRPr="00F360DF">
        <w:rPr>
          <w:rFonts w:ascii="BNPP Sans Light" w:eastAsia="Times New Roman" w:hAnsi="BNPP Sans Light" w:cs="Arial"/>
          <w:sz w:val="18"/>
          <w:szCs w:val="18"/>
          <w:lang w:val="en-GB"/>
        </w:rPr>
        <w:t>); and</w:t>
      </w:r>
    </w:p>
    <w:p w14:paraId="5880EBCA" w14:textId="6172C517" w:rsidR="00CB1AF8" w:rsidRPr="00F360DF" w:rsidRDefault="00CB1AF8" w:rsidP="00C10F84">
      <w:pPr>
        <w:numPr>
          <w:ilvl w:val="0"/>
          <w:numId w:val="27"/>
        </w:numPr>
        <w:spacing w:after="0" w:line="240" w:lineRule="auto"/>
        <w:jc w:val="both"/>
        <w:rPr>
          <w:rFonts w:ascii="BNPP Sans Light" w:hAnsi="BNPP Sans Light"/>
          <w:sz w:val="18"/>
          <w:lang w:val="en-GB"/>
        </w:rPr>
      </w:pPr>
      <w:r w:rsidRPr="00F360DF">
        <w:rPr>
          <w:rFonts w:ascii="BNPP Sans Light" w:hAnsi="BNPP Sans Light"/>
          <w:b/>
          <w:sz w:val="18"/>
          <w:lang w:val="en-GB"/>
        </w:rPr>
        <w:t xml:space="preserve">login credentials used to connect to BNP </w:t>
      </w:r>
      <w:r w:rsidRPr="00F360DF">
        <w:rPr>
          <w:rFonts w:ascii="BNPP Sans Light" w:eastAsia="Times New Roman" w:hAnsi="BNPP Sans Light" w:cs="Arial"/>
          <w:b/>
          <w:bCs/>
          <w:sz w:val="18"/>
          <w:szCs w:val="18"/>
          <w:lang w:val="en-GB"/>
        </w:rPr>
        <w:t>Paribas’</w:t>
      </w:r>
      <w:r w:rsidRPr="00F360DF">
        <w:rPr>
          <w:rFonts w:ascii="BNPP Sans Light" w:hAnsi="BNPP Sans Light"/>
          <w:b/>
          <w:sz w:val="18"/>
          <w:lang w:val="en-GB"/>
        </w:rPr>
        <w:t xml:space="preserve"> website and apps</w:t>
      </w:r>
      <w:r w:rsidRPr="00F360DF">
        <w:rPr>
          <w:rFonts w:ascii="BNPP Sans Light" w:hAnsi="BNPP Sans Light"/>
          <w:sz w:val="18"/>
          <w:lang w:val="en-GB"/>
        </w:rPr>
        <w:t>.</w:t>
      </w:r>
    </w:p>
    <w:p w14:paraId="64E28C75" w14:textId="77777777" w:rsidR="00CB1AF8" w:rsidRPr="00F360DF" w:rsidRDefault="00CB1AF8" w:rsidP="00CB1AF8">
      <w:pPr>
        <w:spacing w:after="0" w:line="240" w:lineRule="auto"/>
        <w:rPr>
          <w:rFonts w:ascii="BNPP Sans Light" w:eastAsia="Times New Roman" w:hAnsi="BNPP Sans Light" w:cs="Arial"/>
          <w:sz w:val="18"/>
          <w:szCs w:val="18"/>
          <w:lang w:val="en-GB"/>
        </w:rPr>
      </w:pPr>
      <w:r w:rsidRPr="00F360DF">
        <w:rPr>
          <w:rFonts w:ascii="Calibri" w:eastAsia="Times New Roman" w:hAnsi="Calibri" w:cs="Calibri"/>
          <w:sz w:val="18"/>
          <w:szCs w:val="18"/>
          <w:lang w:val="en-GB"/>
        </w:rPr>
        <w:t> </w:t>
      </w:r>
    </w:p>
    <w:p w14:paraId="623349CE" w14:textId="1D110323" w:rsidR="00CB1AF8" w:rsidRPr="00F360DF" w:rsidRDefault="00CB1AF8" w:rsidP="00B52D7B">
      <w:pPr>
        <w:spacing w:after="0" w:line="240" w:lineRule="auto"/>
        <w:jc w:val="both"/>
        <w:textAlignment w:val="baseline"/>
        <w:rPr>
          <w:rFonts w:ascii="Calibri" w:hAnsi="Calibri"/>
          <w:sz w:val="18"/>
          <w:lang w:val="en-GB"/>
        </w:rPr>
      </w:pPr>
      <w:r w:rsidRPr="00F360DF">
        <w:rPr>
          <w:rFonts w:ascii="BNPP Sans Light" w:eastAsia="Times New Roman" w:hAnsi="BNPP Sans Light" w:cs="Segoe UI"/>
          <w:sz w:val="18"/>
          <w:szCs w:val="18"/>
          <w:lang w:val="en-GB"/>
        </w:rPr>
        <w:lastRenderedPageBreak/>
        <w:t>We</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may collect sensitive data such as health data, biometric data,</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or data relating to criminal offences, subject to</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compliance with</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the strict conditions set out in</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data protection regulations.</w:t>
      </w:r>
      <w:r w:rsidRPr="00F360DF">
        <w:rPr>
          <w:rFonts w:ascii="Calibri" w:eastAsia="Times New Roman" w:hAnsi="Calibri" w:cs="Calibri"/>
          <w:sz w:val="18"/>
          <w:szCs w:val="18"/>
          <w:lang w:val="en-GB"/>
        </w:rPr>
        <w:t> </w:t>
      </w:r>
    </w:p>
    <w:p w14:paraId="2816AE9B" w14:textId="77777777" w:rsidR="00CB1AF8" w:rsidRPr="00F360DF" w:rsidRDefault="00CB1AF8" w:rsidP="00CB1AF8">
      <w:pPr>
        <w:spacing w:after="0" w:line="240" w:lineRule="auto"/>
        <w:jc w:val="both"/>
        <w:textAlignment w:val="baseline"/>
        <w:rPr>
          <w:rFonts w:ascii="Calibri" w:eastAsia="Times New Roman" w:hAnsi="Calibri" w:cs="Calibri"/>
          <w:sz w:val="18"/>
          <w:szCs w:val="18"/>
          <w:lang w:val="en-GB"/>
        </w:rPr>
      </w:pPr>
    </w:p>
    <w:p w14:paraId="64A353DA" w14:textId="5BDA1525" w:rsidR="00CB1AF8" w:rsidRPr="00F360DF" w:rsidRDefault="00CB1AF8" w:rsidP="00CB1AF8">
      <w:pPr>
        <w:spacing w:after="0" w:line="240" w:lineRule="auto"/>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Arial"/>
          <w:sz w:val="18"/>
          <w:szCs w:val="18"/>
          <w:lang w:val="en-GB"/>
        </w:rPr>
        <w:t xml:space="preserve">Please note that you are not required to provide any of the personal data that we request. However, your failure to do so may result in us being unable to provide </w:t>
      </w:r>
      <w:r w:rsidR="00BD592B">
        <w:rPr>
          <w:rFonts w:ascii="BNPP Sans Light" w:eastAsia="Times New Roman" w:hAnsi="BNPP Sans Light" w:cs="Arial"/>
          <w:sz w:val="18"/>
          <w:szCs w:val="18"/>
          <w:lang w:val="en-GB"/>
        </w:rPr>
        <w:t xml:space="preserve">our </w:t>
      </w:r>
      <w:r w:rsidRPr="00F360DF">
        <w:rPr>
          <w:rFonts w:ascii="BNPP Sans Light" w:eastAsia="Times New Roman" w:hAnsi="BNPP Sans Light" w:cs="Arial"/>
          <w:sz w:val="18"/>
          <w:szCs w:val="18"/>
          <w:lang w:val="en-GB"/>
        </w:rPr>
        <w:t>services.</w:t>
      </w:r>
      <w:r w:rsidRPr="00F360DF">
        <w:rPr>
          <w:rFonts w:ascii="Calibri" w:eastAsia="Times New Roman" w:hAnsi="Calibri" w:cs="Calibri"/>
          <w:sz w:val="18"/>
          <w:szCs w:val="18"/>
          <w:lang w:val="en-GB"/>
        </w:rPr>
        <w:t xml:space="preserve"> </w:t>
      </w:r>
    </w:p>
    <w:p w14:paraId="2E27D3A6" w14:textId="03BB95CB" w:rsidR="00BD592B" w:rsidRPr="00F360DF" w:rsidRDefault="00BD592B" w:rsidP="7417D74F">
      <w:pPr>
        <w:tabs>
          <w:tab w:val="left" w:pos="220"/>
          <w:tab w:val="left" w:pos="720"/>
        </w:tabs>
        <w:spacing w:after="0" w:line="220" w:lineRule="atLeast"/>
        <w:jc w:val="both"/>
        <w:rPr>
          <w:rFonts w:ascii="BNPP Sans Light" w:eastAsia="BNPP Sans Light" w:hAnsi="BNPP Sans Light" w:cs="BNPP Sans Light"/>
          <w:sz w:val="18"/>
          <w:szCs w:val="18"/>
          <w:lang w:val="en-GB"/>
        </w:rPr>
      </w:pPr>
    </w:p>
    <w:p w14:paraId="1FB252F5" w14:textId="541BB167" w:rsidR="00C453C1" w:rsidRPr="00265531" w:rsidRDefault="00C058A5" w:rsidP="00C10F84">
      <w:pPr>
        <w:pStyle w:val="Titre1"/>
        <w:numPr>
          <w:ilvl w:val="0"/>
          <w:numId w:val="8"/>
        </w:numPr>
        <w:ind w:left="284" w:hanging="284"/>
        <w:jc w:val="both"/>
        <w:rPr>
          <w:rFonts w:ascii="BNPP Sans Light" w:hAnsi="BNPP Sans Light"/>
          <w:bCs w:val="0"/>
          <w:lang w:val="en-GB"/>
        </w:rPr>
      </w:pPr>
      <w:r w:rsidRPr="00265531">
        <w:rPr>
          <w:rFonts w:ascii="BNPP Sans Light" w:hAnsi="BNPP Sans Light"/>
          <w:bCs w:val="0"/>
          <w:lang w:val="en-GB"/>
        </w:rPr>
        <w:t>WHO DO WE COLLECT PERSONAL DATA</w:t>
      </w:r>
      <w:r w:rsidR="001A7922" w:rsidRPr="00265531">
        <w:rPr>
          <w:rFonts w:ascii="BNPP Sans Light" w:hAnsi="BNPP Sans Light"/>
          <w:bCs w:val="0"/>
          <w:lang w:val="en-GB"/>
        </w:rPr>
        <w:t xml:space="preserve"> FROM</w:t>
      </w:r>
      <w:r w:rsidR="00870450" w:rsidRPr="00265531">
        <w:rPr>
          <w:rFonts w:ascii="BNPP Sans Light" w:hAnsi="BNPP Sans Light"/>
          <w:bCs w:val="0"/>
          <w:lang w:val="en-GB"/>
        </w:rPr>
        <w:t>?</w:t>
      </w:r>
    </w:p>
    <w:p w14:paraId="4C309948" w14:textId="745C9A21" w:rsidR="0066483E" w:rsidRPr="007C79BA" w:rsidRDefault="0066483E" w:rsidP="007C79BA">
      <w:pPr>
        <w:widowControl w:val="0"/>
        <w:tabs>
          <w:tab w:val="left" w:pos="220"/>
          <w:tab w:val="num" w:pos="568"/>
          <w:tab w:val="left" w:pos="720"/>
        </w:tabs>
        <w:autoSpaceDE w:val="0"/>
        <w:autoSpaceDN w:val="0"/>
        <w:adjustRightInd w:val="0"/>
        <w:spacing w:after="0"/>
        <w:jc w:val="both"/>
        <w:rPr>
          <w:rFonts w:ascii="BNPP Sans Light" w:hAnsi="BNPP Sans Light"/>
          <w:sz w:val="18"/>
          <w:lang w:val="en-GB"/>
        </w:rPr>
      </w:pPr>
    </w:p>
    <w:p w14:paraId="17254A10" w14:textId="1A550F17" w:rsidR="00C453C1" w:rsidRPr="000C1468" w:rsidRDefault="00690726" w:rsidP="000C1468">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We may collect personal </w:t>
      </w:r>
      <w:r w:rsidR="004E0E50" w:rsidRPr="00F360DF">
        <w:rPr>
          <w:rFonts w:ascii="BNPP Sans Light" w:eastAsia="BNPP Sans Light" w:hAnsi="BNPP Sans Light" w:cs="BNPP Sans Light"/>
          <w:sz w:val="18"/>
          <w:szCs w:val="18"/>
          <w:lang w:val="en-GB"/>
        </w:rPr>
        <w:t>data</w:t>
      </w:r>
      <w:r w:rsidR="004E0E50" w:rsidRPr="000C1468">
        <w:rPr>
          <w:rFonts w:ascii="BNPP Sans Light" w:eastAsia="BNPP Sans Light" w:hAnsi="BNPP Sans Light" w:cs="BNPP Sans Light"/>
          <w:sz w:val="18"/>
          <w:szCs w:val="18"/>
          <w:lang w:val="en-GB"/>
        </w:rPr>
        <w:t xml:space="preserve"> directly</w:t>
      </w:r>
      <w:r w:rsidR="00870450" w:rsidRPr="000C1468">
        <w:rPr>
          <w:rFonts w:ascii="BNPP Sans Light" w:eastAsia="BNPP Sans Light" w:hAnsi="BNPP Sans Light" w:cs="BNPP Sans Light"/>
          <w:sz w:val="18"/>
          <w:szCs w:val="18"/>
          <w:lang w:val="en-GB"/>
        </w:rPr>
        <w:t xml:space="preserve"> from </w:t>
      </w:r>
      <w:r w:rsidR="00816EF3" w:rsidRPr="000C1468">
        <w:rPr>
          <w:rFonts w:ascii="BNPP Sans Light" w:eastAsia="BNPP Sans Light" w:hAnsi="BNPP Sans Light" w:cs="BNPP Sans Light"/>
          <w:sz w:val="18"/>
          <w:szCs w:val="18"/>
          <w:lang w:val="en-GB"/>
        </w:rPr>
        <w:t>you</w:t>
      </w:r>
      <w:r w:rsidRPr="000C1468">
        <w:rPr>
          <w:rFonts w:ascii="BNPP Sans Light" w:eastAsia="BNPP Sans Light" w:hAnsi="BNPP Sans Light" w:cs="BNPP Sans Light"/>
          <w:sz w:val="18"/>
          <w:szCs w:val="18"/>
          <w:lang w:val="en-GB"/>
        </w:rPr>
        <w:t xml:space="preserve"> as staff of </w:t>
      </w:r>
      <w:r w:rsidR="00A02362">
        <w:rPr>
          <w:rFonts w:ascii="BNPP Sans Light" w:eastAsia="BNPP Sans Light" w:hAnsi="BNPP Sans Light" w:cs="BNPP Sans Light"/>
          <w:sz w:val="18"/>
          <w:szCs w:val="18"/>
          <w:lang w:val="en-GB"/>
        </w:rPr>
        <w:t>our</w:t>
      </w:r>
      <w:r w:rsidRPr="000C1468">
        <w:rPr>
          <w:rFonts w:ascii="BNPP Sans Light" w:eastAsia="BNPP Sans Light" w:hAnsi="BNPP Sans Light" w:cs="BNPP Sans Light"/>
          <w:sz w:val="18"/>
          <w:szCs w:val="18"/>
          <w:lang w:val="en-GB"/>
        </w:rPr>
        <w:t xml:space="preserve"> clients</w:t>
      </w:r>
      <w:r w:rsidR="004E0E50">
        <w:rPr>
          <w:rFonts w:ascii="BNPP Sans Light" w:eastAsia="BNPP Sans Light" w:hAnsi="BNPP Sans Light" w:cs="BNPP Sans Light"/>
          <w:sz w:val="18"/>
          <w:szCs w:val="18"/>
          <w:lang w:val="en-GB"/>
        </w:rPr>
        <w:t>,</w:t>
      </w:r>
      <w:r w:rsidR="70C22030" w:rsidRPr="000C1468">
        <w:rPr>
          <w:rFonts w:ascii="BNPP Sans Light" w:eastAsia="BNPP Sans Light" w:hAnsi="BNPP Sans Light" w:cs="BNPP Sans Light"/>
          <w:sz w:val="18"/>
          <w:szCs w:val="18"/>
          <w:lang w:val="en-GB"/>
        </w:rPr>
        <w:t xml:space="preserve"> </w:t>
      </w:r>
      <w:r w:rsidR="00AD6F03" w:rsidRPr="000C1468">
        <w:rPr>
          <w:rFonts w:ascii="BNPP Sans Light" w:eastAsia="BNPP Sans Light" w:hAnsi="BNPP Sans Light" w:cs="BNPP Sans Light"/>
          <w:sz w:val="18"/>
          <w:szCs w:val="18"/>
          <w:lang w:val="en-GB"/>
        </w:rPr>
        <w:t xml:space="preserve">counterparties and </w:t>
      </w:r>
      <w:r w:rsidR="00A02362">
        <w:rPr>
          <w:rFonts w:ascii="BNPP Sans Light" w:eastAsia="BNPP Sans Light" w:hAnsi="BNPP Sans Light" w:cs="BNPP Sans Light"/>
          <w:sz w:val="18"/>
          <w:szCs w:val="18"/>
          <w:lang w:val="en-GB"/>
        </w:rPr>
        <w:t xml:space="preserve">their </w:t>
      </w:r>
      <w:r w:rsidR="00AD6F03" w:rsidRPr="000C1468">
        <w:rPr>
          <w:rFonts w:ascii="BNPP Sans Light" w:eastAsia="BNPP Sans Light" w:hAnsi="BNPP Sans Light" w:cs="BNPP Sans Light"/>
          <w:sz w:val="18"/>
          <w:szCs w:val="18"/>
          <w:lang w:val="en-GB"/>
        </w:rPr>
        <w:t>service providers</w:t>
      </w:r>
      <w:r w:rsidR="000C1468">
        <w:rPr>
          <w:rFonts w:ascii="BNPP Sans Light" w:eastAsia="BNPP Sans Light" w:hAnsi="BNPP Sans Light" w:cs="BNPP Sans Light"/>
          <w:sz w:val="18"/>
          <w:szCs w:val="18"/>
          <w:lang w:val="en-GB"/>
        </w:rPr>
        <w:t xml:space="preserve"> </w:t>
      </w:r>
      <w:r w:rsidR="004E0E50" w:rsidRPr="004E0E50">
        <w:rPr>
          <w:rFonts w:ascii="BNPP Sans Light" w:eastAsia="BNPP Sans Light" w:hAnsi="BNPP Sans Light" w:cs="BNPP Sans Light"/>
          <w:sz w:val="18"/>
          <w:szCs w:val="18"/>
          <w:lang w:val="en-GB"/>
        </w:rPr>
        <w:t>in the context of our activities and services</w:t>
      </w:r>
      <w:r w:rsidR="3B9A9690" w:rsidRPr="000C1468">
        <w:rPr>
          <w:rFonts w:ascii="BNPP Sans Light" w:eastAsia="BNPP Sans Light" w:hAnsi="BNPP Sans Light" w:cs="BNPP Sans Light"/>
          <w:sz w:val="18"/>
          <w:szCs w:val="18"/>
          <w:lang w:val="en-GB"/>
        </w:rPr>
        <w:t>.</w:t>
      </w:r>
    </w:p>
    <w:p w14:paraId="6F860950" w14:textId="01AB56D0" w:rsidR="0066483E" w:rsidRPr="007C79BA" w:rsidRDefault="0066483E" w:rsidP="007C79BA">
      <w:pPr>
        <w:widowControl w:val="0"/>
        <w:tabs>
          <w:tab w:val="left" w:pos="220"/>
          <w:tab w:val="num" w:pos="568"/>
          <w:tab w:val="left" w:pos="720"/>
        </w:tabs>
        <w:autoSpaceDE w:val="0"/>
        <w:autoSpaceDN w:val="0"/>
        <w:adjustRightInd w:val="0"/>
        <w:spacing w:after="0"/>
        <w:jc w:val="both"/>
        <w:rPr>
          <w:rFonts w:ascii="BNPP Sans Light" w:hAnsi="BNPP Sans Light"/>
          <w:sz w:val="18"/>
          <w:lang w:val="en-GB"/>
        </w:rPr>
      </w:pPr>
    </w:p>
    <w:p w14:paraId="0C96FF1D" w14:textId="3427A231" w:rsidR="00C453C1" w:rsidRPr="00F360DF" w:rsidRDefault="00870450">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We sometimes </w:t>
      </w:r>
      <w:r w:rsidR="00DD46E5" w:rsidRPr="00F360DF">
        <w:rPr>
          <w:rFonts w:ascii="BNPP Sans Light" w:eastAsia="BNPP Sans Light" w:hAnsi="BNPP Sans Light" w:cs="BNPP Sans Light"/>
          <w:sz w:val="18"/>
          <w:szCs w:val="18"/>
          <w:lang w:val="en-GB"/>
        </w:rPr>
        <w:t xml:space="preserve">collect </w:t>
      </w:r>
      <w:r w:rsidRPr="00F360DF">
        <w:rPr>
          <w:rFonts w:ascii="BNPP Sans Light" w:eastAsia="BNPP Sans Light" w:hAnsi="BNPP Sans Light" w:cs="BNPP Sans Light"/>
          <w:sz w:val="18"/>
          <w:szCs w:val="18"/>
          <w:lang w:val="en-GB"/>
        </w:rPr>
        <w:t>data from public sources:</w:t>
      </w:r>
    </w:p>
    <w:p w14:paraId="15E4C228" w14:textId="77777777" w:rsidR="004E0E50" w:rsidRDefault="00870450" w:rsidP="00C10F84">
      <w:pPr>
        <w:numPr>
          <w:ilvl w:val="0"/>
          <w:numId w:val="22"/>
        </w:numPr>
        <w:spacing w:after="0" w:line="240" w:lineRule="auto"/>
        <w:jc w:val="both"/>
        <w:rPr>
          <w:rFonts w:ascii="BNPP Sans Light" w:eastAsia="Times New Roman" w:hAnsi="BNPP Sans Light" w:cs="Arial"/>
          <w:bCs/>
          <w:sz w:val="18"/>
          <w:szCs w:val="18"/>
          <w:lang w:val="en-GB"/>
        </w:rPr>
      </w:pPr>
      <w:r w:rsidRPr="004E0E50">
        <w:rPr>
          <w:rFonts w:ascii="BNPP Sans Light" w:eastAsia="Times New Roman" w:hAnsi="BNPP Sans Light" w:cs="Arial"/>
          <w:bCs/>
          <w:sz w:val="18"/>
          <w:szCs w:val="18"/>
          <w:lang w:val="en-GB"/>
        </w:rPr>
        <w:t>publications/databases made available by official authorities or third parties (</w:t>
      </w:r>
      <w:r w:rsidR="001A7922" w:rsidRPr="004E0E50">
        <w:rPr>
          <w:rFonts w:ascii="BNPP Sans Light" w:eastAsia="Times New Roman" w:hAnsi="BNPP Sans Light" w:cs="Arial"/>
          <w:bCs/>
          <w:sz w:val="18"/>
          <w:szCs w:val="18"/>
          <w:lang w:val="en-GB"/>
        </w:rPr>
        <w:t xml:space="preserve">e.g., </w:t>
      </w:r>
      <w:r w:rsidRPr="004E0E50">
        <w:rPr>
          <w:rFonts w:ascii="BNPP Sans Light" w:eastAsia="Times New Roman" w:hAnsi="BNPP Sans Light" w:cs="Arial"/>
          <w:bCs/>
          <w:sz w:val="18"/>
          <w:szCs w:val="18"/>
          <w:lang w:val="en-GB"/>
        </w:rPr>
        <w:t xml:space="preserve">the Official Journal of the French Republic, the Trade and Companies Register, databases managed by </w:t>
      </w:r>
      <w:r w:rsidR="00D17D27" w:rsidRPr="004E0E50">
        <w:rPr>
          <w:rFonts w:ascii="BNPP Sans Light" w:eastAsia="Times New Roman" w:hAnsi="BNPP Sans Light" w:cs="Arial"/>
          <w:bCs/>
          <w:sz w:val="18"/>
          <w:szCs w:val="18"/>
          <w:lang w:val="en-GB"/>
        </w:rPr>
        <w:t xml:space="preserve">the </w:t>
      </w:r>
      <w:r w:rsidRPr="004E0E50">
        <w:rPr>
          <w:rFonts w:ascii="BNPP Sans Light" w:eastAsia="Times New Roman" w:hAnsi="BNPP Sans Light" w:cs="Arial"/>
          <w:bCs/>
          <w:sz w:val="18"/>
          <w:szCs w:val="18"/>
          <w:lang w:val="en-GB"/>
        </w:rPr>
        <w:t>supervisory authorities</w:t>
      </w:r>
      <w:r w:rsidR="00D17D27" w:rsidRPr="004E0E50">
        <w:rPr>
          <w:rFonts w:ascii="BNPP Sans Light" w:eastAsia="Times New Roman" w:hAnsi="BNPP Sans Light" w:cs="Arial"/>
          <w:bCs/>
          <w:sz w:val="18"/>
          <w:szCs w:val="18"/>
          <w:lang w:val="en-GB"/>
        </w:rPr>
        <w:t xml:space="preserve"> of the financial sector</w:t>
      </w:r>
      <w:r w:rsidRPr="004E0E50">
        <w:rPr>
          <w:rFonts w:ascii="BNPP Sans Light" w:eastAsia="Times New Roman" w:hAnsi="BNPP Sans Light" w:cs="Arial"/>
          <w:bCs/>
          <w:sz w:val="18"/>
          <w:szCs w:val="18"/>
          <w:lang w:val="en-GB"/>
        </w:rPr>
        <w:t>);</w:t>
      </w:r>
    </w:p>
    <w:p w14:paraId="19B9510C" w14:textId="77777777" w:rsidR="004E0E50" w:rsidRDefault="0020128F" w:rsidP="00C10F84">
      <w:pPr>
        <w:numPr>
          <w:ilvl w:val="0"/>
          <w:numId w:val="22"/>
        </w:numPr>
        <w:spacing w:after="0" w:line="240" w:lineRule="auto"/>
        <w:jc w:val="both"/>
        <w:rPr>
          <w:rFonts w:ascii="BNPP Sans Light" w:eastAsia="Times New Roman" w:hAnsi="BNPP Sans Light" w:cs="Arial"/>
          <w:bCs/>
          <w:sz w:val="18"/>
          <w:szCs w:val="18"/>
          <w:lang w:val="en-GB"/>
        </w:rPr>
      </w:pPr>
      <w:r w:rsidRPr="004E0E50">
        <w:rPr>
          <w:rFonts w:ascii="BNPP Sans Light" w:eastAsia="BNPP Sans Light" w:hAnsi="BNPP Sans Light" w:cs="BNPP Sans Light"/>
          <w:sz w:val="18"/>
          <w:szCs w:val="18"/>
          <w:lang w:val="en-GB"/>
        </w:rPr>
        <w:t>w</w:t>
      </w:r>
      <w:r w:rsidR="00870450" w:rsidRPr="004E0E50">
        <w:rPr>
          <w:rFonts w:ascii="BNPP Sans Light" w:eastAsia="BNPP Sans Light" w:hAnsi="BNPP Sans Light" w:cs="BNPP Sans Light"/>
          <w:sz w:val="18"/>
          <w:szCs w:val="18"/>
          <w:lang w:val="en-GB"/>
        </w:rPr>
        <w:t xml:space="preserve">ebsites/social </w:t>
      </w:r>
      <w:r w:rsidRPr="004E0E50">
        <w:rPr>
          <w:rFonts w:ascii="BNPP Sans Light" w:eastAsia="BNPP Sans Light" w:hAnsi="BNPP Sans Light" w:cs="BNPP Sans Light"/>
          <w:sz w:val="18"/>
          <w:szCs w:val="18"/>
          <w:lang w:val="en-GB"/>
        </w:rPr>
        <w:t xml:space="preserve">media </w:t>
      </w:r>
      <w:r w:rsidR="00870450" w:rsidRPr="004E0E50">
        <w:rPr>
          <w:rFonts w:ascii="BNPP Sans Light" w:eastAsia="BNPP Sans Light" w:hAnsi="BNPP Sans Light" w:cs="BNPP Sans Light"/>
          <w:sz w:val="18"/>
          <w:szCs w:val="18"/>
          <w:lang w:val="en-GB"/>
        </w:rPr>
        <w:t xml:space="preserve">pages of legal entities or business clients containing information that you have </w:t>
      </w:r>
      <w:r w:rsidRPr="004E0E50">
        <w:rPr>
          <w:rFonts w:ascii="BNPP Sans Light" w:eastAsia="BNPP Sans Light" w:hAnsi="BNPP Sans Light" w:cs="BNPP Sans Light"/>
          <w:sz w:val="18"/>
          <w:szCs w:val="18"/>
          <w:lang w:val="en-GB"/>
        </w:rPr>
        <w:t xml:space="preserve">disclosed </w:t>
      </w:r>
      <w:r w:rsidR="00870450" w:rsidRPr="004E0E50">
        <w:rPr>
          <w:rFonts w:ascii="BNPP Sans Light" w:eastAsia="BNPP Sans Light" w:hAnsi="BNPP Sans Light" w:cs="BNPP Sans Light"/>
          <w:sz w:val="18"/>
          <w:szCs w:val="18"/>
          <w:lang w:val="en-GB"/>
        </w:rPr>
        <w:t>(</w:t>
      </w:r>
      <w:r w:rsidR="001A7922" w:rsidRPr="004E0E50">
        <w:rPr>
          <w:rFonts w:ascii="BNPP Sans Light" w:eastAsia="BNPP Sans Light" w:hAnsi="BNPP Sans Light" w:cs="BNPP Sans Light"/>
          <w:sz w:val="18"/>
          <w:szCs w:val="18"/>
          <w:lang w:val="en-GB"/>
        </w:rPr>
        <w:t>e.g.,</w:t>
      </w:r>
      <w:r w:rsidR="001A7922" w:rsidRPr="004E0E50">
        <w:rPr>
          <w:rFonts w:ascii="Calibri" w:eastAsia="BNPP Sans Light" w:hAnsi="Calibri" w:cs="Calibri"/>
          <w:sz w:val="18"/>
          <w:szCs w:val="18"/>
          <w:lang w:val="en-GB"/>
        </w:rPr>
        <w:t> </w:t>
      </w:r>
      <w:r w:rsidR="00870450" w:rsidRPr="004E0E50">
        <w:rPr>
          <w:rFonts w:ascii="BNPP Sans Light" w:eastAsia="BNPP Sans Light" w:hAnsi="BNPP Sans Light" w:cs="BNPP Sans Light"/>
          <w:sz w:val="18"/>
          <w:szCs w:val="18"/>
          <w:lang w:val="en-GB"/>
        </w:rPr>
        <w:t xml:space="preserve">your own website or social </w:t>
      </w:r>
      <w:r w:rsidRPr="004E0E50">
        <w:rPr>
          <w:rFonts w:ascii="BNPP Sans Light" w:eastAsia="BNPP Sans Light" w:hAnsi="BNPP Sans Light" w:cs="BNPP Sans Light"/>
          <w:sz w:val="18"/>
          <w:szCs w:val="18"/>
          <w:lang w:val="en-GB"/>
        </w:rPr>
        <w:t xml:space="preserve">media </w:t>
      </w:r>
      <w:r w:rsidR="00870450" w:rsidRPr="004E0E50">
        <w:rPr>
          <w:rFonts w:ascii="BNPP Sans Light" w:eastAsia="BNPP Sans Light" w:hAnsi="BNPP Sans Light" w:cs="BNPP Sans Light"/>
          <w:sz w:val="18"/>
          <w:szCs w:val="18"/>
          <w:lang w:val="en-GB"/>
        </w:rPr>
        <w:t>page);</w:t>
      </w:r>
    </w:p>
    <w:p w14:paraId="47A3EE63" w14:textId="1DEFF5E7" w:rsidR="00C453C1" w:rsidRPr="004E0E50" w:rsidRDefault="00870450" w:rsidP="00C10F84">
      <w:pPr>
        <w:numPr>
          <w:ilvl w:val="0"/>
          <w:numId w:val="22"/>
        </w:numPr>
        <w:spacing w:after="0" w:line="240" w:lineRule="auto"/>
        <w:jc w:val="both"/>
        <w:rPr>
          <w:rFonts w:ascii="BNPP Sans Light" w:eastAsia="Times New Roman" w:hAnsi="BNPP Sans Light" w:cs="Arial"/>
          <w:bCs/>
          <w:sz w:val="18"/>
          <w:szCs w:val="18"/>
          <w:lang w:val="en-GB"/>
        </w:rPr>
      </w:pPr>
      <w:r w:rsidRPr="004E0E50">
        <w:rPr>
          <w:rFonts w:ascii="BNPP Sans Light" w:eastAsia="BNPP Sans Light" w:hAnsi="BNPP Sans Light" w:cs="BNPP Sans Light"/>
          <w:sz w:val="18"/>
          <w:szCs w:val="18"/>
          <w:lang w:val="en-GB"/>
        </w:rPr>
        <w:t>public information such as that published in the press.</w:t>
      </w:r>
    </w:p>
    <w:p w14:paraId="4A13EA71" w14:textId="163D68A5" w:rsidR="0066483E" w:rsidRPr="007C79BA" w:rsidRDefault="0066483E" w:rsidP="007C79BA">
      <w:pPr>
        <w:widowControl w:val="0"/>
        <w:tabs>
          <w:tab w:val="left" w:pos="220"/>
          <w:tab w:val="num" w:pos="568"/>
          <w:tab w:val="left" w:pos="720"/>
        </w:tabs>
        <w:autoSpaceDE w:val="0"/>
        <w:autoSpaceDN w:val="0"/>
        <w:adjustRightInd w:val="0"/>
        <w:spacing w:after="0"/>
        <w:jc w:val="both"/>
        <w:rPr>
          <w:rFonts w:ascii="BNPP Sans Light" w:hAnsi="BNPP Sans Light"/>
          <w:sz w:val="18"/>
          <w:lang w:val="en-GB"/>
        </w:rPr>
      </w:pPr>
    </w:p>
    <w:p w14:paraId="76FD23ED" w14:textId="3F2D5B4A" w:rsidR="00C453C1" w:rsidRPr="00F360DF" w:rsidRDefault="00870450">
      <w:pPr>
        <w:widowControl w:val="0"/>
        <w:tabs>
          <w:tab w:val="left" w:pos="220"/>
          <w:tab w:val="num" w:pos="568"/>
          <w:tab w:val="left" w:pos="720"/>
        </w:tabs>
        <w:autoSpaceDE w:val="0"/>
        <w:autoSpaceDN w:val="0"/>
        <w:adjustRightInd w:val="0"/>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We also </w:t>
      </w:r>
      <w:r w:rsidR="00DD46E5" w:rsidRPr="00F360DF">
        <w:rPr>
          <w:rFonts w:ascii="BNPP Sans Light" w:eastAsia="BNPP Sans Light" w:hAnsi="BNPP Sans Light" w:cs="BNPP Sans Light"/>
          <w:sz w:val="18"/>
          <w:szCs w:val="18"/>
          <w:lang w:val="en-GB"/>
        </w:rPr>
        <w:t xml:space="preserve">collect </w:t>
      </w:r>
      <w:r w:rsidR="201EF614" w:rsidRPr="00F360DF">
        <w:rPr>
          <w:rFonts w:ascii="BNPP Sans Light" w:eastAsia="BNPP Sans Light" w:hAnsi="BNPP Sans Light" w:cs="BNPP Sans Light"/>
          <w:sz w:val="18"/>
          <w:szCs w:val="18"/>
          <w:lang w:val="en-GB"/>
        </w:rPr>
        <w:t xml:space="preserve">personal </w:t>
      </w:r>
      <w:r w:rsidRPr="00F360DF">
        <w:rPr>
          <w:rFonts w:ascii="BNPP Sans Light" w:eastAsia="BNPP Sans Light" w:hAnsi="BNPP Sans Light" w:cs="BNPP Sans Light"/>
          <w:sz w:val="18"/>
          <w:szCs w:val="18"/>
          <w:lang w:val="en-GB"/>
        </w:rPr>
        <w:t>data:</w:t>
      </w:r>
    </w:p>
    <w:p w14:paraId="490A01B9" w14:textId="77777777" w:rsidR="004E0E50" w:rsidRDefault="00D17D27" w:rsidP="00C10F84">
      <w:pPr>
        <w:numPr>
          <w:ilvl w:val="0"/>
          <w:numId w:val="22"/>
        </w:numPr>
        <w:spacing w:after="0" w:line="240" w:lineRule="auto"/>
        <w:jc w:val="both"/>
        <w:rPr>
          <w:rFonts w:ascii="BNPP Sans Light" w:eastAsia="BNPP Sans Light" w:hAnsi="BNPP Sans Light" w:cs="BNPP Sans Light"/>
          <w:sz w:val="18"/>
          <w:szCs w:val="18"/>
          <w:lang w:val="en-GB"/>
        </w:rPr>
      </w:pPr>
      <w:r w:rsidRPr="004E0E50">
        <w:rPr>
          <w:rFonts w:ascii="BNPP Sans Light" w:eastAsia="Times New Roman" w:hAnsi="BNPP Sans Light" w:cs="Arial"/>
          <w:bCs/>
          <w:sz w:val="18"/>
          <w:szCs w:val="18"/>
          <w:lang w:val="en-GB"/>
        </w:rPr>
        <w:t xml:space="preserve">from </w:t>
      </w:r>
      <w:r w:rsidR="00870450" w:rsidRPr="004E0E50">
        <w:rPr>
          <w:rFonts w:ascii="BNPP Sans Light" w:eastAsia="Times New Roman" w:hAnsi="BNPP Sans Light" w:cs="Arial"/>
          <w:bCs/>
          <w:sz w:val="18"/>
          <w:szCs w:val="18"/>
          <w:lang w:val="en-GB"/>
        </w:rPr>
        <w:t xml:space="preserve">other </w:t>
      </w:r>
      <w:r w:rsidR="11F96EF7" w:rsidRPr="004E0E50">
        <w:rPr>
          <w:rFonts w:ascii="BNPP Sans Light" w:eastAsia="Times New Roman" w:hAnsi="BNPP Sans Light" w:cs="Arial"/>
          <w:bCs/>
          <w:sz w:val="18"/>
          <w:szCs w:val="18"/>
          <w:lang w:val="en-GB"/>
        </w:rPr>
        <w:t xml:space="preserve">Group </w:t>
      </w:r>
      <w:r w:rsidR="00870450" w:rsidRPr="004E0E50">
        <w:rPr>
          <w:rFonts w:ascii="BNPP Sans Light" w:eastAsia="Times New Roman" w:hAnsi="BNPP Sans Light" w:cs="Arial"/>
          <w:bCs/>
          <w:sz w:val="18"/>
          <w:szCs w:val="18"/>
          <w:lang w:val="en-GB"/>
        </w:rPr>
        <w:t xml:space="preserve">entities; </w:t>
      </w:r>
    </w:p>
    <w:p w14:paraId="254720E3" w14:textId="77777777" w:rsidR="004E0E50" w:rsidRDefault="00D17D27" w:rsidP="00C10F84">
      <w:pPr>
        <w:numPr>
          <w:ilvl w:val="0"/>
          <w:numId w:val="22"/>
        </w:numPr>
        <w:spacing w:after="0" w:line="240" w:lineRule="auto"/>
        <w:jc w:val="both"/>
        <w:rPr>
          <w:rFonts w:ascii="BNPP Sans Light" w:eastAsia="BNPP Sans Light" w:hAnsi="BNPP Sans Light" w:cs="BNPP Sans Light"/>
          <w:sz w:val="18"/>
          <w:szCs w:val="18"/>
          <w:lang w:val="en-GB"/>
        </w:rPr>
      </w:pPr>
      <w:r w:rsidRPr="004E0E50">
        <w:rPr>
          <w:rFonts w:ascii="BNPP Sans Light" w:eastAsia="BNPP Sans Light" w:hAnsi="BNPP Sans Light" w:cs="BNPP Sans Light"/>
          <w:sz w:val="18"/>
          <w:szCs w:val="18"/>
          <w:lang w:val="en-GB"/>
        </w:rPr>
        <w:t>from</w:t>
      </w:r>
      <w:r w:rsidR="00870450" w:rsidRPr="004E0E50">
        <w:rPr>
          <w:rFonts w:ascii="BNPP Sans Light" w:eastAsia="BNPP Sans Light" w:hAnsi="BNPP Sans Light" w:cs="BNPP Sans Light"/>
          <w:sz w:val="18"/>
          <w:szCs w:val="18"/>
          <w:lang w:val="en-GB"/>
        </w:rPr>
        <w:t xml:space="preserve"> our business partners</w:t>
      </w:r>
      <w:r w:rsidR="00690726" w:rsidRPr="004E0E50">
        <w:rPr>
          <w:rFonts w:ascii="BNPP Sans Light" w:eastAsia="BNPP Sans Light" w:hAnsi="BNPP Sans Light" w:cs="BNPP Sans Light"/>
          <w:sz w:val="18"/>
          <w:szCs w:val="18"/>
          <w:lang w:val="en-GB"/>
        </w:rPr>
        <w:t xml:space="preserve"> or our clients’ business partners</w:t>
      </w:r>
      <w:r w:rsidR="00870450" w:rsidRPr="004E0E50">
        <w:rPr>
          <w:rFonts w:ascii="BNPP Sans Light" w:eastAsia="BNPP Sans Light" w:hAnsi="BNPP Sans Light" w:cs="BNPP Sans Light"/>
          <w:sz w:val="18"/>
          <w:szCs w:val="18"/>
          <w:lang w:val="en-GB"/>
        </w:rPr>
        <w:t xml:space="preserve">; </w:t>
      </w:r>
    </w:p>
    <w:p w14:paraId="785ABBEA" w14:textId="0ADE70A7" w:rsidR="004E0E50" w:rsidRDefault="00D17D27" w:rsidP="00C10F84">
      <w:pPr>
        <w:numPr>
          <w:ilvl w:val="0"/>
          <w:numId w:val="22"/>
        </w:numPr>
        <w:spacing w:after="0" w:line="240" w:lineRule="auto"/>
        <w:jc w:val="both"/>
        <w:rPr>
          <w:rFonts w:ascii="BNPP Sans Light" w:eastAsia="BNPP Sans Light" w:hAnsi="BNPP Sans Light" w:cs="BNPP Sans Light"/>
          <w:sz w:val="18"/>
          <w:szCs w:val="18"/>
          <w:lang w:val="en-GB"/>
        </w:rPr>
      </w:pPr>
      <w:r w:rsidRPr="004E0E50">
        <w:rPr>
          <w:rFonts w:ascii="BNPP Sans Light" w:eastAsia="BNPP Sans Light" w:hAnsi="BNPP Sans Light" w:cs="BNPP Sans Light"/>
          <w:sz w:val="18"/>
          <w:szCs w:val="18"/>
          <w:lang w:val="en-GB"/>
        </w:rPr>
        <w:t xml:space="preserve">from service providers </w:t>
      </w:r>
      <w:r w:rsidR="00EC51CF" w:rsidRPr="004E0E50">
        <w:rPr>
          <w:rFonts w:ascii="BNPP Sans Light" w:eastAsia="BNPP Sans Light" w:hAnsi="BNPP Sans Light" w:cs="BNPP Sans Light"/>
          <w:sz w:val="18"/>
          <w:szCs w:val="18"/>
          <w:lang w:val="en-GB"/>
        </w:rPr>
        <w:t xml:space="preserve">(e.g. </w:t>
      </w:r>
      <w:r w:rsidR="00870450" w:rsidRPr="004E0E50">
        <w:rPr>
          <w:rFonts w:ascii="BNPP Sans Light" w:eastAsia="BNPP Sans Light" w:hAnsi="BNPP Sans Light" w:cs="BNPP Sans Light"/>
          <w:sz w:val="18"/>
          <w:szCs w:val="18"/>
          <w:lang w:val="en-GB"/>
        </w:rPr>
        <w:t>payment initiation</w:t>
      </w:r>
      <w:r w:rsidR="00EC51CF" w:rsidRPr="004E0E50">
        <w:rPr>
          <w:rFonts w:ascii="BNPP Sans Light" w:eastAsia="BNPP Sans Light" w:hAnsi="BNPP Sans Light" w:cs="BNPP Sans Light"/>
          <w:sz w:val="18"/>
          <w:szCs w:val="18"/>
          <w:lang w:val="en-GB"/>
        </w:rPr>
        <w:t xml:space="preserve"> providers</w:t>
      </w:r>
      <w:r w:rsidR="0083688A" w:rsidRPr="004E0E50">
        <w:rPr>
          <w:rFonts w:ascii="BNPP Sans Light" w:eastAsia="BNPP Sans Light" w:hAnsi="BNPP Sans Light" w:cs="BNPP Sans Light"/>
          <w:sz w:val="18"/>
          <w:szCs w:val="18"/>
          <w:lang w:val="en-GB"/>
        </w:rPr>
        <w:t>,</w:t>
      </w:r>
      <w:r w:rsidR="00870450" w:rsidRPr="004E0E50">
        <w:rPr>
          <w:rFonts w:ascii="BNPP Sans Light" w:eastAsia="BNPP Sans Light" w:hAnsi="BNPP Sans Light" w:cs="BNPP Sans Light"/>
          <w:sz w:val="18"/>
          <w:szCs w:val="18"/>
          <w:lang w:val="en-GB"/>
        </w:rPr>
        <w:t xml:space="preserve"> service providers</w:t>
      </w:r>
      <w:r w:rsidR="00317E4F" w:rsidRPr="004E0E50">
        <w:rPr>
          <w:rFonts w:ascii="BNPP Sans Light" w:eastAsia="BNPP Sans Light" w:hAnsi="BNPP Sans Light" w:cs="BNPP Sans Light"/>
          <w:sz w:val="18"/>
          <w:szCs w:val="18"/>
          <w:lang w:val="en-GB"/>
        </w:rPr>
        <w:t xml:space="preserve"> of account information</w:t>
      </w:r>
      <w:r w:rsidR="0083688A" w:rsidRPr="004E0E50">
        <w:rPr>
          <w:rFonts w:ascii="BNPP Sans Light" w:eastAsia="BNPP Sans Light" w:hAnsi="BNPP Sans Light" w:cs="BNPP Sans Light"/>
          <w:sz w:val="18"/>
          <w:szCs w:val="18"/>
          <w:lang w:val="en-GB"/>
        </w:rPr>
        <w:t xml:space="preserve"> such as account aggregators</w:t>
      </w:r>
      <w:r w:rsidR="00870450" w:rsidRPr="004E0E50">
        <w:rPr>
          <w:rFonts w:ascii="BNPP Sans Light" w:eastAsia="BNPP Sans Light" w:hAnsi="BNPP Sans Light" w:cs="BNPP Sans Light"/>
          <w:sz w:val="18"/>
          <w:szCs w:val="18"/>
          <w:lang w:val="en-GB"/>
        </w:rPr>
        <w:t xml:space="preserve">); </w:t>
      </w:r>
    </w:p>
    <w:p w14:paraId="49EF922A" w14:textId="49098815" w:rsidR="00DD46E5" w:rsidRDefault="00317E4F" w:rsidP="00C10F84">
      <w:pPr>
        <w:numPr>
          <w:ilvl w:val="0"/>
          <w:numId w:val="22"/>
        </w:numPr>
        <w:spacing w:after="0" w:line="240" w:lineRule="auto"/>
        <w:jc w:val="both"/>
        <w:rPr>
          <w:rFonts w:ascii="BNPP Sans Light" w:eastAsia="BNPP Sans Light" w:hAnsi="BNPP Sans Light" w:cs="BNPP Sans Light"/>
          <w:sz w:val="18"/>
          <w:szCs w:val="18"/>
          <w:lang w:val="en-GB"/>
        </w:rPr>
      </w:pPr>
      <w:r w:rsidRPr="004E0E50">
        <w:rPr>
          <w:rFonts w:ascii="BNPP Sans Light" w:eastAsia="BNPP Sans Light" w:hAnsi="BNPP Sans Light" w:cs="BNPP Sans Light"/>
          <w:sz w:val="18"/>
          <w:szCs w:val="18"/>
          <w:lang w:val="en-GB"/>
        </w:rPr>
        <w:t xml:space="preserve">from </w:t>
      </w:r>
      <w:r w:rsidR="09DDD6DC" w:rsidRPr="004E0E50">
        <w:rPr>
          <w:rFonts w:ascii="BNPP Sans Light" w:eastAsia="BNPP Sans Light" w:hAnsi="BNPP Sans Light" w:cs="BNPP Sans Light"/>
          <w:sz w:val="18"/>
          <w:szCs w:val="18"/>
          <w:lang w:val="en-GB"/>
        </w:rPr>
        <w:t>credit reference agencies and fraud prevention agencies</w:t>
      </w:r>
      <w:r w:rsidR="004E0E50">
        <w:rPr>
          <w:rFonts w:ascii="BNPP Sans Light" w:eastAsia="BNPP Sans Light" w:hAnsi="BNPP Sans Light" w:cs="BNPP Sans Light"/>
          <w:sz w:val="18"/>
          <w:szCs w:val="18"/>
          <w:lang w:val="en-GB"/>
        </w:rPr>
        <w:t>.</w:t>
      </w:r>
    </w:p>
    <w:p w14:paraId="0DB678DB" w14:textId="5D859B60" w:rsidR="004E7170" w:rsidRDefault="004E7170" w:rsidP="004E7170">
      <w:pPr>
        <w:spacing w:after="0" w:line="240" w:lineRule="auto"/>
        <w:jc w:val="both"/>
        <w:rPr>
          <w:rFonts w:ascii="BNPP Sans Light" w:eastAsia="BNPP Sans Light" w:hAnsi="BNPP Sans Light" w:cs="BNPP Sans Light"/>
          <w:sz w:val="18"/>
          <w:szCs w:val="18"/>
          <w:lang w:val="en-GB"/>
        </w:rPr>
      </w:pPr>
    </w:p>
    <w:p w14:paraId="35EC2202" w14:textId="389E99A0" w:rsidR="004E7170" w:rsidRPr="004E7170" w:rsidRDefault="004E7170" w:rsidP="004E7170">
      <w:pPr>
        <w:pStyle w:val="bullet2"/>
        <w:numPr>
          <w:ilvl w:val="1"/>
          <w:numId w:val="8"/>
        </w:numPr>
        <w:shd w:val="clear" w:color="auto" w:fill="FFFFFF" w:themeFill="background1"/>
        <w:tabs>
          <w:tab w:val="left" w:pos="708"/>
        </w:tabs>
        <w:spacing w:after="0" w:line="240" w:lineRule="auto"/>
        <w:rPr>
          <w:rFonts w:ascii="BNPP Sans Light" w:hAnsi="BNPP Sans Light"/>
          <w:b/>
          <w:bCs/>
          <w:sz w:val="18"/>
          <w:szCs w:val="18"/>
          <w:lang w:val="it-IT"/>
        </w:rPr>
      </w:pPr>
      <w:r w:rsidRPr="00123939">
        <w:rPr>
          <w:rFonts w:ascii="BNPP Sans Light" w:hAnsi="BNPP Sans Light"/>
          <w:b/>
          <w:bCs/>
          <w:sz w:val="18"/>
          <w:szCs w:val="18"/>
          <w:lang w:val="en-GB"/>
        </w:rPr>
        <w:t>Personal</w:t>
      </w:r>
      <w:r w:rsidRPr="004E7170">
        <w:rPr>
          <w:rFonts w:ascii="BNPP Sans Light" w:hAnsi="BNPP Sans Light"/>
          <w:b/>
          <w:bCs/>
          <w:sz w:val="18"/>
          <w:szCs w:val="18"/>
          <w:lang w:val="it-IT"/>
        </w:rPr>
        <w:t xml:space="preserve"> data collection via social net</w:t>
      </w:r>
      <w:r>
        <w:rPr>
          <w:rFonts w:ascii="BNPP Sans Light" w:hAnsi="BNPP Sans Light"/>
          <w:b/>
          <w:bCs/>
          <w:sz w:val="18"/>
          <w:szCs w:val="18"/>
          <w:lang w:val="it-IT"/>
        </w:rPr>
        <w:t>work</w:t>
      </w:r>
    </w:p>
    <w:p w14:paraId="69A6AA82" w14:textId="77777777" w:rsidR="004E7170" w:rsidRPr="004E7170" w:rsidRDefault="004E7170" w:rsidP="004E7170">
      <w:pPr>
        <w:spacing w:after="0" w:line="240" w:lineRule="auto"/>
        <w:jc w:val="both"/>
        <w:rPr>
          <w:rFonts w:ascii="BNPP Sans Light" w:eastAsia="BNPP Sans Light" w:hAnsi="BNPP Sans Light" w:cs="BNPP Sans Light"/>
          <w:sz w:val="18"/>
          <w:szCs w:val="18"/>
          <w:lang w:val="it-IT"/>
        </w:rPr>
      </w:pPr>
    </w:p>
    <w:p w14:paraId="032416DF" w14:textId="77777777" w:rsidR="004E7170" w:rsidRPr="004E7170" w:rsidRDefault="004E7170" w:rsidP="004E7170">
      <w:pPr>
        <w:pStyle w:val="bullet2"/>
        <w:numPr>
          <w:ilvl w:val="0"/>
          <w:numId w:val="0"/>
        </w:numPr>
        <w:spacing w:before="120" w:after="0" w:line="276" w:lineRule="auto"/>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In today context, use of social network is essential to companies.</w:t>
      </w:r>
    </w:p>
    <w:p w14:paraId="5A5D6845" w14:textId="77777777" w:rsidR="004E7170" w:rsidRPr="004E7170" w:rsidRDefault="004E7170" w:rsidP="004E7170">
      <w:pPr>
        <w:pStyle w:val="bullet2"/>
        <w:numPr>
          <w:ilvl w:val="0"/>
          <w:numId w:val="0"/>
        </w:numPr>
        <w:spacing w:before="120" w:after="0" w:line="276" w:lineRule="auto"/>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In order to fulfill efficiently our mission, it is essential for us to be present on social networks, and this presence is susceptible to involve the processing of some of your personal data.</w:t>
      </w:r>
    </w:p>
    <w:p w14:paraId="344E2BD6" w14:textId="7336B1D2" w:rsidR="003B111C" w:rsidRDefault="004E7170" w:rsidP="004E7170">
      <w:pPr>
        <w:pStyle w:val="bullet2"/>
        <w:numPr>
          <w:ilvl w:val="0"/>
          <w:numId w:val="0"/>
        </w:numPr>
        <w:spacing w:before="120" w:after="0" w:line="276" w:lineRule="auto"/>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Therefore, in our legitimate interest of needs in marketing, communication, advertising, and publications, as well as for crisis management and interaction with social media users, we are susceptible to collect the following personal data:</w:t>
      </w:r>
    </w:p>
    <w:p w14:paraId="5572A627" w14:textId="77777777" w:rsidR="004E7170" w:rsidRPr="004E7170" w:rsidRDefault="004E7170" w:rsidP="004E7170">
      <w:pPr>
        <w:numPr>
          <w:ilvl w:val="0"/>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Times New Roman" w:hAnsi="BNPP Sans Light" w:cs="Arial"/>
          <w:bCs/>
          <w:sz w:val="18"/>
          <w:szCs w:val="18"/>
          <w:lang w:val="en-GB"/>
        </w:rPr>
        <w:t>The exchange that you had with us on our pages and publications on social networks, including your early claims and complaints</w:t>
      </w:r>
      <w:r>
        <w:rPr>
          <w:rFonts w:ascii="BNPP Sans Light" w:eastAsia="Times New Roman" w:hAnsi="BNPP Sans Light" w:cs="Arial"/>
          <w:bCs/>
          <w:sz w:val="18"/>
          <w:szCs w:val="18"/>
          <w:lang w:val="en-GB"/>
        </w:rPr>
        <w:t>.</w:t>
      </w:r>
    </w:p>
    <w:p w14:paraId="286A3ACA" w14:textId="323FF7E9" w:rsidR="004E7170" w:rsidRDefault="004E7170" w:rsidP="004E7170">
      <w:pPr>
        <w:numPr>
          <w:ilvl w:val="0"/>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Times New Roman" w:hAnsi="BNPP Sans Light" w:cs="Arial"/>
          <w:bCs/>
          <w:sz w:val="18"/>
          <w:szCs w:val="18"/>
          <w:lang w:val="en-GB"/>
        </w:rPr>
        <w:t>Data coming from pages and publications on social networks that contain information that you publicly made available</w:t>
      </w:r>
      <w:r>
        <w:rPr>
          <w:rFonts w:ascii="BNPP Sans Light" w:eastAsia="Times New Roman" w:hAnsi="BNPP Sans Light" w:cs="Arial"/>
          <w:bCs/>
          <w:sz w:val="18"/>
          <w:szCs w:val="18"/>
          <w:lang w:val="en-GB"/>
        </w:rPr>
        <w:t>.</w:t>
      </w:r>
    </w:p>
    <w:p w14:paraId="2302C69E" w14:textId="22FC4D4E" w:rsidR="004E7170" w:rsidRDefault="004E7170" w:rsidP="004E7170">
      <w:pPr>
        <w:pStyle w:val="bullet2"/>
        <w:numPr>
          <w:ilvl w:val="0"/>
          <w:numId w:val="0"/>
        </w:numPr>
        <w:spacing w:before="120" w:after="0" w:line="276" w:lineRule="auto"/>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More specifically, these personal data will be treated for the following purposes:</w:t>
      </w:r>
    </w:p>
    <w:p w14:paraId="3C8A692D" w14:textId="561054BA" w:rsidR="004E7170" w:rsidRPr="004E7170" w:rsidRDefault="004E7170" w:rsidP="004E7170">
      <w:pPr>
        <w:numPr>
          <w:ilvl w:val="0"/>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Times New Roman" w:hAnsi="BNPP Sans Light" w:cs="Arial"/>
          <w:bCs/>
          <w:sz w:val="18"/>
          <w:szCs w:val="18"/>
          <w:lang w:val="en-GB"/>
        </w:rPr>
        <w:t>Crisis management (social listening) and customer relationship management, this includes</w:t>
      </w:r>
      <w:r>
        <w:rPr>
          <w:rFonts w:ascii="BNPP Sans Light" w:eastAsia="Times New Roman" w:hAnsi="BNPP Sans Light" w:cs="Arial"/>
          <w:bCs/>
          <w:sz w:val="18"/>
          <w:szCs w:val="18"/>
          <w:lang w:val="en-GB"/>
        </w:rPr>
        <w:t>:</w:t>
      </w:r>
    </w:p>
    <w:p w14:paraId="4B8F55C3" w14:textId="1823708F" w:rsidR="004E7170" w:rsidRDefault="004E7170" w:rsidP="004E7170">
      <w:pPr>
        <w:numPr>
          <w:ilvl w:val="1"/>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Crisis prevention: Monitoring and analysis of social networks and the web by using keywords to assess BNP Paribas reputation and be aware of what is said about a trending/crisis topic in order to communicate accordingly.</w:t>
      </w:r>
    </w:p>
    <w:p w14:paraId="22A1CECE" w14:textId="29E7CA5C" w:rsidR="004E7170" w:rsidRPr="004E7170" w:rsidRDefault="0050138C" w:rsidP="0050138C">
      <w:pPr>
        <w:numPr>
          <w:ilvl w:val="1"/>
          <w:numId w:val="22"/>
        </w:numPr>
        <w:spacing w:after="0" w:line="240" w:lineRule="auto"/>
        <w:jc w:val="both"/>
        <w:rPr>
          <w:rFonts w:ascii="BNPP Sans Light" w:eastAsia="BNPP Sans Light" w:hAnsi="BNPP Sans Light" w:cs="BNPP Sans Light"/>
          <w:sz w:val="18"/>
          <w:szCs w:val="18"/>
          <w:lang w:val="en-GB"/>
        </w:rPr>
      </w:pPr>
      <w:r w:rsidRPr="0050138C">
        <w:rPr>
          <w:rFonts w:ascii="BNPP Sans Light" w:eastAsia="BNPP Sans Light" w:hAnsi="BNPP Sans Light" w:cs="BNPP Sans Light"/>
          <w:sz w:val="18"/>
          <w:szCs w:val="18"/>
          <w:lang w:val="en-GB"/>
        </w:rPr>
        <w:t>Crisis management handling: Analyze the problematics raised by some publications and act accordingly; answer to publications, posts or comments of social network users; identify and tackle fake accounts and fake publications; or investigate in case of strong allegations and claims.</w:t>
      </w:r>
    </w:p>
    <w:p w14:paraId="29682D8F" w14:textId="294913AC" w:rsidR="004E7170" w:rsidRPr="004E7170" w:rsidRDefault="004E7170" w:rsidP="004E7170">
      <w:pPr>
        <w:numPr>
          <w:ilvl w:val="0"/>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Times New Roman" w:hAnsi="BNPP Sans Light" w:cs="Arial"/>
          <w:bCs/>
          <w:sz w:val="18"/>
          <w:szCs w:val="18"/>
          <w:lang w:val="en-GB"/>
        </w:rPr>
        <w:t>Marketing and communication/ advertisement and publications which includes</w:t>
      </w:r>
      <w:r>
        <w:rPr>
          <w:rFonts w:ascii="BNPP Sans Light" w:eastAsia="Times New Roman" w:hAnsi="BNPP Sans Light" w:cs="Arial"/>
          <w:bCs/>
          <w:sz w:val="18"/>
          <w:szCs w:val="18"/>
          <w:lang w:val="en-GB"/>
        </w:rPr>
        <w:t>:</w:t>
      </w:r>
    </w:p>
    <w:p w14:paraId="1DC1EF50" w14:textId="77777777" w:rsidR="004E7170" w:rsidRPr="004E7170" w:rsidRDefault="004E7170" w:rsidP="004E7170">
      <w:pPr>
        <w:numPr>
          <w:ilvl w:val="1"/>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Data extraction to identify trending topics by collecting data publicly available on social networks;</w:t>
      </w:r>
    </w:p>
    <w:p w14:paraId="7B86390E" w14:textId="19537733" w:rsidR="004E7170" w:rsidRPr="004E7170" w:rsidRDefault="004E7170" w:rsidP="004E7170">
      <w:pPr>
        <w:numPr>
          <w:ilvl w:val="1"/>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 xml:space="preserve"> Publication of articles;  </w:t>
      </w:r>
    </w:p>
    <w:p w14:paraId="4A5FAC02" w14:textId="00AF0E48" w:rsidR="004E7170" w:rsidRPr="004E7170" w:rsidRDefault="004E7170" w:rsidP="004E7170">
      <w:pPr>
        <w:numPr>
          <w:ilvl w:val="1"/>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 xml:space="preserve"> Suggestion of publications according to your interests;</w:t>
      </w:r>
    </w:p>
    <w:p w14:paraId="3BEF9A23" w14:textId="43117A46" w:rsidR="004E7170" w:rsidRPr="004E7170" w:rsidRDefault="004E7170" w:rsidP="004E7170">
      <w:pPr>
        <w:numPr>
          <w:ilvl w:val="1"/>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 xml:space="preserve"> Customer and social network users’ segmentation according to their influence;</w:t>
      </w:r>
    </w:p>
    <w:p w14:paraId="7384702B" w14:textId="76475665" w:rsidR="004E7170" w:rsidRPr="004E7170" w:rsidRDefault="004E7170" w:rsidP="004E7170">
      <w:pPr>
        <w:numPr>
          <w:ilvl w:val="1"/>
          <w:numId w:val="22"/>
        </w:numPr>
        <w:spacing w:after="0" w:line="240" w:lineRule="auto"/>
        <w:jc w:val="both"/>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 xml:space="preserve"> Advertisement optimization/targeted marketing by segmenting the recipients of the marketing/advertisement.</w:t>
      </w:r>
    </w:p>
    <w:p w14:paraId="1450C2F2" w14:textId="09668BA2" w:rsidR="004E7170" w:rsidRPr="004E7170" w:rsidRDefault="004E7170" w:rsidP="004E7170">
      <w:pPr>
        <w:pStyle w:val="bullet2"/>
        <w:numPr>
          <w:ilvl w:val="0"/>
          <w:numId w:val="0"/>
        </w:numPr>
        <w:spacing w:before="120" w:after="0" w:line="276" w:lineRule="auto"/>
        <w:rPr>
          <w:rFonts w:ascii="BNPP Sans Light" w:eastAsia="BNPP Sans Light" w:hAnsi="BNPP Sans Light" w:cs="BNPP Sans Light"/>
          <w:sz w:val="18"/>
          <w:szCs w:val="18"/>
          <w:lang w:val="en-GB"/>
        </w:rPr>
      </w:pPr>
      <w:r w:rsidRPr="004E7170">
        <w:rPr>
          <w:rFonts w:ascii="BNPP Sans Light" w:eastAsia="BNPP Sans Light" w:hAnsi="BNPP Sans Light" w:cs="BNPP Sans Light"/>
          <w:sz w:val="18"/>
          <w:szCs w:val="18"/>
          <w:lang w:val="en-GB"/>
        </w:rPr>
        <w:t>In order to achieve this, we use external service providers</w:t>
      </w:r>
      <w:r>
        <w:rPr>
          <w:rFonts w:ascii="BNPP Sans Light" w:eastAsia="BNPP Sans Light" w:hAnsi="BNPP Sans Light" w:cs="BNPP Sans Light"/>
          <w:sz w:val="18"/>
          <w:szCs w:val="18"/>
          <w:lang w:val="en-GB"/>
        </w:rPr>
        <w:t>.</w:t>
      </w:r>
    </w:p>
    <w:p w14:paraId="0283A307" w14:textId="28C9BA46" w:rsidR="00C453C1" w:rsidRPr="00265531" w:rsidRDefault="00870450" w:rsidP="00C10F84">
      <w:pPr>
        <w:pStyle w:val="Titre1"/>
        <w:numPr>
          <w:ilvl w:val="0"/>
          <w:numId w:val="8"/>
        </w:numPr>
        <w:ind w:left="284" w:hanging="284"/>
        <w:jc w:val="both"/>
        <w:rPr>
          <w:rFonts w:ascii="BNPP Sans Light" w:hAnsi="BNPP Sans Light"/>
          <w:bCs w:val="0"/>
          <w:lang w:val="en-GB"/>
        </w:rPr>
      </w:pPr>
      <w:r w:rsidRPr="00265531">
        <w:rPr>
          <w:rFonts w:ascii="BNPP Sans Light" w:hAnsi="BNPP Sans Light"/>
          <w:bCs w:val="0"/>
          <w:lang w:val="en-GB"/>
        </w:rPr>
        <w:t xml:space="preserve">WHO DO WE SHARE YOUR PERSONAL DATA </w:t>
      </w:r>
      <w:r w:rsidR="001A7922" w:rsidRPr="00265531">
        <w:rPr>
          <w:rFonts w:ascii="BNPP Sans Light" w:hAnsi="BNPP Sans Light"/>
          <w:bCs w:val="0"/>
          <w:lang w:val="en-GB"/>
        </w:rPr>
        <w:t xml:space="preserve">WITH </w:t>
      </w:r>
      <w:r w:rsidRPr="00265531">
        <w:rPr>
          <w:rFonts w:ascii="BNPP Sans Light" w:hAnsi="BNPP Sans Light"/>
          <w:bCs w:val="0"/>
          <w:lang w:val="en-GB"/>
        </w:rPr>
        <w:t>AND WHY?</w:t>
      </w:r>
    </w:p>
    <w:p w14:paraId="0F11FA65" w14:textId="3F2CB8F3" w:rsidR="00C453C1" w:rsidRPr="00F360DF" w:rsidRDefault="00870450" w:rsidP="00C10F84">
      <w:pPr>
        <w:pStyle w:val="Paragraphedeliste"/>
        <w:numPr>
          <w:ilvl w:val="0"/>
          <w:numId w:val="34"/>
        </w:numPr>
        <w:spacing w:before="240"/>
        <w:jc w:val="both"/>
        <w:rPr>
          <w:rFonts w:ascii="BNPP Sans Light" w:eastAsia="BNPP Sans Light" w:hAnsi="BNPP Sans Light" w:cs="BNPP Sans Light"/>
          <w:b/>
          <w:bCs/>
          <w:sz w:val="18"/>
          <w:szCs w:val="18"/>
          <w:lang w:val="en-GB"/>
        </w:rPr>
      </w:pPr>
      <w:r w:rsidRPr="00F360DF">
        <w:rPr>
          <w:rFonts w:ascii="BNPP Sans Light" w:eastAsia="BNPP Sans Light" w:hAnsi="BNPP Sans Light" w:cs="BNPP Sans Light"/>
          <w:b/>
          <w:bCs/>
          <w:sz w:val="18"/>
          <w:szCs w:val="18"/>
          <w:lang w:val="en-GB"/>
        </w:rPr>
        <w:t xml:space="preserve">With </w:t>
      </w:r>
      <w:r w:rsidR="003B111C" w:rsidRPr="00F360DF">
        <w:rPr>
          <w:rFonts w:ascii="BNPP Sans Light" w:eastAsia="BNPP Sans Light" w:hAnsi="BNPP Sans Light" w:cs="BNPP Sans Light"/>
          <w:b/>
          <w:bCs/>
          <w:sz w:val="18"/>
          <w:szCs w:val="18"/>
          <w:lang w:val="en-GB"/>
        </w:rPr>
        <w:t>BNP Paribas Group</w:t>
      </w:r>
      <w:r w:rsidR="009C207D" w:rsidRPr="00F360DF">
        <w:rPr>
          <w:rFonts w:ascii="BNPP Sans Light" w:eastAsia="BNPP Sans Light" w:hAnsi="BNPP Sans Light" w:cs="BNPP Sans Light"/>
          <w:sz w:val="18"/>
          <w:szCs w:val="18"/>
          <w:lang w:val="en-GB"/>
        </w:rPr>
        <w:t>'</w:t>
      </w:r>
      <w:r w:rsidR="00317E4F" w:rsidRPr="00F360DF">
        <w:rPr>
          <w:rFonts w:ascii="BNPP Sans Light" w:eastAsia="BNPP Sans Light" w:hAnsi="BNPP Sans Light" w:cs="BNPP Sans Light"/>
          <w:b/>
          <w:bCs/>
          <w:sz w:val="18"/>
          <w:szCs w:val="18"/>
          <w:lang w:val="en-GB"/>
        </w:rPr>
        <w:t>s</w:t>
      </w:r>
      <w:r w:rsidR="003B111C" w:rsidRPr="00F360DF">
        <w:rPr>
          <w:rFonts w:ascii="BNPP Sans Light" w:eastAsia="BNPP Sans Light" w:hAnsi="BNPP Sans Light" w:cs="BNPP Sans Light"/>
          <w:b/>
          <w:bCs/>
          <w:sz w:val="18"/>
          <w:szCs w:val="18"/>
          <w:lang w:val="en-GB"/>
        </w:rPr>
        <w:t xml:space="preserve"> </w:t>
      </w:r>
      <w:r w:rsidRPr="00F360DF">
        <w:rPr>
          <w:rFonts w:ascii="BNPP Sans Light" w:eastAsia="BNPP Sans Light" w:hAnsi="BNPP Sans Light" w:cs="BNPP Sans Light"/>
          <w:b/>
          <w:bCs/>
          <w:sz w:val="18"/>
          <w:szCs w:val="18"/>
          <w:lang w:val="en-GB"/>
        </w:rPr>
        <w:t xml:space="preserve">entities </w:t>
      </w:r>
    </w:p>
    <w:p w14:paraId="279CC9F7" w14:textId="656C6675" w:rsidR="00561DFF" w:rsidRPr="00F360DF" w:rsidRDefault="00870450">
      <w:pPr>
        <w:pStyle w:val="bullet2"/>
        <w:numPr>
          <w:ilvl w:val="0"/>
          <w:numId w:val="0"/>
        </w:numPr>
        <w:spacing w:before="120" w:after="0" w:line="276" w:lineRule="auto"/>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lastRenderedPageBreak/>
        <w:t xml:space="preserve">As a </w:t>
      </w:r>
      <w:r w:rsidR="003B111C" w:rsidRPr="00F360DF">
        <w:rPr>
          <w:rFonts w:ascii="BNPP Sans Light" w:eastAsia="BNPP Sans Light" w:hAnsi="BNPP Sans Light" w:cs="BNPP Sans Light"/>
          <w:sz w:val="18"/>
          <w:szCs w:val="18"/>
          <w:lang w:val="en-GB"/>
        </w:rPr>
        <w:t xml:space="preserve">member of the BNP Paribas Group, </w:t>
      </w:r>
      <w:r w:rsidR="36DCA139" w:rsidRPr="00F360DF">
        <w:rPr>
          <w:rFonts w:ascii="BNPP Sans Light" w:eastAsia="BNPP Sans Light" w:hAnsi="BNPP Sans Light" w:cs="BNPP Sans Light"/>
          <w:sz w:val="18"/>
          <w:szCs w:val="18"/>
          <w:lang w:val="en-GB"/>
        </w:rPr>
        <w:t xml:space="preserve">we </w:t>
      </w:r>
      <w:r w:rsidR="55929D6C" w:rsidRPr="00F360DF">
        <w:rPr>
          <w:rFonts w:ascii="BNPP Sans Light" w:eastAsia="BNPP Sans Light" w:hAnsi="BNPP Sans Light" w:cs="BNPP Sans Light"/>
          <w:sz w:val="18"/>
          <w:szCs w:val="18"/>
          <w:lang w:val="en-GB"/>
        </w:rPr>
        <w:t xml:space="preserve">work </w:t>
      </w:r>
      <w:r w:rsidR="003B111C" w:rsidRPr="00F360DF">
        <w:rPr>
          <w:rFonts w:ascii="BNPP Sans Light" w:eastAsia="BNPP Sans Light" w:hAnsi="BNPP Sans Light" w:cs="BNPP Sans Light"/>
          <w:sz w:val="18"/>
          <w:szCs w:val="18"/>
          <w:lang w:val="en-GB"/>
        </w:rPr>
        <w:t xml:space="preserve">closely with </w:t>
      </w:r>
      <w:r w:rsidR="00317E4F" w:rsidRPr="00F360DF">
        <w:rPr>
          <w:rFonts w:ascii="BNPP Sans Light" w:eastAsia="BNPP Sans Light" w:hAnsi="BNPP Sans Light" w:cs="BNPP Sans Light"/>
          <w:sz w:val="18"/>
          <w:szCs w:val="18"/>
          <w:lang w:val="en-GB"/>
        </w:rPr>
        <w:t>the Group</w:t>
      </w:r>
      <w:r w:rsidR="009C207D" w:rsidRPr="00F360DF">
        <w:rPr>
          <w:rFonts w:ascii="BNPP Sans Light" w:eastAsia="BNPP Sans Light" w:hAnsi="BNPP Sans Light" w:cs="BNPP Sans Light"/>
          <w:sz w:val="18"/>
          <w:szCs w:val="18"/>
          <w:lang w:val="en-GB"/>
        </w:rPr>
        <w:t>'</w:t>
      </w:r>
      <w:r w:rsidR="00317E4F" w:rsidRPr="00F360DF">
        <w:rPr>
          <w:rFonts w:ascii="BNPP Sans Light" w:eastAsia="BNPP Sans Light" w:hAnsi="BNPP Sans Light" w:cs="BNPP Sans Light"/>
          <w:sz w:val="18"/>
          <w:szCs w:val="18"/>
          <w:lang w:val="en-GB"/>
        </w:rPr>
        <w:t xml:space="preserve">s </w:t>
      </w:r>
      <w:r w:rsidR="001A7922" w:rsidRPr="00F360DF">
        <w:rPr>
          <w:rFonts w:ascii="BNPP Sans Light" w:eastAsia="BNPP Sans Light" w:hAnsi="BNPP Sans Light" w:cs="BNPP Sans Light"/>
          <w:sz w:val="18"/>
          <w:szCs w:val="18"/>
          <w:lang w:val="en-GB"/>
        </w:rPr>
        <w:t xml:space="preserve">other </w:t>
      </w:r>
      <w:r w:rsidR="288E0FF6" w:rsidRPr="00F360DF">
        <w:rPr>
          <w:rFonts w:ascii="BNPP Sans Light" w:eastAsia="BNPP Sans Light" w:hAnsi="BNPP Sans Light" w:cs="BNPP Sans Light"/>
          <w:sz w:val="18"/>
          <w:szCs w:val="18"/>
          <w:lang w:val="en-GB"/>
        </w:rPr>
        <w:t>companies worldwide</w:t>
      </w:r>
      <w:r w:rsidR="382D4D1C" w:rsidRPr="00F360DF">
        <w:rPr>
          <w:rFonts w:ascii="BNPP Sans Light" w:eastAsia="BNPP Sans Light" w:hAnsi="BNPP Sans Light" w:cs="BNPP Sans Light"/>
          <w:sz w:val="18"/>
          <w:szCs w:val="18"/>
          <w:lang w:val="en-GB"/>
        </w:rPr>
        <w:t xml:space="preserve">. </w:t>
      </w:r>
      <w:r w:rsidR="7D2AC801" w:rsidRPr="00F360DF">
        <w:rPr>
          <w:rFonts w:ascii="BNPP Sans Light" w:eastAsia="BNPP Sans Light" w:hAnsi="BNPP Sans Light" w:cs="BNPP Sans Light"/>
          <w:sz w:val="18"/>
          <w:szCs w:val="18"/>
          <w:lang w:val="en-GB"/>
        </w:rPr>
        <w:t xml:space="preserve">Your personal data </w:t>
      </w:r>
      <w:r w:rsidR="000E593C" w:rsidRPr="00F360DF">
        <w:rPr>
          <w:rFonts w:ascii="BNPP Sans Light" w:eastAsia="BNPP Sans Light" w:hAnsi="BNPP Sans Light" w:cs="BNPP Sans Light"/>
          <w:sz w:val="18"/>
          <w:szCs w:val="18"/>
          <w:lang w:val="en-GB"/>
        </w:rPr>
        <w:t xml:space="preserve">may therefore be shared </w:t>
      </w:r>
      <w:r w:rsidR="7D2AC801" w:rsidRPr="00F360DF">
        <w:rPr>
          <w:rFonts w:ascii="BNPP Sans Light" w:eastAsia="BNPP Sans Light" w:hAnsi="BNPP Sans Light" w:cs="BNPP Sans Light"/>
          <w:sz w:val="18"/>
          <w:szCs w:val="18"/>
          <w:lang w:val="en-GB"/>
        </w:rPr>
        <w:t>between Group entities</w:t>
      </w:r>
      <w:r w:rsidR="00150604" w:rsidRPr="00F360DF">
        <w:rPr>
          <w:rFonts w:ascii="BNPP Sans Light" w:eastAsia="BNPP Sans Light" w:hAnsi="BNPP Sans Light" w:cs="BNPP Sans Light"/>
          <w:sz w:val="18"/>
          <w:szCs w:val="18"/>
          <w:lang w:val="en-GB"/>
        </w:rPr>
        <w:t xml:space="preserve">, where necessary, </w:t>
      </w:r>
      <w:r w:rsidR="7D2AC801" w:rsidRPr="00F360DF">
        <w:rPr>
          <w:rFonts w:ascii="BNPP Sans Light" w:eastAsia="BNPP Sans Light" w:hAnsi="BNPP Sans Light" w:cs="BNPP Sans Light"/>
          <w:sz w:val="18"/>
          <w:szCs w:val="18"/>
          <w:lang w:val="en-GB"/>
        </w:rPr>
        <w:t>to</w:t>
      </w:r>
      <w:r w:rsidR="00E11BA3" w:rsidRPr="00F360DF">
        <w:rPr>
          <w:rFonts w:ascii="BNPP Sans Light" w:eastAsia="BNPP Sans Light" w:hAnsi="BNPP Sans Light" w:cs="BNPP Sans Light"/>
          <w:sz w:val="18"/>
          <w:szCs w:val="18"/>
          <w:lang w:val="en-GB"/>
        </w:rPr>
        <w:t>:</w:t>
      </w:r>
    </w:p>
    <w:p w14:paraId="177E881F" w14:textId="5C234534" w:rsidR="00C453C1" w:rsidRPr="00F360DF" w:rsidRDefault="00CC45B0" w:rsidP="00CB1AF8">
      <w:pPr>
        <w:pStyle w:val="bullet2"/>
        <w:numPr>
          <w:ilvl w:val="0"/>
          <w:numId w:val="1"/>
        </w:numPr>
        <w:spacing w:before="120" w:after="0" w:line="276" w:lineRule="auto"/>
        <w:ind w:left="1276" w:hanging="284"/>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comply with </w:t>
      </w:r>
      <w:r w:rsidR="00870450" w:rsidRPr="00F360DF">
        <w:rPr>
          <w:rFonts w:ascii="BNPP Sans Light" w:eastAsia="BNPP Sans Light" w:hAnsi="BNPP Sans Light" w:cs="BNPP Sans Light"/>
          <w:sz w:val="18"/>
          <w:szCs w:val="18"/>
          <w:lang w:val="en-GB"/>
        </w:rPr>
        <w:t xml:space="preserve">our </w:t>
      </w:r>
      <w:r w:rsidRPr="00F360DF">
        <w:rPr>
          <w:rFonts w:ascii="BNPP Sans Light" w:eastAsia="BNPP Sans Light" w:hAnsi="BNPP Sans Light" w:cs="BNPP Sans Light"/>
          <w:sz w:val="18"/>
          <w:szCs w:val="18"/>
          <w:lang w:val="en-GB"/>
        </w:rPr>
        <w:t xml:space="preserve">various </w:t>
      </w:r>
      <w:r w:rsidR="00870450" w:rsidRPr="00F360DF">
        <w:rPr>
          <w:rFonts w:ascii="BNPP Sans Light" w:eastAsia="BNPP Sans Light" w:hAnsi="BNPP Sans Light" w:cs="BNPP Sans Light"/>
          <w:sz w:val="18"/>
          <w:szCs w:val="18"/>
          <w:lang w:val="en-GB"/>
        </w:rPr>
        <w:t xml:space="preserve">legal and regulatory obligations </w:t>
      </w:r>
      <w:r w:rsidR="00A9261C" w:rsidRPr="00F360DF">
        <w:rPr>
          <w:rFonts w:ascii="BNPP Sans Light" w:eastAsia="BNPP Sans Light" w:hAnsi="BNPP Sans Light" w:cs="BNPP Sans Light"/>
          <w:sz w:val="18"/>
          <w:szCs w:val="18"/>
          <w:lang w:val="en-GB"/>
        </w:rPr>
        <w:t>described above</w:t>
      </w:r>
      <w:r w:rsidR="009C207D" w:rsidRPr="00F360DF">
        <w:rPr>
          <w:rFonts w:ascii="BNPP Sans Light" w:eastAsia="BNPP Sans Light" w:hAnsi="BNPP Sans Light" w:cs="BNPP Sans Light"/>
          <w:sz w:val="18"/>
          <w:szCs w:val="18"/>
          <w:lang w:val="en-GB"/>
        </w:rPr>
        <w:t>;</w:t>
      </w:r>
    </w:p>
    <w:p w14:paraId="46ED1239" w14:textId="24DED334" w:rsidR="002C3BA1" w:rsidRDefault="00352F8E" w:rsidP="000C1468">
      <w:pPr>
        <w:pStyle w:val="bullet2"/>
        <w:numPr>
          <w:ilvl w:val="0"/>
          <w:numId w:val="1"/>
        </w:numPr>
        <w:spacing w:before="120" w:after="0" w:line="276" w:lineRule="auto"/>
        <w:ind w:left="1276" w:hanging="284"/>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fulfil </w:t>
      </w:r>
      <w:r w:rsidR="00150604" w:rsidRPr="00F360DF">
        <w:rPr>
          <w:rFonts w:ascii="BNPP Sans Light" w:eastAsia="BNPP Sans Light" w:hAnsi="BNPP Sans Light" w:cs="BNPP Sans Light"/>
          <w:sz w:val="18"/>
          <w:szCs w:val="18"/>
          <w:lang w:val="en-GB"/>
        </w:rPr>
        <w:t xml:space="preserve">our </w:t>
      </w:r>
      <w:r w:rsidR="000C1468">
        <w:rPr>
          <w:rFonts w:ascii="BNPP Sans Light" w:eastAsia="BNPP Sans Light" w:hAnsi="BNPP Sans Light" w:cs="BNPP Sans Light"/>
          <w:sz w:val="18"/>
          <w:szCs w:val="18"/>
          <w:lang w:val="en-GB"/>
        </w:rPr>
        <w:t xml:space="preserve">contractual obligations or </w:t>
      </w:r>
      <w:r w:rsidR="003B111C" w:rsidRPr="00F360DF">
        <w:rPr>
          <w:rFonts w:ascii="BNPP Sans Light" w:eastAsia="BNPP Sans Light" w:hAnsi="BNPP Sans Light" w:cs="BNPP Sans Light"/>
          <w:sz w:val="18"/>
          <w:szCs w:val="18"/>
          <w:lang w:val="en-GB"/>
        </w:rPr>
        <w:t>legitimate interests</w:t>
      </w:r>
      <w:r w:rsidR="00970824">
        <w:rPr>
          <w:rFonts w:ascii="BNPP Sans Light" w:eastAsia="BNPP Sans Light" w:hAnsi="BNPP Sans Light" w:cs="BNPP Sans Light"/>
          <w:sz w:val="18"/>
          <w:szCs w:val="18"/>
          <w:lang w:val="en-GB"/>
        </w:rPr>
        <w:t xml:space="preserve"> described above</w:t>
      </w:r>
      <w:r w:rsidR="002C3BA1">
        <w:rPr>
          <w:rFonts w:ascii="BNPP Sans Light" w:eastAsia="BNPP Sans Light" w:hAnsi="BNPP Sans Light" w:cs="BNPP Sans Light"/>
          <w:sz w:val="18"/>
          <w:szCs w:val="18"/>
          <w:lang w:val="en-GB"/>
        </w:rPr>
        <w:t>;</w:t>
      </w:r>
      <w:r w:rsidR="004D4BDD">
        <w:rPr>
          <w:rFonts w:ascii="BNPP Sans Light" w:eastAsia="BNPP Sans Light" w:hAnsi="BNPP Sans Light" w:cs="BNPP Sans Light"/>
          <w:sz w:val="18"/>
          <w:szCs w:val="18"/>
          <w:lang w:val="en-GB"/>
        </w:rPr>
        <w:t xml:space="preserve"> and</w:t>
      </w:r>
    </w:p>
    <w:p w14:paraId="53A9EF7A" w14:textId="77777777" w:rsidR="002C3BA1" w:rsidRDefault="002C3BA1" w:rsidP="000C1468">
      <w:pPr>
        <w:pStyle w:val="bullet2"/>
        <w:numPr>
          <w:ilvl w:val="0"/>
          <w:numId w:val="1"/>
        </w:numPr>
        <w:spacing w:before="120" w:after="0" w:line="276" w:lineRule="auto"/>
        <w:ind w:left="1276" w:hanging="284"/>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conduct statistical studies and develop predictive and descriptive models for business, security, compliance, risk management and anti-fraud purposes;</w:t>
      </w:r>
    </w:p>
    <w:p w14:paraId="2F38039B" w14:textId="6C4A1D5F" w:rsidR="002C3BA1" w:rsidRPr="004D4BDD" w:rsidRDefault="002C3BA1" w:rsidP="00225AD8">
      <w:pPr>
        <w:pStyle w:val="bullet2"/>
        <w:numPr>
          <w:ilvl w:val="0"/>
          <w:numId w:val="0"/>
        </w:numPr>
        <w:spacing w:before="120" w:after="0" w:line="276" w:lineRule="auto"/>
        <w:rPr>
          <w:rFonts w:ascii="BNPP Sans Light" w:eastAsia="BNPP Sans Light" w:hAnsi="BNPP Sans Light" w:cs="BNPP Sans Light"/>
          <w:sz w:val="18"/>
          <w:szCs w:val="18"/>
          <w:lang w:val="en-GB"/>
        </w:rPr>
      </w:pPr>
      <w:r w:rsidRPr="004D4BDD">
        <w:rPr>
          <w:rFonts w:ascii="BNPP Sans Light" w:eastAsia="BNPP Sans Light" w:hAnsi="BNPP Sans Light" w:cs="BNPP Sans Light"/>
          <w:sz w:val="18"/>
          <w:szCs w:val="18"/>
          <w:lang w:val="en-GB"/>
        </w:rPr>
        <w:t>Sharing with Group companies may extend to intragroup processors which perform services on our behalf (such as our hubs in India, Poland and Portugal)</w:t>
      </w:r>
      <w:r w:rsidR="0029207A">
        <w:rPr>
          <w:rFonts w:ascii="BNPP Sans Light" w:eastAsia="BNPP Sans Light" w:hAnsi="BNPP Sans Light" w:cs="BNPP Sans Light"/>
          <w:sz w:val="18"/>
          <w:szCs w:val="18"/>
          <w:lang w:val="en-GB"/>
        </w:rPr>
        <w:t>.</w:t>
      </w:r>
    </w:p>
    <w:p w14:paraId="2C1B7A96" w14:textId="77777777" w:rsidR="00A200F5" w:rsidRPr="00F360DF" w:rsidRDefault="00A200F5" w:rsidP="7417D74F">
      <w:pPr>
        <w:pStyle w:val="bullet2"/>
        <w:numPr>
          <w:ilvl w:val="0"/>
          <w:numId w:val="0"/>
        </w:numPr>
        <w:spacing w:before="120" w:after="0" w:line="240" w:lineRule="auto"/>
        <w:rPr>
          <w:rFonts w:ascii="BNPP Sans Light" w:eastAsia="BNPP Sans Light" w:hAnsi="BNPP Sans Light" w:cs="BNPP Sans Light"/>
          <w:sz w:val="18"/>
          <w:szCs w:val="18"/>
          <w:lang w:val="en-GB"/>
        </w:rPr>
      </w:pPr>
    </w:p>
    <w:p w14:paraId="3FC6D5B1" w14:textId="3975010C" w:rsidR="00C453C1" w:rsidRPr="00F360DF" w:rsidRDefault="00870450" w:rsidP="00C10F84">
      <w:pPr>
        <w:pStyle w:val="Paragraphedeliste"/>
        <w:numPr>
          <w:ilvl w:val="0"/>
          <w:numId w:val="34"/>
        </w:numPr>
        <w:jc w:val="both"/>
        <w:rPr>
          <w:rFonts w:ascii="BNPP Sans Light" w:eastAsia="BNPP Sans Light" w:hAnsi="BNPP Sans Light" w:cs="BNPP Sans Light"/>
          <w:b/>
          <w:bCs/>
          <w:sz w:val="18"/>
          <w:szCs w:val="18"/>
          <w:lang w:val="en-GB"/>
        </w:rPr>
      </w:pPr>
      <w:r w:rsidRPr="00F360DF">
        <w:rPr>
          <w:rFonts w:ascii="BNPP Sans Light" w:eastAsia="BNPP Sans Light" w:hAnsi="BNPP Sans Light" w:cs="BNPP Sans Light"/>
          <w:b/>
          <w:bCs/>
          <w:sz w:val="18"/>
          <w:szCs w:val="18"/>
          <w:lang w:val="en-GB"/>
        </w:rPr>
        <w:t xml:space="preserve">With </w:t>
      </w:r>
      <w:r w:rsidR="7D1589E1" w:rsidRPr="00F360DF">
        <w:rPr>
          <w:rFonts w:ascii="BNPP Sans Light" w:eastAsia="BNPP Sans Light" w:hAnsi="BNPP Sans Light" w:cs="BNPP Sans Light"/>
          <w:b/>
          <w:bCs/>
          <w:sz w:val="18"/>
          <w:szCs w:val="18"/>
          <w:lang w:val="en-GB"/>
        </w:rPr>
        <w:t xml:space="preserve">recipients </w:t>
      </w:r>
      <w:r w:rsidR="489205F4" w:rsidRPr="00F360DF">
        <w:rPr>
          <w:rFonts w:ascii="BNPP Sans Light" w:eastAsia="BNPP Sans Light" w:hAnsi="BNPP Sans Light" w:cs="BNPP Sans Light"/>
          <w:b/>
          <w:bCs/>
          <w:sz w:val="18"/>
          <w:szCs w:val="18"/>
          <w:lang w:val="en-GB"/>
        </w:rPr>
        <w:t xml:space="preserve">outside the BNP Paribas Group </w:t>
      </w:r>
    </w:p>
    <w:p w14:paraId="0CCA61BF" w14:textId="6B5C43D2" w:rsidR="00DE09E3" w:rsidRPr="00F360DF" w:rsidRDefault="00870450" w:rsidP="00B52D7B">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In order to fulfil some of the purposes </w:t>
      </w:r>
      <w:r w:rsidR="0D194F68" w:rsidRPr="00F360DF">
        <w:rPr>
          <w:rFonts w:ascii="BNPP Sans Light" w:eastAsia="BNPP Sans Light" w:hAnsi="BNPP Sans Light" w:cs="BNPP Sans Light"/>
          <w:sz w:val="18"/>
          <w:szCs w:val="18"/>
          <w:lang w:val="en-GB"/>
        </w:rPr>
        <w:t xml:space="preserve">described in </w:t>
      </w:r>
      <w:r w:rsidRPr="00F360DF">
        <w:rPr>
          <w:rFonts w:ascii="BNPP Sans Light" w:eastAsia="BNPP Sans Light" w:hAnsi="BNPP Sans Light" w:cs="BNPP Sans Light"/>
          <w:sz w:val="18"/>
          <w:szCs w:val="18"/>
          <w:lang w:val="en-GB"/>
        </w:rPr>
        <w:t xml:space="preserve">this </w:t>
      </w:r>
      <w:r w:rsidR="00CB1AF8" w:rsidRPr="00F360DF">
        <w:rPr>
          <w:rFonts w:ascii="BNPP Sans Light" w:eastAsia="BNPP Sans Light" w:hAnsi="BNPP Sans Light" w:cs="BNPP Sans Light"/>
          <w:sz w:val="18"/>
          <w:szCs w:val="18"/>
          <w:lang w:val="en-GB"/>
        </w:rPr>
        <w:t xml:space="preserve">Data Protection </w:t>
      </w:r>
      <w:r w:rsidRPr="00F360DF">
        <w:rPr>
          <w:rFonts w:ascii="BNPP Sans Light" w:eastAsia="BNPP Sans Light" w:hAnsi="BNPP Sans Light" w:cs="BNPP Sans Light"/>
          <w:sz w:val="18"/>
          <w:szCs w:val="18"/>
          <w:lang w:val="en-GB"/>
        </w:rPr>
        <w:t xml:space="preserve">Notice, we may, </w:t>
      </w:r>
      <w:r w:rsidR="78B4BCA6" w:rsidRPr="00F360DF">
        <w:rPr>
          <w:rFonts w:ascii="BNPP Sans Light" w:eastAsia="BNPP Sans Light" w:hAnsi="BNPP Sans Light" w:cs="BNPP Sans Light"/>
          <w:sz w:val="18"/>
          <w:szCs w:val="18"/>
          <w:lang w:val="en-GB"/>
        </w:rPr>
        <w:t xml:space="preserve">where necessary, </w:t>
      </w:r>
      <w:r w:rsidRPr="00F360DF">
        <w:rPr>
          <w:rFonts w:ascii="BNPP Sans Light" w:eastAsia="BNPP Sans Light" w:hAnsi="BNPP Sans Light" w:cs="BNPP Sans Light"/>
          <w:sz w:val="18"/>
          <w:szCs w:val="18"/>
          <w:lang w:val="en-GB"/>
        </w:rPr>
        <w:t>share your personal data with</w:t>
      </w:r>
      <w:r w:rsidR="00DE09E3" w:rsidRPr="00F360DF">
        <w:rPr>
          <w:rFonts w:ascii="BNPP Sans Light" w:eastAsia="BNPP Sans Light" w:hAnsi="BNPP Sans Light" w:cs="BNPP Sans Light"/>
          <w:sz w:val="18"/>
          <w:szCs w:val="18"/>
          <w:lang w:val="en-GB"/>
        </w:rPr>
        <w:t xml:space="preserve"> data processors which perform services on our behalf (e.g., IT service</w:t>
      </w:r>
      <w:r w:rsidR="00463113" w:rsidRPr="00F360DF">
        <w:rPr>
          <w:rFonts w:ascii="BNPP Sans Light" w:eastAsia="BNPP Sans Light" w:hAnsi="BNPP Sans Light" w:cs="BNPP Sans Light"/>
          <w:sz w:val="18"/>
          <w:szCs w:val="18"/>
          <w:lang w:val="en-GB"/>
        </w:rPr>
        <w:t xml:space="preserve"> providers</w:t>
      </w:r>
      <w:r w:rsidR="00DE09E3" w:rsidRPr="00F360DF">
        <w:rPr>
          <w:rFonts w:ascii="BNPP Sans Light" w:eastAsia="BNPP Sans Light" w:hAnsi="BNPP Sans Light" w:cs="BNPP Sans Light"/>
          <w:sz w:val="18"/>
          <w:szCs w:val="18"/>
          <w:lang w:val="en-GB"/>
        </w:rPr>
        <w:t>, logistics, printing services, telecommunication, debt collection, advisory and distribution and marketing).</w:t>
      </w:r>
    </w:p>
    <w:p w14:paraId="392DCD86" w14:textId="77777777" w:rsidR="00A200F5" w:rsidRPr="00F360DF" w:rsidRDefault="00A200F5" w:rsidP="00A200F5">
      <w:pPr>
        <w:spacing w:after="0"/>
        <w:jc w:val="both"/>
        <w:rPr>
          <w:rFonts w:ascii="BNPP Sans Light" w:eastAsia="BNPP Sans Light" w:hAnsi="BNPP Sans Light" w:cs="BNPP Sans Light"/>
          <w:sz w:val="18"/>
          <w:szCs w:val="18"/>
          <w:lang w:val="en-GB"/>
        </w:rPr>
      </w:pPr>
    </w:p>
    <w:p w14:paraId="33D344F6" w14:textId="3881CBD8" w:rsidR="00DE09E3" w:rsidRPr="00F360DF" w:rsidRDefault="00DE09E3" w:rsidP="00A200F5">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We may also, where </w:t>
      </w:r>
      <w:r w:rsidR="00463113" w:rsidRPr="00F360DF">
        <w:rPr>
          <w:rFonts w:ascii="BNPP Sans Light" w:eastAsia="BNPP Sans Light" w:hAnsi="BNPP Sans Light" w:cs="BNPP Sans Light"/>
          <w:sz w:val="18"/>
          <w:szCs w:val="18"/>
          <w:lang w:val="en-GB"/>
        </w:rPr>
        <w:t xml:space="preserve">we consider it </w:t>
      </w:r>
      <w:r w:rsidRPr="00F360DF">
        <w:rPr>
          <w:rFonts w:ascii="BNPP Sans Light" w:eastAsia="BNPP Sans Light" w:hAnsi="BNPP Sans Light" w:cs="BNPP Sans Light"/>
          <w:sz w:val="18"/>
          <w:szCs w:val="18"/>
          <w:lang w:val="en-GB"/>
        </w:rPr>
        <w:t>necessary, share your personal data with other data controllers, as follows:</w:t>
      </w:r>
    </w:p>
    <w:p w14:paraId="7723CB84" w14:textId="63CB364C" w:rsidR="00A200F5" w:rsidRPr="00F360DF" w:rsidRDefault="00317E4F" w:rsidP="00970131">
      <w:pPr>
        <w:pStyle w:val="bullet2"/>
        <w:numPr>
          <w:ilvl w:val="0"/>
          <w:numId w:val="1"/>
        </w:numPr>
        <w:spacing w:before="120" w:after="0" w:line="240" w:lineRule="auto"/>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b</w:t>
      </w:r>
      <w:r w:rsidR="00870450" w:rsidRPr="00F360DF">
        <w:rPr>
          <w:rFonts w:ascii="BNPP Sans Light" w:eastAsia="BNPP Sans Light" w:hAnsi="BNPP Sans Light" w:cs="BNPP Sans Light"/>
          <w:sz w:val="18"/>
          <w:szCs w:val="18"/>
          <w:lang w:val="en-GB"/>
        </w:rPr>
        <w:t>anking</w:t>
      </w:r>
      <w:r w:rsidR="00E21B35" w:rsidRPr="00F360DF">
        <w:rPr>
          <w:rFonts w:ascii="BNPP Sans Light" w:eastAsia="BNPP Sans Light" w:hAnsi="BNPP Sans Light" w:cs="BNPP Sans Light"/>
          <w:sz w:val="18"/>
          <w:szCs w:val="18"/>
          <w:lang w:val="en-GB"/>
        </w:rPr>
        <w:t xml:space="preserve"> </w:t>
      </w:r>
      <w:r w:rsidR="00164F26" w:rsidRPr="00F360DF">
        <w:rPr>
          <w:rFonts w:ascii="BNPP Sans Light" w:eastAsia="BNPP Sans Light" w:hAnsi="BNPP Sans Light" w:cs="BNPP Sans Light"/>
          <w:sz w:val="18"/>
          <w:szCs w:val="18"/>
          <w:lang w:val="en-GB"/>
        </w:rPr>
        <w:t xml:space="preserve">and commercial partners, independent agents, intermediaries or brokers, financial institutions, counterparties, trade repositories with which we have </w:t>
      </w:r>
      <w:r w:rsidR="001A7922" w:rsidRPr="00F360DF">
        <w:rPr>
          <w:rFonts w:ascii="BNPP Sans Light" w:eastAsia="BNPP Sans Light" w:hAnsi="BNPP Sans Light" w:cs="BNPP Sans Light"/>
          <w:sz w:val="18"/>
          <w:szCs w:val="18"/>
          <w:lang w:val="en-GB"/>
        </w:rPr>
        <w:t>a</w:t>
      </w:r>
      <w:r w:rsidR="00164F26" w:rsidRPr="00F360DF">
        <w:rPr>
          <w:rFonts w:ascii="BNPP Sans Light" w:eastAsia="BNPP Sans Light" w:hAnsi="BNPP Sans Light" w:cs="BNPP Sans Light"/>
          <w:sz w:val="18"/>
          <w:szCs w:val="18"/>
          <w:lang w:val="en-GB"/>
        </w:rPr>
        <w:t xml:space="preserve"> relationship if such transmission is required to allow us to provide you with the services and products or execute our contractual </w:t>
      </w:r>
      <w:r w:rsidR="00970824">
        <w:rPr>
          <w:rFonts w:ascii="BNPP Sans Light" w:eastAsia="BNPP Sans Light" w:hAnsi="BNPP Sans Light" w:cs="BNPP Sans Light"/>
          <w:sz w:val="18"/>
          <w:szCs w:val="18"/>
          <w:lang w:val="en-GB"/>
        </w:rPr>
        <w:t>or legal o</w:t>
      </w:r>
      <w:r w:rsidR="00164F26" w:rsidRPr="00F360DF">
        <w:rPr>
          <w:rFonts w:ascii="BNPP Sans Light" w:eastAsia="BNPP Sans Light" w:hAnsi="BNPP Sans Light" w:cs="BNPP Sans Light"/>
          <w:sz w:val="18"/>
          <w:szCs w:val="18"/>
          <w:lang w:val="en-GB"/>
        </w:rPr>
        <w:t xml:space="preserve">bligations or </w:t>
      </w:r>
      <w:r w:rsidR="00970824">
        <w:rPr>
          <w:rFonts w:ascii="BNPP Sans Light" w:eastAsia="BNPP Sans Light" w:hAnsi="BNPP Sans Light" w:cs="BNPP Sans Light"/>
          <w:sz w:val="18"/>
          <w:szCs w:val="18"/>
          <w:lang w:val="en-GB"/>
        </w:rPr>
        <w:t xml:space="preserve">process </w:t>
      </w:r>
      <w:r w:rsidR="00164F26" w:rsidRPr="00F360DF">
        <w:rPr>
          <w:rFonts w:ascii="BNPP Sans Light" w:eastAsia="BNPP Sans Light" w:hAnsi="BNPP Sans Light" w:cs="BNPP Sans Light"/>
          <w:sz w:val="18"/>
          <w:szCs w:val="18"/>
          <w:lang w:val="en-GB"/>
        </w:rPr>
        <w:t>transaction</w:t>
      </w:r>
      <w:r w:rsidR="00913B76" w:rsidRPr="00F360DF">
        <w:rPr>
          <w:rFonts w:ascii="BNPP Sans Light" w:eastAsia="BNPP Sans Light" w:hAnsi="BNPP Sans Light" w:cs="BNPP Sans Light"/>
          <w:sz w:val="18"/>
          <w:szCs w:val="18"/>
          <w:lang w:val="en-GB"/>
        </w:rPr>
        <w:t>s</w:t>
      </w:r>
      <w:r w:rsidR="00164F26" w:rsidRPr="00F360DF">
        <w:rPr>
          <w:rFonts w:ascii="BNPP Sans Light" w:eastAsia="BNPP Sans Light" w:hAnsi="BNPP Sans Light" w:cs="BNPP Sans Light"/>
          <w:sz w:val="18"/>
          <w:szCs w:val="18"/>
          <w:lang w:val="en-GB"/>
        </w:rPr>
        <w:t xml:space="preserve"> (</w:t>
      </w:r>
      <w:r w:rsidR="001A7922" w:rsidRPr="00F360DF">
        <w:rPr>
          <w:rFonts w:ascii="BNPP Sans Light" w:eastAsia="BNPP Sans Light" w:hAnsi="BNPP Sans Light" w:cs="BNPP Sans Light"/>
          <w:sz w:val="18"/>
          <w:szCs w:val="18"/>
          <w:lang w:val="en-GB"/>
        </w:rPr>
        <w:t xml:space="preserve">e.g., </w:t>
      </w:r>
      <w:r w:rsidR="00164F26" w:rsidRPr="00F360DF">
        <w:rPr>
          <w:rFonts w:ascii="BNPP Sans Light" w:eastAsia="BNPP Sans Light" w:hAnsi="BNPP Sans Light" w:cs="BNPP Sans Light"/>
          <w:sz w:val="18"/>
          <w:szCs w:val="18"/>
          <w:lang w:val="en-GB"/>
        </w:rPr>
        <w:t>banks, correspondent banks, depositaries, custodians, issuers of securities, paying agents, exchange platforms, insurance companies, payment system operators, issuers or payment card intermediaries</w:t>
      </w:r>
      <w:r w:rsidR="00E21B35" w:rsidRPr="00F360DF">
        <w:rPr>
          <w:rFonts w:ascii="BNPP Sans Light" w:eastAsia="BNPP Sans Light" w:hAnsi="BNPP Sans Light" w:cs="BNPP Sans Light"/>
          <w:sz w:val="18"/>
          <w:szCs w:val="18"/>
          <w:lang w:val="en-GB"/>
        </w:rPr>
        <w:t>,</w:t>
      </w:r>
      <w:r w:rsidR="00E21B35" w:rsidRPr="00F360DF">
        <w:rPr>
          <w:rFonts w:ascii="BNPP Sans Light" w:eastAsia="BNPP Sans Light" w:hAnsi="BNPP Sans Light" w:cs="BNPP Sans Light"/>
          <w:kern w:val="0"/>
          <w:sz w:val="18"/>
          <w:szCs w:val="18"/>
          <w:lang w:val="en-GB" w:eastAsia="en-US"/>
        </w:rPr>
        <w:t xml:space="preserve"> </w:t>
      </w:r>
      <w:r w:rsidR="00E21B35" w:rsidRPr="00F360DF">
        <w:rPr>
          <w:rFonts w:ascii="BNPP Sans Light" w:eastAsia="BNPP Sans Light" w:hAnsi="BNPP Sans Light" w:cs="BNPP Sans Light"/>
          <w:sz w:val="18"/>
          <w:szCs w:val="18"/>
          <w:lang w:val="en-GB"/>
        </w:rPr>
        <w:t>mutual guarantee companies or financial guarantee institutions</w:t>
      </w:r>
      <w:r w:rsidR="00164F26" w:rsidRPr="00F360DF">
        <w:rPr>
          <w:rFonts w:ascii="BNPP Sans Light" w:eastAsia="BNPP Sans Light" w:hAnsi="BNPP Sans Light" w:cs="BNPP Sans Light"/>
          <w:sz w:val="18"/>
          <w:szCs w:val="18"/>
          <w:lang w:val="en-GB"/>
        </w:rPr>
        <w:t xml:space="preserve">); </w:t>
      </w:r>
    </w:p>
    <w:p w14:paraId="31243804" w14:textId="59E07CFE" w:rsidR="00C453C1" w:rsidRPr="00F360DF" w:rsidRDefault="0083688A" w:rsidP="00970131">
      <w:pPr>
        <w:pStyle w:val="bullet2"/>
        <w:numPr>
          <w:ilvl w:val="0"/>
          <w:numId w:val="1"/>
        </w:numPr>
        <w:spacing w:before="120" w:after="0" w:line="240" w:lineRule="auto"/>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 xml:space="preserve">regulators and/or independent agencies, </w:t>
      </w:r>
      <w:r w:rsidR="00870450" w:rsidRPr="00F360DF">
        <w:rPr>
          <w:rFonts w:ascii="BNPP Sans Light" w:eastAsia="BNPP Sans Light" w:hAnsi="BNPP Sans Light" w:cs="BNPP Sans Light"/>
          <w:sz w:val="18"/>
          <w:szCs w:val="18"/>
          <w:lang w:val="en-GB"/>
        </w:rPr>
        <w:t xml:space="preserve">local or foreign financial, tax, administrative, criminal or judicial authorities, arbitrators or mediators, public authorities </w:t>
      </w:r>
      <w:r w:rsidR="0DA3A27B" w:rsidRPr="00F360DF">
        <w:rPr>
          <w:rFonts w:ascii="BNPP Sans Light" w:eastAsia="BNPP Sans Light" w:hAnsi="BNPP Sans Light" w:cs="BNPP Sans Light"/>
          <w:sz w:val="18"/>
          <w:szCs w:val="18"/>
          <w:lang w:val="en-GB"/>
        </w:rPr>
        <w:t xml:space="preserve">or </w:t>
      </w:r>
      <w:r w:rsidR="1A7DBD53" w:rsidRPr="00F360DF">
        <w:rPr>
          <w:rFonts w:ascii="BNPP Sans Light" w:eastAsia="BNPP Sans Light" w:hAnsi="BNPP Sans Light" w:cs="BNPP Sans Light"/>
          <w:sz w:val="18"/>
          <w:szCs w:val="18"/>
          <w:lang w:val="en-GB"/>
        </w:rPr>
        <w:t xml:space="preserve">institutions </w:t>
      </w:r>
      <w:r w:rsidR="00870450" w:rsidRPr="00F360DF">
        <w:rPr>
          <w:rFonts w:ascii="BNPP Sans Light" w:eastAsia="BNPP Sans Light" w:hAnsi="BNPP Sans Light" w:cs="BNPP Sans Light"/>
          <w:sz w:val="18"/>
          <w:szCs w:val="18"/>
          <w:lang w:val="en-GB"/>
        </w:rPr>
        <w:t>(</w:t>
      </w:r>
      <w:r w:rsidR="001A7922" w:rsidRPr="00F360DF">
        <w:rPr>
          <w:rFonts w:ascii="BNPP Sans Light" w:eastAsia="BNPP Sans Light" w:hAnsi="BNPP Sans Light" w:cs="BNPP Sans Light"/>
          <w:sz w:val="18"/>
          <w:szCs w:val="18"/>
          <w:lang w:val="en-GB"/>
        </w:rPr>
        <w:t xml:space="preserve">e.g., </w:t>
      </w:r>
      <w:r w:rsidR="00870450" w:rsidRPr="00F360DF">
        <w:rPr>
          <w:rFonts w:ascii="BNPP Sans Light" w:eastAsia="BNPP Sans Light" w:hAnsi="BNPP Sans Light" w:cs="BNPP Sans Light"/>
          <w:sz w:val="18"/>
          <w:szCs w:val="18"/>
          <w:lang w:val="en-GB"/>
        </w:rPr>
        <w:t xml:space="preserve">the </w:t>
      </w:r>
      <w:r w:rsidR="00870450" w:rsidRPr="00F360DF">
        <w:rPr>
          <w:rFonts w:ascii="BNPP Sans Light" w:eastAsia="BNPP Sans Light" w:hAnsi="BNPP Sans Light" w:cs="BNPP Sans Light"/>
          <w:i/>
          <w:iCs/>
          <w:sz w:val="18"/>
          <w:szCs w:val="18"/>
          <w:lang w:val="en-GB"/>
        </w:rPr>
        <w:t>Banque de France</w:t>
      </w:r>
      <w:r w:rsidR="00A200F5" w:rsidRPr="00F360DF">
        <w:rPr>
          <w:rFonts w:ascii="BNPP Sans Light" w:eastAsia="BNPP Sans Light" w:hAnsi="BNPP Sans Light" w:cs="BNPP Sans Light"/>
          <w:sz w:val="18"/>
          <w:szCs w:val="18"/>
          <w:lang w:val="en-GB"/>
        </w:rPr>
        <w:t xml:space="preserve"> and</w:t>
      </w:r>
      <w:r w:rsidR="00870450" w:rsidRPr="00F360DF">
        <w:rPr>
          <w:rFonts w:ascii="BNPP Sans Light" w:eastAsia="BNPP Sans Light" w:hAnsi="BNPP Sans Light" w:cs="BNPP Sans Light"/>
          <w:sz w:val="18"/>
          <w:szCs w:val="18"/>
          <w:lang w:val="en-GB"/>
        </w:rPr>
        <w:t xml:space="preserve"> </w:t>
      </w:r>
      <w:r w:rsidR="00DE09E3" w:rsidRPr="00F360DF">
        <w:rPr>
          <w:rFonts w:ascii="BNPP Sans Light" w:eastAsia="BNPP Sans Light" w:hAnsi="BNPP Sans Light" w:cs="BNPP Sans Light"/>
          <w:i/>
          <w:iCs/>
          <w:sz w:val="18"/>
          <w:szCs w:val="18"/>
          <w:lang w:val="en-GB"/>
        </w:rPr>
        <w:t xml:space="preserve">other </w:t>
      </w:r>
      <w:r w:rsidR="00A200F5" w:rsidRPr="00F360DF">
        <w:rPr>
          <w:rFonts w:ascii="BNPP Sans Light" w:eastAsia="BNPP Sans Light" w:hAnsi="BNPP Sans Light" w:cs="BNPP Sans Light"/>
          <w:i/>
          <w:iCs/>
          <w:sz w:val="18"/>
          <w:szCs w:val="18"/>
          <w:lang w:val="en-GB"/>
        </w:rPr>
        <w:t>C</w:t>
      </w:r>
      <w:r w:rsidR="00DE09E3" w:rsidRPr="00F360DF">
        <w:rPr>
          <w:rFonts w:ascii="BNPP Sans Light" w:eastAsia="BNPP Sans Light" w:hAnsi="BNPP Sans Light" w:cs="BNPP Sans Light"/>
          <w:i/>
          <w:iCs/>
          <w:sz w:val="18"/>
          <w:szCs w:val="18"/>
          <w:lang w:val="en-GB"/>
        </w:rPr>
        <w:t xml:space="preserve">entral </w:t>
      </w:r>
      <w:r w:rsidR="00A200F5" w:rsidRPr="00F360DF">
        <w:rPr>
          <w:rFonts w:ascii="BNPP Sans Light" w:eastAsia="BNPP Sans Light" w:hAnsi="BNPP Sans Light" w:cs="BNPP Sans Light"/>
          <w:i/>
          <w:iCs/>
          <w:sz w:val="18"/>
          <w:szCs w:val="18"/>
          <w:lang w:val="en-GB"/>
        </w:rPr>
        <w:t>B</w:t>
      </w:r>
      <w:r w:rsidR="00DE09E3" w:rsidRPr="00F360DF">
        <w:rPr>
          <w:rFonts w:ascii="BNPP Sans Light" w:eastAsia="BNPP Sans Light" w:hAnsi="BNPP Sans Light" w:cs="BNPP Sans Light"/>
          <w:i/>
          <w:iCs/>
          <w:sz w:val="18"/>
          <w:szCs w:val="18"/>
          <w:lang w:val="en-GB"/>
        </w:rPr>
        <w:t>anks</w:t>
      </w:r>
      <w:r w:rsidR="00870450" w:rsidRPr="00F360DF">
        <w:rPr>
          <w:rFonts w:ascii="BNPP Sans Light" w:eastAsia="BNPP Sans Light" w:hAnsi="BNPP Sans Light" w:cs="BNPP Sans Light"/>
          <w:sz w:val="18"/>
          <w:szCs w:val="18"/>
          <w:lang w:val="en-GB"/>
        </w:rPr>
        <w:t xml:space="preserve">), </w:t>
      </w:r>
      <w:r w:rsidR="00317E4F" w:rsidRPr="00F360DF">
        <w:rPr>
          <w:rFonts w:ascii="BNPP Sans Light" w:eastAsia="BNPP Sans Light" w:hAnsi="BNPP Sans Light" w:cs="BNPP Sans Light"/>
          <w:sz w:val="18"/>
          <w:szCs w:val="18"/>
          <w:lang w:val="en-GB"/>
        </w:rPr>
        <w:t xml:space="preserve">to which </w:t>
      </w:r>
      <w:r w:rsidR="00870450" w:rsidRPr="00F360DF">
        <w:rPr>
          <w:rFonts w:ascii="BNPP Sans Light" w:eastAsia="BNPP Sans Light" w:hAnsi="BNPP Sans Light" w:cs="BNPP Sans Light"/>
          <w:sz w:val="18"/>
          <w:szCs w:val="18"/>
          <w:lang w:val="en-GB"/>
        </w:rPr>
        <w:t>we</w:t>
      </w:r>
      <w:r w:rsidR="001A7922" w:rsidRPr="00F360DF">
        <w:rPr>
          <w:rFonts w:ascii="BNPP Sans Light" w:eastAsia="BNPP Sans Light" w:hAnsi="BNPP Sans Light" w:cs="BNPP Sans Light"/>
          <w:sz w:val="18"/>
          <w:szCs w:val="18"/>
          <w:lang w:val="en-GB"/>
        </w:rPr>
        <w:t>,</w:t>
      </w:r>
      <w:r w:rsidR="00870450" w:rsidRPr="00F360DF">
        <w:rPr>
          <w:rFonts w:ascii="BNPP Sans Light" w:eastAsia="BNPP Sans Light" w:hAnsi="BNPP Sans Light" w:cs="BNPP Sans Light"/>
          <w:sz w:val="18"/>
          <w:szCs w:val="18"/>
          <w:lang w:val="en-GB"/>
        </w:rPr>
        <w:t xml:space="preserve"> or any member of the BNP Paribas Group</w:t>
      </w:r>
      <w:r w:rsidR="001A7922" w:rsidRPr="00F360DF">
        <w:rPr>
          <w:rFonts w:ascii="BNPP Sans Light" w:eastAsia="BNPP Sans Light" w:hAnsi="BNPP Sans Light" w:cs="BNPP Sans Light"/>
          <w:sz w:val="18"/>
          <w:szCs w:val="18"/>
          <w:lang w:val="en-GB"/>
        </w:rPr>
        <w:t>,</w:t>
      </w:r>
      <w:r w:rsidR="00870450" w:rsidRPr="00F360DF">
        <w:rPr>
          <w:rFonts w:ascii="BNPP Sans Light" w:eastAsia="BNPP Sans Light" w:hAnsi="BNPP Sans Light" w:cs="BNPP Sans Light"/>
          <w:sz w:val="18"/>
          <w:szCs w:val="18"/>
          <w:lang w:val="en-GB"/>
        </w:rPr>
        <w:t xml:space="preserve"> </w:t>
      </w:r>
      <w:r w:rsidR="001A7922" w:rsidRPr="00F360DF">
        <w:rPr>
          <w:rFonts w:ascii="BNPP Sans Light" w:eastAsia="BNPP Sans Light" w:hAnsi="BNPP Sans Light" w:cs="BNPP Sans Light"/>
          <w:sz w:val="18"/>
          <w:szCs w:val="18"/>
          <w:lang w:val="en-GB"/>
        </w:rPr>
        <w:t xml:space="preserve">are </w:t>
      </w:r>
      <w:r w:rsidR="00870450" w:rsidRPr="00F360DF">
        <w:rPr>
          <w:rFonts w:ascii="BNPP Sans Light" w:eastAsia="BNPP Sans Light" w:hAnsi="BNPP Sans Light" w:cs="BNPP Sans Light"/>
          <w:sz w:val="18"/>
          <w:szCs w:val="18"/>
          <w:lang w:val="en-GB"/>
        </w:rPr>
        <w:t>required to disclose</w:t>
      </w:r>
      <w:r w:rsidR="00E21B35" w:rsidRPr="00F360DF">
        <w:rPr>
          <w:rFonts w:ascii="BNPP Sans Light" w:eastAsia="BNPP Sans Light" w:hAnsi="BNPP Sans Light" w:cs="BNPP Sans Light"/>
          <w:sz w:val="18"/>
          <w:szCs w:val="18"/>
          <w:lang w:val="en-GB"/>
        </w:rPr>
        <w:t xml:space="preserve"> pursuant to</w:t>
      </w:r>
      <w:r w:rsidR="00870450" w:rsidRPr="00F360DF">
        <w:rPr>
          <w:rFonts w:ascii="BNPP Sans Light" w:eastAsia="BNPP Sans Light" w:hAnsi="BNPP Sans Light" w:cs="BNPP Sans Light"/>
          <w:sz w:val="18"/>
          <w:szCs w:val="18"/>
          <w:lang w:val="en-GB"/>
        </w:rPr>
        <w:t>:</w:t>
      </w:r>
    </w:p>
    <w:p w14:paraId="5585B26A" w14:textId="23E893A1" w:rsidR="00C453C1" w:rsidRPr="0083688A" w:rsidRDefault="00870450" w:rsidP="00970131">
      <w:pPr>
        <w:pStyle w:val="bullet2"/>
        <w:numPr>
          <w:ilvl w:val="1"/>
          <w:numId w:val="1"/>
        </w:numPr>
        <w:spacing w:before="120" w:after="0" w:line="240" w:lineRule="auto"/>
        <w:rPr>
          <w:rFonts w:ascii="BNPP Sans Light" w:eastAsia="BNPP Sans Light" w:hAnsi="BNPP Sans Light" w:cs="BNPP Sans Light"/>
          <w:sz w:val="18"/>
          <w:szCs w:val="18"/>
          <w:lang w:val="en-GB"/>
        </w:rPr>
      </w:pPr>
      <w:r w:rsidRPr="0083688A">
        <w:rPr>
          <w:rFonts w:ascii="BNPP Sans Light" w:eastAsia="BNPP Sans Light" w:hAnsi="BNPP Sans Light" w:cs="BNPP Sans Light"/>
          <w:sz w:val="18"/>
          <w:szCs w:val="18"/>
          <w:lang w:val="en-GB"/>
        </w:rPr>
        <w:t>their request;</w:t>
      </w:r>
    </w:p>
    <w:p w14:paraId="051A78DC" w14:textId="75D9509C" w:rsidR="00C453C1" w:rsidRPr="0083688A" w:rsidRDefault="00E21B35" w:rsidP="00284758">
      <w:pPr>
        <w:pStyle w:val="bullet2"/>
        <w:numPr>
          <w:ilvl w:val="1"/>
          <w:numId w:val="1"/>
        </w:numPr>
        <w:spacing w:before="120" w:after="0" w:line="240" w:lineRule="auto"/>
        <w:rPr>
          <w:rFonts w:ascii="BNPP Sans Light" w:eastAsia="BNPP Sans Light" w:hAnsi="BNPP Sans Light" w:cs="BNPP Sans Light"/>
          <w:sz w:val="18"/>
          <w:szCs w:val="18"/>
          <w:lang w:val="en-GB"/>
        </w:rPr>
      </w:pPr>
      <w:r w:rsidRPr="0083688A">
        <w:rPr>
          <w:rFonts w:ascii="BNPP Sans Light" w:eastAsia="BNPP Sans Light" w:hAnsi="BNPP Sans Light" w:cs="BNPP Sans Light"/>
          <w:sz w:val="18"/>
          <w:szCs w:val="18"/>
          <w:lang w:val="en-GB"/>
        </w:rPr>
        <w:t xml:space="preserve">our </w:t>
      </w:r>
      <w:r w:rsidR="00F73FA7" w:rsidRPr="0083688A">
        <w:rPr>
          <w:rFonts w:ascii="BNPP Sans Light" w:eastAsia="BNPP Sans Light" w:hAnsi="BNPP Sans Light" w:cs="BNPP Sans Light"/>
          <w:sz w:val="18"/>
          <w:szCs w:val="18"/>
          <w:lang w:val="en-GB"/>
        </w:rPr>
        <w:t>defence</w:t>
      </w:r>
      <w:r w:rsidRPr="0083688A">
        <w:rPr>
          <w:rFonts w:ascii="BNPP Sans Light" w:eastAsia="BNPP Sans Light" w:hAnsi="BNPP Sans Light" w:cs="BNPP Sans Light"/>
          <w:sz w:val="18"/>
          <w:szCs w:val="18"/>
          <w:lang w:val="en-GB"/>
        </w:rPr>
        <w:t>, action or proceeding</w:t>
      </w:r>
      <w:r w:rsidR="00870450" w:rsidRPr="0083688A">
        <w:rPr>
          <w:rFonts w:ascii="BNPP Sans Light" w:eastAsia="BNPP Sans Light" w:hAnsi="BNPP Sans Light" w:cs="BNPP Sans Light"/>
          <w:sz w:val="18"/>
          <w:szCs w:val="18"/>
          <w:lang w:val="en-GB"/>
        </w:rPr>
        <w:t>;</w:t>
      </w:r>
    </w:p>
    <w:p w14:paraId="639B360F" w14:textId="6CE63A51" w:rsidR="00C453C1" w:rsidRPr="0083688A" w:rsidRDefault="00870450" w:rsidP="00B52D7B">
      <w:pPr>
        <w:pStyle w:val="bullet2"/>
        <w:numPr>
          <w:ilvl w:val="1"/>
          <w:numId w:val="1"/>
        </w:numPr>
        <w:spacing w:before="120" w:after="0" w:line="240" w:lineRule="auto"/>
        <w:rPr>
          <w:rFonts w:ascii="BNPP Sans Light" w:eastAsia="BNPP Sans Light" w:hAnsi="BNPP Sans Light" w:cs="BNPP Sans Light"/>
          <w:sz w:val="18"/>
          <w:szCs w:val="18"/>
          <w:lang w:val="en-GB"/>
        </w:rPr>
      </w:pPr>
      <w:r w:rsidRPr="0083688A">
        <w:rPr>
          <w:rFonts w:ascii="BNPP Sans Light" w:eastAsia="BNPP Sans Light" w:hAnsi="BNPP Sans Light" w:cs="BNPP Sans Light"/>
          <w:sz w:val="18"/>
          <w:szCs w:val="18"/>
          <w:lang w:val="en-GB"/>
        </w:rPr>
        <w:t>comply</w:t>
      </w:r>
      <w:r w:rsidR="001A7922" w:rsidRPr="0083688A">
        <w:rPr>
          <w:rFonts w:ascii="BNPP Sans Light" w:eastAsia="BNPP Sans Light" w:hAnsi="BNPP Sans Light" w:cs="BNPP Sans Light"/>
          <w:sz w:val="18"/>
          <w:szCs w:val="18"/>
          <w:lang w:val="en-GB"/>
        </w:rPr>
        <w:t>ing</w:t>
      </w:r>
      <w:r w:rsidRPr="0083688A">
        <w:rPr>
          <w:rFonts w:ascii="BNPP Sans Light" w:eastAsia="BNPP Sans Light" w:hAnsi="BNPP Sans Light" w:cs="BNPP Sans Light"/>
          <w:sz w:val="18"/>
          <w:szCs w:val="18"/>
          <w:lang w:val="en-GB"/>
        </w:rPr>
        <w:t xml:space="preserve"> with </w:t>
      </w:r>
      <w:r w:rsidR="00317E4F" w:rsidRPr="0083688A">
        <w:rPr>
          <w:rFonts w:ascii="BNPP Sans Light" w:eastAsia="BNPP Sans Light" w:hAnsi="BNPP Sans Light" w:cs="BNPP Sans Light"/>
          <w:sz w:val="18"/>
          <w:szCs w:val="18"/>
          <w:lang w:val="en-GB"/>
        </w:rPr>
        <w:t xml:space="preserve">a </w:t>
      </w:r>
      <w:r w:rsidRPr="0083688A">
        <w:rPr>
          <w:rFonts w:ascii="BNPP Sans Light" w:eastAsia="BNPP Sans Light" w:hAnsi="BNPP Sans Light" w:cs="BNPP Sans Light"/>
          <w:sz w:val="18"/>
          <w:szCs w:val="18"/>
          <w:lang w:val="en-GB"/>
        </w:rPr>
        <w:t xml:space="preserve">regulation or </w:t>
      </w:r>
      <w:r w:rsidR="00317E4F" w:rsidRPr="0083688A">
        <w:rPr>
          <w:rFonts w:ascii="BNPP Sans Light" w:eastAsia="BNPP Sans Light" w:hAnsi="BNPP Sans Light" w:cs="BNPP Sans Light"/>
          <w:sz w:val="18"/>
          <w:szCs w:val="18"/>
          <w:lang w:val="en-GB"/>
        </w:rPr>
        <w:t xml:space="preserve">a </w:t>
      </w:r>
      <w:r w:rsidRPr="0083688A">
        <w:rPr>
          <w:rFonts w:ascii="BNPP Sans Light" w:eastAsia="BNPP Sans Light" w:hAnsi="BNPP Sans Light" w:cs="BNPP Sans Light"/>
          <w:sz w:val="18"/>
          <w:szCs w:val="18"/>
          <w:lang w:val="en-GB"/>
        </w:rPr>
        <w:t xml:space="preserve">recommendation issued </w:t>
      </w:r>
      <w:r w:rsidR="00E21B35" w:rsidRPr="0083688A">
        <w:rPr>
          <w:rFonts w:ascii="BNPP Sans Light" w:eastAsia="BNPP Sans Light" w:hAnsi="BNPP Sans Light" w:cs="BNPP Sans Light"/>
          <w:sz w:val="18"/>
          <w:szCs w:val="18"/>
          <w:lang w:val="en-GB"/>
        </w:rPr>
        <w:t xml:space="preserve">from </w:t>
      </w:r>
      <w:r w:rsidR="00317E4F" w:rsidRPr="0083688A">
        <w:rPr>
          <w:rFonts w:ascii="BNPP Sans Light" w:eastAsia="BNPP Sans Light" w:hAnsi="BNPP Sans Light" w:cs="BNPP Sans Light"/>
          <w:sz w:val="18"/>
          <w:szCs w:val="18"/>
          <w:lang w:val="en-GB"/>
        </w:rPr>
        <w:t xml:space="preserve">a competent </w:t>
      </w:r>
      <w:r w:rsidRPr="0083688A">
        <w:rPr>
          <w:rFonts w:ascii="BNPP Sans Light" w:eastAsia="BNPP Sans Light" w:hAnsi="BNPP Sans Light" w:cs="BNPP Sans Light"/>
          <w:sz w:val="18"/>
          <w:szCs w:val="18"/>
          <w:lang w:val="en-GB"/>
        </w:rPr>
        <w:t xml:space="preserve">authority </w:t>
      </w:r>
      <w:r w:rsidR="00AD6F03" w:rsidRPr="0083688A">
        <w:rPr>
          <w:rFonts w:ascii="BNPP Sans Light" w:eastAsia="BNPP Sans Light" w:hAnsi="BNPP Sans Light" w:cs="BNPP Sans Light"/>
          <w:sz w:val="18"/>
          <w:szCs w:val="18"/>
          <w:lang w:val="en-GB"/>
        </w:rPr>
        <w:t xml:space="preserve">addressed </w:t>
      </w:r>
      <w:r w:rsidR="001A7922" w:rsidRPr="0083688A">
        <w:rPr>
          <w:rFonts w:ascii="BNPP Sans Light" w:eastAsia="BNPP Sans Light" w:hAnsi="BNPP Sans Light" w:cs="BNPP Sans Light"/>
          <w:sz w:val="18"/>
          <w:szCs w:val="18"/>
          <w:lang w:val="en-GB"/>
        </w:rPr>
        <w:t xml:space="preserve">to </w:t>
      </w:r>
      <w:r w:rsidRPr="0083688A">
        <w:rPr>
          <w:rFonts w:ascii="BNPP Sans Light" w:eastAsia="BNPP Sans Light" w:hAnsi="BNPP Sans Light" w:cs="BNPP Sans Light"/>
          <w:sz w:val="18"/>
          <w:szCs w:val="18"/>
          <w:lang w:val="en-GB"/>
        </w:rPr>
        <w:t>us or any member of the BNP Paribas Group;</w:t>
      </w:r>
    </w:p>
    <w:p w14:paraId="5475C8BF" w14:textId="7EB10D0F" w:rsidR="00C453C1" w:rsidRPr="00F360DF" w:rsidRDefault="00913B76" w:rsidP="00B52D7B">
      <w:pPr>
        <w:pStyle w:val="bullet2"/>
        <w:numPr>
          <w:ilvl w:val="0"/>
          <w:numId w:val="1"/>
        </w:numPr>
        <w:spacing w:before="120" w:after="0" w:line="240" w:lineRule="auto"/>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service providers or</w:t>
      </w:r>
      <w:r w:rsidR="00317E4F" w:rsidRPr="00F360DF">
        <w:rPr>
          <w:rFonts w:ascii="BNPP Sans Light" w:eastAsia="BNPP Sans Light" w:hAnsi="BNPP Sans Light" w:cs="BNPP Sans Light"/>
          <w:sz w:val="18"/>
          <w:szCs w:val="18"/>
          <w:lang w:val="en-GB"/>
        </w:rPr>
        <w:t xml:space="preserve"> </w:t>
      </w:r>
      <w:r w:rsidR="00870450" w:rsidRPr="00F360DF">
        <w:rPr>
          <w:rFonts w:ascii="BNPP Sans Light" w:eastAsia="BNPP Sans Light" w:hAnsi="BNPP Sans Light" w:cs="BNPP Sans Light"/>
          <w:sz w:val="18"/>
          <w:szCs w:val="18"/>
          <w:lang w:val="en-GB"/>
        </w:rPr>
        <w:t>third</w:t>
      </w:r>
      <w:r w:rsidR="001A7922" w:rsidRPr="00F360DF">
        <w:rPr>
          <w:rFonts w:ascii="BNPP Sans Light" w:eastAsia="BNPP Sans Light" w:hAnsi="BNPP Sans Light" w:cs="BNPP Sans Light"/>
          <w:sz w:val="18"/>
          <w:szCs w:val="18"/>
          <w:lang w:val="en-GB"/>
        </w:rPr>
        <w:t>-</w:t>
      </w:r>
      <w:r w:rsidR="00870450" w:rsidRPr="00F360DF">
        <w:rPr>
          <w:rFonts w:ascii="BNPP Sans Light" w:eastAsia="BNPP Sans Light" w:hAnsi="BNPP Sans Light" w:cs="BNPP Sans Light"/>
          <w:sz w:val="18"/>
          <w:szCs w:val="18"/>
          <w:lang w:val="en-GB"/>
        </w:rPr>
        <w:t xml:space="preserve">party payment </w:t>
      </w:r>
      <w:r w:rsidRPr="00F360DF">
        <w:rPr>
          <w:rFonts w:ascii="BNPP Sans Light" w:eastAsia="BNPP Sans Light" w:hAnsi="BNPP Sans Light" w:cs="BNPP Sans Light"/>
          <w:sz w:val="18"/>
          <w:szCs w:val="18"/>
          <w:lang w:val="en-GB"/>
        </w:rPr>
        <w:t xml:space="preserve">providers </w:t>
      </w:r>
      <w:r w:rsidR="00870450" w:rsidRPr="00F360DF">
        <w:rPr>
          <w:rFonts w:ascii="BNPP Sans Light" w:eastAsia="BNPP Sans Light" w:hAnsi="BNPP Sans Light" w:cs="BNPP Sans Light"/>
          <w:sz w:val="18"/>
          <w:szCs w:val="18"/>
          <w:lang w:val="en-GB"/>
        </w:rPr>
        <w:t xml:space="preserve">(information </w:t>
      </w:r>
      <w:r w:rsidR="00027A77" w:rsidRPr="00F360DF">
        <w:rPr>
          <w:rFonts w:ascii="BNPP Sans Light" w:eastAsia="BNPP Sans Light" w:hAnsi="BNPP Sans Light" w:cs="BNPP Sans Light"/>
          <w:sz w:val="18"/>
          <w:szCs w:val="18"/>
          <w:lang w:val="en-GB"/>
        </w:rPr>
        <w:t xml:space="preserve">on </w:t>
      </w:r>
      <w:r w:rsidR="00870450" w:rsidRPr="00F360DF">
        <w:rPr>
          <w:rFonts w:ascii="BNPP Sans Light" w:eastAsia="BNPP Sans Light" w:hAnsi="BNPP Sans Light" w:cs="BNPP Sans Light"/>
          <w:sz w:val="18"/>
          <w:szCs w:val="18"/>
          <w:lang w:val="en-GB"/>
        </w:rPr>
        <w:t>your bank accounts), for the purposes of providing a payment initiation or account information service</w:t>
      </w:r>
      <w:r w:rsidR="00DE09E3" w:rsidRPr="00F360DF">
        <w:rPr>
          <w:rFonts w:ascii="BNPP Sans Light" w:eastAsia="BNPP Sans Light" w:hAnsi="BNPP Sans Light" w:cs="BNPP Sans Light"/>
          <w:sz w:val="18"/>
          <w:szCs w:val="18"/>
          <w:lang w:val="en-GB"/>
        </w:rPr>
        <w:t xml:space="preserve"> at your request</w:t>
      </w:r>
      <w:r w:rsidR="00870450" w:rsidRPr="00F360DF">
        <w:rPr>
          <w:rFonts w:ascii="BNPP Sans Light" w:eastAsia="BNPP Sans Light" w:hAnsi="BNPP Sans Light" w:cs="BNPP Sans Light"/>
          <w:sz w:val="18"/>
          <w:szCs w:val="18"/>
          <w:lang w:val="en-GB"/>
        </w:rPr>
        <w:t>;</w:t>
      </w:r>
    </w:p>
    <w:p w14:paraId="79CB8AA9" w14:textId="12F9B7BB" w:rsidR="00027A77" w:rsidRPr="00F360DF" w:rsidRDefault="00870450" w:rsidP="00B52D7B">
      <w:pPr>
        <w:pStyle w:val="bullet2"/>
        <w:numPr>
          <w:ilvl w:val="0"/>
          <w:numId w:val="1"/>
        </w:numPr>
        <w:spacing w:before="120" w:after="0" w:line="240" w:lineRule="auto"/>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certain regulated professions such as lawyers, notaries, or</w:t>
      </w:r>
      <w:r w:rsidR="00027A77" w:rsidRPr="00F360DF">
        <w:rPr>
          <w:rFonts w:ascii="BNPP Sans Light" w:eastAsia="BNPP Sans Light" w:hAnsi="BNPP Sans Light" w:cs="BNPP Sans Light"/>
          <w:sz w:val="18"/>
          <w:szCs w:val="18"/>
          <w:lang w:val="en-GB"/>
        </w:rPr>
        <w:t xml:space="preserve"> auditors </w:t>
      </w:r>
      <w:r w:rsidR="00463113" w:rsidRPr="00F360DF">
        <w:rPr>
          <w:rFonts w:ascii="BNPP Sans Light" w:eastAsia="BNPP Sans Light" w:hAnsi="BNPP Sans Light" w:cs="BNPP Sans Light"/>
          <w:sz w:val="18"/>
          <w:szCs w:val="18"/>
          <w:lang w:val="en-GB"/>
        </w:rPr>
        <w:t xml:space="preserve">particularly </w:t>
      </w:r>
      <w:r w:rsidR="00027A77" w:rsidRPr="00F360DF">
        <w:rPr>
          <w:rFonts w:ascii="BNPP Sans Light" w:eastAsia="BNPP Sans Light" w:hAnsi="BNPP Sans Light" w:cs="BNPP Sans Light"/>
          <w:sz w:val="18"/>
          <w:szCs w:val="18"/>
          <w:lang w:val="en-GB"/>
        </w:rPr>
        <w:t xml:space="preserve">when needed under specific circumstances (litigation, audit, etc.) as well as to our insurers or to </w:t>
      </w:r>
      <w:r w:rsidR="009C207D" w:rsidRPr="00F360DF">
        <w:rPr>
          <w:rFonts w:ascii="BNPP Sans Light" w:eastAsia="BNPP Sans Light" w:hAnsi="BNPP Sans Light" w:cs="BNPP Sans Light"/>
          <w:sz w:val="18"/>
          <w:szCs w:val="18"/>
          <w:lang w:val="en-GB"/>
        </w:rPr>
        <w:t xml:space="preserve">an </w:t>
      </w:r>
      <w:r w:rsidR="00027A77" w:rsidRPr="00F360DF">
        <w:rPr>
          <w:rFonts w:ascii="BNPP Sans Light" w:eastAsia="BNPP Sans Light" w:hAnsi="BNPP Sans Light" w:cs="BNPP Sans Light"/>
          <w:sz w:val="18"/>
          <w:szCs w:val="18"/>
          <w:lang w:val="en-GB"/>
        </w:rPr>
        <w:t>actual or proposed purchaser of the companies or businesses of the Group.</w:t>
      </w:r>
    </w:p>
    <w:p w14:paraId="739262F8" w14:textId="767A01E6" w:rsidR="004E0E50" w:rsidRPr="00F360DF" w:rsidRDefault="004E0E50" w:rsidP="004E0E50">
      <w:pPr>
        <w:rPr>
          <w:lang w:val="en-GB"/>
        </w:rPr>
      </w:pPr>
    </w:p>
    <w:p w14:paraId="1EDF7881" w14:textId="77777777" w:rsidR="00C453C1" w:rsidRPr="00265531" w:rsidRDefault="00870450" w:rsidP="00C10F84">
      <w:pPr>
        <w:pStyle w:val="Titre1"/>
        <w:numPr>
          <w:ilvl w:val="0"/>
          <w:numId w:val="8"/>
        </w:numPr>
        <w:ind w:left="284" w:hanging="284"/>
        <w:jc w:val="both"/>
        <w:rPr>
          <w:rFonts w:ascii="BNPP Sans Light" w:hAnsi="BNPP Sans Light"/>
          <w:bCs w:val="0"/>
          <w:lang w:val="en-GB"/>
        </w:rPr>
      </w:pPr>
      <w:bookmarkStart w:id="5" w:name="_INTERNATIONAL_TRANSFERS_OF"/>
      <w:bookmarkEnd w:id="5"/>
      <w:r w:rsidRPr="00265531">
        <w:rPr>
          <w:rFonts w:ascii="BNPP Sans Light" w:hAnsi="BNPP Sans Light"/>
          <w:bCs w:val="0"/>
          <w:lang w:val="en-GB"/>
        </w:rPr>
        <w:t>INTERNATIONAL TRANSFERS OF PERSONAL DATA</w:t>
      </w:r>
    </w:p>
    <w:p w14:paraId="2D7DA2EC" w14:textId="77777777" w:rsidR="00F14023" w:rsidRPr="00F360DF" w:rsidRDefault="00F14023" w:rsidP="00F14023">
      <w:pPr>
        <w:spacing w:after="0"/>
        <w:jc w:val="both"/>
        <w:rPr>
          <w:lang w:val="en-GB"/>
        </w:rPr>
      </w:pPr>
    </w:p>
    <w:p w14:paraId="418634A3" w14:textId="467159E4" w:rsidR="0087749E" w:rsidRPr="00F360DF" w:rsidRDefault="0087749E" w:rsidP="006C7F03">
      <w:pPr>
        <w:spacing w:after="0" w:line="240" w:lineRule="auto"/>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In certain circumstances (e</w:t>
      </w:r>
      <w:r w:rsidR="00465830">
        <w:rPr>
          <w:rFonts w:ascii="BNPP Sans Light" w:eastAsia="Times New Roman" w:hAnsi="BNPP Sans Light" w:cs="Segoe UI"/>
          <w:sz w:val="18"/>
          <w:szCs w:val="18"/>
          <w:lang w:val="en-GB"/>
        </w:rPr>
        <w:t>.</w:t>
      </w:r>
      <w:r w:rsidRPr="00F360DF">
        <w:rPr>
          <w:rFonts w:ascii="BNPP Sans Light" w:eastAsia="Times New Roman" w:hAnsi="BNPP Sans Light" w:cs="Segoe UI"/>
          <w:sz w:val="18"/>
          <w:szCs w:val="18"/>
          <w:lang w:val="en-GB"/>
        </w:rPr>
        <w:t xml:space="preserve">g. to </w:t>
      </w:r>
      <w:r w:rsidRPr="00F360DF">
        <w:rPr>
          <w:rFonts w:ascii="BNPP Sans Light" w:eastAsia="BNPP Sans Light" w:hAnsi="BNPP Sans Light" w:cs="BNPP Sans Light"/>
          <w:sz w:val="18"/>
          <w:szCs w:val="18"/>
          <w:lang w:val="en-GB"/>
        </w:rPr>
        <w:t>provide international services</w:t>
      </w:r>
      <w:r w:rsidR="00AD6F03" w:rsidRPr="00F360DF">
        <w:rPr>
          <w:rFonts w:ascii="BNPP Sans Light" w:eastAsia="Times New Roman" w:hAnsi="BNPP Sans Light" w:cs="Segoe UI"/>
          <w:sz w:val="18"/>
          <w:szCs w:val="18"/>
          <w:lang w:val="en-GB"/>
        </w:rPr>
        <w:t xml:space="preserve"> or</w:t>
      </w:r>
      <w:r w:rsidRPr="00F360DF">
        <w:rPr>
          <w:rFonts w:ascii="BNPP Sans Light" w:eastAsia="Times New Roman" w:hAnsi="BNPP Sans Light" w:cs="Segoe UI"/>
          <w:sz w:val="18"/>
          <w:szCs w:val="18"/>
          <w:lang w:val="en-GB"/>
        </w:rPr>
        <w:t xml:space="preserve"> to ensure operational efficiency), we may transfer your data to another country. This includes transfers of personal data to </w:t>
      </w:r>
      <w:r w:rsidR="001169D6" w:rsidRPr="00F360DF">
        <w:rPr>
          <w:rFonts w:ascii="BNPP Sans Light" w:eastAsia="Times New Roman" w:hAnsi="BNPP Sans Light" w:cs="Segoe UI"/>
          <w:sz w:val="18"/>
          <w:szCs w:val="18"/>
          <w:lang w:val="en-GB"/>
        </w:rPr>
        <w:t>our branches and subsidiaries in APAC and the Americas</w:t>
      </w:r>
      <w:r w:rsidRPr="00F360DF">
        <w:rPr>
          <w:rFonts w:ascii="BNPP Sans Light" w:eastAsia="Times New Roman" w:hAnsi="BNPP Sans Light" w:cs="Segoe UI"/>
          <w:sz w:val="18"/>
          <w:szCs w:val="18"/>
          <w:lang w:val="en-GB"/>
        </w:rPr>
        <w:t>.</w:t>
      </w:r>
    </w:p>
    <w:p w14:paraId="2565FBA3" w14:textId="77777777" w:rsidR="0087749E" w:rsidRPr="00F360DF" w:rsidRDefault="0087749E" w:rsidP="006C7F03">
      <w:pPr>
        <w:spacing w:after="0" w:line="240" w:lineRule="auto"/>
        <w:jc w:val="both"/>
        <w:textAlignment w:val="baseline"/>
        <w:rPr>
          <w:rFonts w:ascii="BNPP Sans Light" w:eastAsia="Times New Roman" w:hAnsi="BNPP Sans Light" w:cs="Segoe UI"/>
          <w:sz w:val="18"/>
          <w:szCs w:val="18"/>
          <w:lang w:val="en-GB"/>
        </w:rPr>
      </w:pPr>
    </w:p>
    <w:p w14:paraId="3C4E9BD1" w14:textId="15B16FE6" w:rsidR="0087749E" w:rsidRPr="00F360DF" w:rsidRDefault="006C7F03" w:rsidP="006C7F03">
      <w:pPr>
        <w:spacing w:after="0" w:line="240" w:lineRule="auto"/>
        <w:jc w:val="both"/>
        <w:textAlignment w:val="baseline"/>
        <w:rPr>
          <w:rFonts w:ascii="BNPP Sans Light" w:eastAsia="Times New Roman" w:hAnsi="BNPP Sans Light" w:cs="Segoe UI"/>
          <w:sz w:val="18"/>
          <w:szCs w:val="18"/>
          <w:lang w:val="en-GB"/>
        </w:rPr>
      </w:pPr>
      <w:r w:rsidRPr="00F360DF">
        <w:rPr>
          <w:rFonts w:ascii="BNPP Sans Light" w:eastAsia="Times New Roman" w:hAnsi="BNPP Sans Light" w:cs="Segoe UI"/>
          <w:sz w:val="18"/>
          <w:szCs w:val="18"/>
          <w:lang w:val="en-GB"/>
        </w:rPr>
        <w:t xml:space="preserve">In case of international transfers originating from: </w:t>
      </w:r>
    </w:p>
    <w:p w14:paraId="04FFFD80" w14:textId="160D4415" w:rsidR="00A200F5" w:rsidRPr="00F360DF" w:rsidRDefault="006C7F03" w:rsidP="00B52D7B">
      <w:pPr>
        <w:pStyle w:val="bullet2"/>
        <w:numPr>
          <w:ilvl w:val="0"/>
          <w:numId w:val="1"/>
        </w:numPr>
        <w:spacing w:before="120" w:after="0" w:line="240" w:lineRule="auto"/>
        <w:rPr>
          <w:rFonts w:ascii="BNPP Sans Light" w:hAnsi="BNPP Sans Light" w:cs="Segoe UI"/>
          <w:sz w:val="18"/>
          <w:szCs w:val="18"/>
          <w:lang w:val="en-GB"/>
        </w:rPr>
      </w:pPr>
      <w:r w:rsidRPr="00F360DF">
        <w:rPr>
          <w:rFonts w:ascii="BNPP Sans Light" w:hAnsi="BNPP Sans Light" w:cs="Segoe UI"/>
          <w:sz w:val="18"/>
          <w:szCs w:val="18"/>
          <w:lang w:val="en-GB"/>
        </w:rPr>
        <w:t>the European Economic Area (“EEA”) to a non-EEA country, the transfer of your personal data may take place where the European Commission has recognised a non-EEA country</w:t>
      </w:r>
      <w:r w:rsidR="0087749E" w:rsidRPr="00F360DF">
        <w:rPr>
          <w:rFonts w:ascii="BNPP Sans Light" w:hAnsi="BNPP Sans Light" w:cs="Segoe UI"/>
          <w:sz w:val="18"/>
          <w:szCs w:val="18"/>
          <w:lang w:val="en-GB"/>
        </w:rPr>
        <w:t xml:space="preserve"> as providing an adequate level of data protection. In such cases your personal data may be transferred on this basis</w:t>
      </w:r>
      <w:r w:rsidRPr="00F360DF">
        <w:rPr>
          <w:rFonts w:ascii="BNPP Sans Light" w:hAnsi="BNPP Sans Light" w:cs="Segoe UI"/>
          <w:sz w:val="18"/>
          <w:szCs w:val="18"/>
          <w:lang w:val="en-GB"/>
        </w:rPr>
        <w:t xml:space="preserve">; </w:t>
      </w:r>
    </w:p>
    <w:p w14:paraId="14EE8045" w14:textId="7A9DFDAF" w:rsidR="00A200F5" w:rsidRPr="00F360DF" w:rsidRDefault="006C7F03" w:rsidP="00A200F5">
      <w:pPr>
        <w:pStyle w:val="bullet2"/>
        <w:numPr>
          <w:ilvl w:val="0"/>
          <w:numId w:val="1"/>
        </w:numPr>
        <w:spacing w:before="120" w:after="0" w:line="240" w:lineRule="auto"/>
        <w:rPr>
          <w:rFonts w:ascii="BNPP Sans Light" w:hAnsi="BNPP Sans Light" w:cs="Segoe UI"/>
          <w:sz w:val="18"/>
          <w:szCs w:val="18"/>
          <w:lang w:val="en-GB"/>
        </w:rPr>
      </w:pPr>
      <w:r w:rsidRPr="00F360DF">
        <w:rPr>
          <w:rFonts w:ascii="BNPP Sans Light" w:hAnsi="BNPP Sans Light" w:cs="Segoe UI"/>
          <w:sz w:val="18"/>
          <w:szCs w:val="18"/>
          <w:lang w:val="en-GB"/>
        </w:rPr>
        <w:t>the United Kingdom (“UK”) to a third country, the transfer of your personal data may take place where the UK Government has recognised the third country, as providing an adequate level of data protection.  In such cases your personal data may be transferred on this basis</w:t>
      </w:r>
      <w:r w:rsidR="0087749E" w:rsidRPr="00F360DF">
        <w:rPr>
          <w:rFonts w:ascii="BNPP Sans Light" w:hAnsi="BNPP Sans Light" w:cs="Segoe UI"/>
          <w:sz w:val="18"/>
          <w:szCs w:val="18"/>
          <w:lang w:val="en-GB"/>
        </w:rPr>
        <w:t>;</w:t>
      </w:r>
    </w:p>
    <w:p w14:paraId="44587EE2" w14:textId="2412382B" w:rsidR="006C7F03" w:rsidRPr="00F360DF" w:rsidRDefault="0087749E" w:rsidP="00A200F5">
      <w:pPr>
        <w:pStyle w:val="bullet2"/>
        <w:numPr>
          <w:ilvl w:val="0"/>
          <w:numId w:val="1"/>
        </w:numPr>
        <w:spacing w:before="120" w:after="0" w:line="240" w:lineRule="auto"/>
        <w:rPr>
          <w:rFonts w:ascii="BNPP Sans Light" w:hAnsi="BNPP Sans Light" w:cs="Segoe UI"/>
          <w:sz w:val="18"/>
          <w:szCs w:val="18"/>
          <w:lang w:val="en-GB"/>
        </w:rPr>
      </w:pPr>
      <w:r w:rsidRPr="00F360DF">
        <w:rPr>
          <w:rFonts w:ascii="BNPP Sans Light" w:hAnsi="BNPP Sans Light" w:cs="Segoe UI"/>
          <w:sz w:val="18"/>
          <w:szCs w:val="18"/>
          <w:lang w:val="en-GB"/>
        </w:rPr>
        <w:t>other countries where international transfer restrictions exist</w:t>
      </w:r>
      <w:r w:rsidR="002D3E5E">
        <w:rPr>
          <w:rFonts w:ascii="BNPP Sans Light" w:hAnsi="BNPP Sans Light" w:cs="Segoe UI"/>
          <w:sz w:val="18"/>
          <w:szCs w:val="18"/>
          <w:lang w:val="en-GB"/>
        </w:rPr>
        <w:t xml:space="preserve">, </w:t>
      </w:r>
      <w:r w:rsidRPr="00F360DF">
        <w:rPr>
          <w:rFonts w:ascii="BNPP Sans Light" w:hAnsi="BNPP Sans Light" w:cs="Segoe UI"/>
          <w:sz w:val="18"/>
          <w:szCs w:val="18"/>
          <w:lang w:val="en-GB"/>
        </w:rPr>
        <w:t>we will implement appropriate safeguards to ensure the protection of your personal data.</w:t>
      </w:r>
    </w:p>
    <w:p w14:paraId="12087FAB" w14:textId="77777777" w:rsidR="006C7F03" w:rsidRPr="00F360DF" w:rsidRDefault="006C7F03" w:rsidP="006C7F03">
      <w:pPr>
        <w:spacing w:after="0" w:line="240" w:lineRule="auto"/>
        <w:jc w:val="both"/>
        <w:textAlignment w:val="baseline"/>
        <w:rPr>
          <w:rFonts w:ascii="Segoe UI" w:eastAsia="Times New Roman" w:hAnsi="Segoe UI" w:cs="Segoe UI"/>
          <w:sz w:val="18"/>
          <w:szCs w:val="18"/>
          <w:lang w:val="en-GB"/>
        </w:rPr>
      </w:pPr>
      <w:r w:rsidRPr="00F360DF">
        <w:rPr>
          <w:rFonts w:ascii="Calibri" w:eastAsia="Times New Roman" w:hAnsi="Calibri" w:cs="Calibri"/>
          <w:sz w:val="18"/>
          <w:szCs w:val="18"/>
          <w:lang w:val="en-GB"/>
        </w:rPr>
        <w:t> </w:t>
      </w:r>
    </w:p>
    <w:p w14:paraId="6B16753F" w14:textId="5D4B70FF" w:rsidR="006C7F03" w:rsidRPr="00F360DF" w:rsidRDefault="006C7F03" w:rsidP="00B52D7B">
      <w:pPr>
        <w:spacing w:after="0" w:line="240" w:lineRule="auto"/>
        <w:jc w:val="both"/>
        <w:textAlignment w:val="baseline"/>
        <w:rPr>
          <w:rFonts w:ascii="Segoe UI" w:hAnsi="Segoe UI"/>
          <w:sz w:val="18"/>
          <w:lang w:val="en-GB"/>
        </w:rPr>
      </w:pPr>
      <w:r w:rsidRPr="00F360DF">
        <w:rPr>
          <w:rFonts w:ascii="BNPP Sans Light" w:eastAsia="Times New Roman" w:hAnsi="BNPP Sans Light" w:cs="Segoe UI"/>
          <w:sz w:val="18"/>
          <w:szCs w:val="18"/>
          <w:lang w:val="en-GB"/>
        </w:rPr>
        <w:t xml:space="preserve">For </w:t>
      </w:r>
      <w:r w:rsidR="0087749E" w:rsidRPr="00F360DF">
        <w:rPr>
          <w:rFonts w:ascii="BNPP Sans Light" w:eastAsia="Times New Roman" w:hAnsi="BNPP Sans Light" w:cs="Segoe UI"/>
          <w:sz w:val="18"/>
          <w:szCs w:val="18"/>
          <w:lang w:val="en-GB"/>
        </w:rPr>
        <w:t xml:space="preserve">other </w:t>
      </w:r>
      <w:r w:rsidRPr="00F360DF">
        <w:rPr>
          <w:rFonts w:ascii="BNPP Sans Light" w:eastAsia="Times New Roman" w:hAnsi="BNPP Sans Light" w:cs="Segoe UI"/>
          <w:sz w:val="18"/>
          <w:szCs w:val="18"/>
          <w:lang w:val="en-GB"/>
        </w:rPr>
        <w:t>transfers</w:t>
      </w:r>
      <w:r w:rsidR="00970824">
        <w:rPr>
          <w:rFonts w:ascii="BNPP Sans Light" w:eastAsia="Times New Roman" w:hAnsi="BNPP Sans Light" w:cs="Segoe UI"/>
          <w:sz w:val="18"/>
          <w:szCs w:val="18"/>
          <w:lang w:val="en-GB"/>
        </w:rPr>
        <w:t>,</w:t>
      </w:r>
      <w:r w:rsidRPr="00F360DF">
        <w:rPr>
          <w:rFonts w:ascii="BNPP Sans Light" w:eastAsia="Times New Roman" w:hAnsi="BNPP Sans Light" w:cs="Segoe UI"/>
          <w:sz w:val="18"/>
          <w:szCs w:val="18"/>
          <w:lang w:val="en-GB"/>
        </w:rPr>
        <w:t xml:space="preserve"> we will implement </w:t>
      </w:r>
      <w:r w:rsidR="00E7043A">
        <w:rPr>
          <w:rFonts w:ascii="BNPP Sans Light" w:eastAsia="Times New Roman" w:hAnsi="BNPP Sans Light" w:cs="Segoe UI"/>
          <w:sz w:val="18"/>
          <w:szCs w:val="18"/>
          <w:lang w:val="en-GB"/>
        </w:rPr>
        <w:t>an appropriate</w:t>
      </w:r>
      <w:r w:rsidRPr="00F360DF">
        <w:rPr>
          <w:rFonts w:ascii="BNPP Sans Light" w:eastAsia="Times New Roman" w:hAnsi="BNPP Sans Light" w:cs="Segoe UI"/>
          <w:sz w:val="18"/>
          <w:szCs w:val="18"/>
          <w:lang w:val="en-GB"/>
        </w:rPr>
        <w:t xml:space="preserve"> safeguard to ensure the protection of your personal data</w:t>
      </w:r>
      <w:r w:rsidR="00E7043A">
        <w:rPr>
          <w:rFonts w:ascii="BNPP Sans Light" w:eastAsia="Times New Roman" w:hAnsi="BNPP Sans Light" w:cs="Segoe UI"/>
          <w:sz w:val="18"/>
          <w:szCs w:val="18"/>
          <w:lang w:val="en-GB"/>
        </w:rPr>
        <w:t>, being</w:t>
      </w:r>
      <w:r w:rsidRPr="00F360DF">
        <w:rPr>
          <w:rFonts w:ascii="BNPP Sans Light" w:eastAsia="Times New Roman" w:hAnsi="BNPP Sans Light" w:cs="Segoe UI"/>
          <w:sz w:val="18"/>
          <w:szCs w:val="18"/>
          <w:lang w:val="en-GB"/>
        </w:rPr>
        <w:t>:</w:t>
      </w:r>
      <w:r w:rsidRPr="00F360DF">
        <w:rPr>
          <w:rFonts w:ascii="Calibri" w:eastAsia="Times New Roman" w:hAnsi="Calibri" w:cs="Calibri"/>
          <w:sz w:val="18"/>
          <w:szCs w:val="18"/>
          <w:lang w:val="en-GB"/>
        </w:rPr>
        <w:t> </w:t>
      </w:r>
    </w:p>
    <w:p w14:paraId="35055391" w14:textId="2C600F80" w:rsidR="00A200F5" w:rsidRPr="00F360DF" w:rsidRDefault="006C7F03" w:rsidP="00B52D7B">
      <w:pPr>
        <w:pStyle w:val="bullet2"/>
        <w:numPr>
          <w:ilvl w:val="0"/>
          <w:numId w:val="1"/>
        </w:numPr>
        <w:spacing w:before="120" w:after="0" w:line="240" w:lineRule="auto"/>
        <w:rPr>
          <w:rFonts w:ascii="BNPP Sans Light" w:hAnsi="BNPP Sans Light" w:cs="Segoe UI"/>
          <w:sz w:val="18"/>
          <w:szCs w:val="18"/>
          <w:lang w:val="en-GB"/>
        </w:rPr>
      </w:pPr>
      <w:r w:rsidRPr="00F360DF">
        <w:rPr>
          <w:rFonts w:ascii="BNPP Sans Light" w:hAnsi="BNPP Sans Light" w:cs="Segoe UI"/>
          <w:sz w:val="18"/>
          <w:szCs w:val="18"/>
          <w:lang w:val="en-GB"/>
        </w:rPr>
        <w:lastRenderedPageBreak/>
        <w:t>Standard contractual clauses approved by the European</w:t>
      </w:r>
      <w:r w:rsidRPr="00F360DF">
        <w:rPr>
          <w:rFonts w:ascii="Calibri" w:hAnsi="Calibri" w:cs="Calibri"/>
          <w:sz w:val="18"/>
          <w:szCs w:val="18"/>
          <w:lang w:val="en-GB"/>
        </w:rPr>
        <w:t> </w:t>
      </w:r>
      <w:r w:rsidRPr="00F360DF">
        <w:rPr>
          <w:rFonts w:ascii="BNPP Sans Light" w:hAnsi="BNPP Sans Light" w:cs="Segoe UI"/>
          <w:sz w:val="18"/>
          <w:szCs w:val="18"/>
          <w:lang w:val="en-GB"/>
        </w:rPr>
        <w:t>Commission or the UK Government (as applicable);</w:t>
      </w:r>
      <w:r w:rsidRPr="00F360DF">
        <w:rPr>
          <w:rFonts w:ascii="Calibri" w:hAnsi="Calibri" w:cs="Calibri"/>
          <w:sz w:val="18"/>
          <w:szCs w:val="18"/>
          <w:lang w:val="en-GB"/>
        </w:rPr>
        <w:t> </w:t>
      </w:r>
      <w:r w:rsidR="00E7043A" w:rsidRPr="004E0E50">
        <w:rPr>
          <w:rFonts w:ascii="BNPP Sans Light" w:hAnsi="BNPP Sans Light" w:cs="Segoe UI"/>
          <w:sz w:val="18"/>
          <w:szCs w:val="18"/>
          <w:lang w:val="en-GB"/>
        </w:rPr>
        <w:t>or</w:t>
      </w:r>
    </w:p>
    <w:p w14:paraId="383A2DF9" w14:textId="58F17CC8" w:rsidR="006C7F03" w:rsidRPr="00E7043A" w:rsidRDefault="006C7F03" w:rsidP="00B52D7B">
      <w:pPr>
        <w:pStyle w:val="bullet2"/>
        <w:numPr>
          <w:ilvl w:val="0"/>
          <w:numId w:val="1"/>
        </w:numPr>
        <w:spacing w:before="120" w:after="0" w:line="240" w:lineRule="auto"/>
        <w:rPr>
          <w:rFonts w:ascii="BNPP Sans Light" w:hAnsi="BNPP Sans Light" w:cs="Segoe UI"/>
          <w:sz w:val="18"/>
          <w:szCs w:val="18"/>
          <w:lang w:val="en-GB"/>
        </w:rPr>
      </w:pPr>
      <w:r w:rsidRPr="00F360DF">
        <w:rPr>
          <w:rFonts w:ascii="BNPP Sans Light" w:hAnsi="BNPP Sans Light"/>
          <w:sz w:val="18"/>
        </w:rPr>
        <w:t>Binding corporate rules</w:t>
      </w:r>
      <w:r w:rsidRPr="00F360DF">
        <w:rPr>
          <w:rFonts w:ascii="BNPP Sans Light" w:hAnsi="BNPP Sans Light" w:cs="Segoe UI"/>
          <w:sz w:val="18"/>
          <w:szCs w:val="18"/>
        </w:rPr>
        <w:t>.</w:t>
      </w:r>
      <w:r w:rsidRPr="00F360DF">
        <w:rPr>
          <w:rFonts w:ascii="Calibri" w:hAnsi="Calibri" w:cs="Calibri"/>
          <w:sz w:val="18"/>
          <w:szCs w:val="18"/>
        </w:rPr>
        <w:t>  </w:t>
      </w:r>
    </w:p>
    <w:p w14:paraId="434CEAB5" w14:textId="65F2819E" w:rsidR="00E7043A" w:rsidRPr="00F360DF" w:rsidRDefault="00E7043A" w:rsidP="00E7043A">
      <w:pPr>
        <w:pStyle w:val="bullet2"/>
        <w:numPr>
          <w:ilvl w:val="0"/>
          <w:numId w:val="0"/>
        </w:numPr>
        <w:spacing w:before="120" w:after="0" w:line="240" w:lineRule="auto"/>
        <w:rPr>
          <w:rFonts w:ascii="BNPP Sans Light" w:hAnsi="BNPP Sans Light" w:cs="Segoe UI"/>
          <w:sz w:val="18"/>
          <w:szCs w:val="18"/>
          <w:lang w:val="en-GB"/>
        </w:rPr>
      </w:pPr>
      <w:r>
        <w:rPr>
          <w:rFonts w:ascii="BNPP Sans Light" w:hAnsi="BNPP Sans Light" w:cs="Segoe UI"/>
          <w:sz w:val="18"/>
          <w:szCs w:val="18"/>
          <w:lang w:val="en-GB"/>
        </w:rPr>
        <w:t xml:space="preserve">In the absence of an adequacy decision or an appropriate safeguard we may </w:t>
      </w:r>
      <w:r w:rsidRPr="00F360DF">
        <w:rPr>
          <w:rFonts w:ascii="BNPP Sans Light" w:hAnsi="BNPP Sans Light" w:cs="Segoe UI"/>
          <w:sz w:val="18"/>
          <w:szCs w:val="18"/>
          <w:lang w:val="en-GB"/>
        </w:rPr>
        <w:t>rely on a derogation applicable to the specific situation (e.g.,</w:t>
      </w:r>
      <w:r w:rsidRPr="00F360DF">
        <w:rPr>
          <w:rFonts w:ascii="Calibri" w:hAnsi="Calibri" w:cs="Calibri"/>
          <w:sz w:val="18"/>
          <w:szCs w:val="18"/>
          <w:lang w:val="en-GB"/>
        </w:rPr>
        <w:t> </w:t>
      </w:r>
      <w:r w:rsidRPr="00F360DF">
        <w:rPr>
          <w:rFonts w:ascii="BNPP Sans Light" w:hAnsi="BNPP Sans Light" w:cs="Segoe UI"/>
          <w:sz w:val="18"/>
          <w:szCs w:val="18"/>
          <w:lang w:val="en-GB"/>
        </w:rPr>
        <w:t xml:space="preserve">if the transfer is necessary </w:t>
      </w:r>
      <w:r>
        <w:rPr>
          <w:rFonts w:ascii="BNPP Sans Light" w:hAnsi="BNPP Sans Light" w:cs="Segoe UI"/>
          <w:sz w:val="18"/>
          <w:szCs w:val="18"/>
          <w:lang w:val="en-GB"/>
        </w:rPr>
        <w:t>for the exercise or defence of legal claims</w:t>
      </w:r>
      <w:r w:rsidRPr="00F360DF">
        <w:rPr>
          <w:rFonts w:ascii="BNPP Sans Light" w:hAnsi="BNPP Sans Light" w:cs="Segoe UI"/>
          <w:sz w:val="18"/>
          <w:szCs w:val="18"/>
          <w:lang w:val="en-GB"/>
        </w:rPr>
        <w:t>)</w:t>
      </w:r>
      <w:r>
        <w:rPr>
          <w:rFonts w:ascii="BNPP Sans Light" w:hAnsi="BNPP Sans Light" w:cs="Segoe UI"/>
          <w:sz w:val="18"/>
          <w:szCs w:val="18"/>
          <w:lang w:val="en-GB"/>
        </w:rPr>
        <w:t>.</w:t>
      </w:r>
    </w:p>
    <w:p w14:paraId="2B0270F1" w14:textId="77777777" w:rsidR="006C7F03" w:rsidRPr="00E7043A" w:rsidRDefault="006C7F03" w:rsidP="00B52D7B">
      <w:pPr>
        <w:spacing w:after="0" w:line="240" w:lineRule="auto"/>
        <w:jc w:val="both"/>
        <w:textAlignment w:val="baseline"/>
        <w:rPr>
          <w:rFonts w:ascii="Segoe UI" w:hAnsi="Segoe UI"/>
          <w:sz w:val="18"/>
          <w:lang w:val="en-GB"/>
        </w:rPr>
      </w:pPr>
      <w:r w:rsidRPr="00E7043A">
        <w:rPr>
          <w:rFonts w:ascii="Calibri" w:eastAsia="Times New Roman" w:hAnsi="Calibri" w:cs="Calibri"/>
          <w:sz w:val="18"/>
          <w:szCs w:val="18"/>
          <w:lang w:val="en-GB"/>
        </w:rPr>
        <w:t> </w:t>
      </w:r>
    </w:p>
    <w:p w14:paraId="3C544190" w14:textId="24AD644F" w:rsidR="00F14023" w:rsidRPr="007C79BA" w:rsidRDefault="00E7043A" w:rsidP="007C79BA">
      <w:pPr>
        <w:spacing w:after="0" w:line="240" w:lineRule="auto"/>
        <w:jc w:val="both"/>
        <w:textAlignment w:val="baseline"/>
        <w:rPr>
          <w:rFonts w:ascii="Segoe UI" w:hAnsi="Segoe UI"/>
          <w:sz w:val="18"/>
          <w:lang w:val="en-GB"/>
        </w:rPr>
      </w:pPr>
      <w:r>
        <w:rPr>
          <w:rFonts w:ascii="BNPP Sans Light" w:eastAsia="Times New Roman" w:hAnsi="BNPP Sans Light" w:cs="Segoe UI"/>
          <w:sz w:val="18"/>
          <w:szCs w:val="18"/>
          <w:lang w:val="en-GB"/>
        </w:rPr>
        <w:t xml:space="preserve">You can </w:t>
      </w:r>
      <w:r w:rsidR="006C7F03" w:rsidRPr="00F360DF">
        <w:rPr>
          <w:rFonts w:ascii="BNPP Sans Light" w:eastAsia="Times New Roman" w:hAnsi="BNPP Sans Light" w:cs="Segoe UI"/>
          <w:sz w:val="18"/>
          <w:szCs w:val="18"/>
          <w:lang w:val="en-GB"/>
        </w:rPr>
        <w:t xml:space="preserve">obtain </w:t>
      </w:r>
      <w:r w:rsidR="001169D6" w:rsidRPr="00F360DF">
        <w:rPr>
          <w:rFonts w:ascii="BNPP Sans Light" w:eastAsia="Times New Roman" w:hAnsi="BNPP Sans Light" w:cs="Segoe UI"/>
          <w:sz w:val="18"/>
          <w:szCs w:val="18"/>
          <w:lang w:val="en-GB"/>
        </w:rPr>
        <w:t>more details about</w:t>
      </w:r>
      <w:r w:rsidR="006C7F03" w:rsidRPr="00F360DF">
        <w:rPr>
          <w:rFonts w:ascii="BNPP Sans Light" w:eastAsia="Times New Roman" w:hAnsi="BNPP Sans Light" w:cs="Segoe UI"/>
          <w:sz w:val="18"/>
          <w:szCs w:val="18"/>
          <w:lang w:val="en-GB"/>
        </w:rPr>
        <w:t xml:space="preserve"> </w:t>
      </w:r>
      <w:r>
        <w:rPr>
          <w:rFonts w:ascii="BNPP Sans Light" w:eastAsia="Times New Roman" w:hAnsi="BNPP Sans Light" w:cs="Segoe UI"/>
          <w:sz w:val="18"/>
          <w:szCs w:val="18"/>
          <w:lang w:val="en-GB"/>
        </w:rPr>
        <w:t xml:space="preserve">the basis of our international transfers by sending </w:t>
      </w:r>
      <w:r w:rsidR="006C7F03" w:rsidRPr="00F360DF">
        <w:rPr>
          <w:rFonts w:ascii="BNPP Sans Light" w:eastAsia="Times New Roman" w:hAnsi="BNPP Sans Light" w:cs="Segoe UI"/>
          <w:sz w:val="18"/>
          <w:szCs w:val="18"/>
          <w:lang w:val="en-GB"/>
        </w:rPr>
        <w:t xml:space="preserve">written request </w:t>
      </w:r>
      <w:r w:rsidR="001169D6" w:rsidRPr="00F360DF">
        <w:rPr>
          <w:rFonts w:ascii="BNPP Sans Light" w:eastAsia="Times New Roman" w:hAnsi="BNPP Sans Light" w:cs="Segoe UI"/>
          <w:sz w:val="18"/>
          <w:szCs w:val="18"/>
          <w:lang w:val="en-GB"/>
        </w:rPr>
        <w:t>to gdpr.desk.cib@bnpparibas.com.</w:t>
      </w:r>
      <w:r w:rsidR="006C7F03" w:rsidRPr="00F360DF">
        <w:rPr>
          <w:rFonts w:ascii="Calibri" w:eastAsia="Times New Roman" w:hAnsi="Calibri" w:cs="Calibri"/>
          <w:sz w:val="18"/>
          <w:szCs w:val="18"/>
          <w:lang w:val="en-GB"/>
        </w:rPr>
        <w:t> </w:t>
      </w:r>
    </w:p>
    <w:p w14:paraId="73D49B3B" w14:textId="77777777" w:rsidR="00027A77" w:rsidRPr="00F360DF" w:rsidRDefault="00027A77" w:rsidP="00027A77">
      <w:pPr>
        <w:spacing w:after="0"/>
        <w:jc w:val="both"/>
        <w:rPr>
          <w:rFonts w:ascii="BNPP Sans Light" w:eastAsia="BNPP Sans Light" w:hAnsi="BNPP Sans Light" w:cs="BNPP Sans Light"/>
          <w:b/>
          <w:bCs/>
          <w:sz w:val="18"/>
          <w:szCs w:val="18"/>
          <w:lang w:val="en-GB"/>
        </w:rPr>
      </w:pPr>
    </w:p>
    <w:p w14:paraId="6B6F4F6D" w14:textId="77777777" w:rsidR="00C453C1" w:rsidRPr="00265531" w:rsidRDefault="00870450" w:rsidP="00C10F84">
      <w:pPr>
        <w:pStyle w:val="Titre1"/>
        <w:numPr>
          <w:ilvl w:val="0"/>
          <w:numId w:val="8"/>
        </w:numPr>
        <w:ind w:left="284" w:hanging="284"/>
        <w:jc w:val="both"/>
        <w:rPr>
          <w:rFonts w:ascii="BNPP Sans Light" w:hAnsi="BNPP Sans Light"/>
          <w:bCs w:val="0"/>
          <w:lang w:val="en-GB"/>
        </w:rPr>
      </w:pPr>
      <w:r w:rsidRPr="00265531">
        <w:rPr>
          <w:rFonts w:ascii="BNPP Sans Light" w:hAnsi="BNPP Sans Light"/>
          <w:bCs w:val="0"/>
          <w:lang w:val="en-GB"/>
        </w:rPr>
        <w:t>HOW LONG DO WE KEEP YOUR PERSONAL DATA</w:t>
      </w:r>
      <w:r w:rsidR="007745BB" w:rsidRPr="00265531">
        <w:rPr>
          <w:rFonts w:ascii="BNPP Sans Light" w:hAnsi="BNPP Sans Light"/>
          <w:bCs w:val="0"/>
          <w:lang w:val="en-GB"/>
        </w:rPr>
        <w:t>?</w:t>
      </w:r>
    </w:p>
    <w:p w14:paraId="4AD193B3" w14:textId="620A3F07" w:rsidR="00A200F5" w:rsidRPr="00F360DF" w:rsidRDefault="00A200F5">
      <w:pPr>
        <w:spacing w:after="0"/>
        <w:jc w:val="both"/>
        <w:rPr>
          <w:rFonts w:ascii="BNPP Sans Light" w:hAnsi="BNPP Sans Light"/>
          <w:sz w:val="18"/>
          <w:lang w:val="en-GB"/>
        </w:rPr>
      </w:pPr>
    </w:p>
    <w:p w14:paraId="70295C48" w14:textId="5B8650AB" w:rsidR="00DD5A22" w:rsidRPr="00F360DF" w:rsidRDefault="00BF776D">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We will retain your perso</w:t>
      </w:r>
      <w:r w:rsidR="00DD5A22" w:rsidRPr="00F360DF">
        <w:rPr>
          <w:rFonts w:ascii="BNPP Sans Light" w:eastAsia="BNPP Sans Light" w:hAnsi="BNPP Sans Light" w:cs="BNPP Sans Light"/>
          <w:sz w:val="18"/>
          <w:szCs w:val="18"/>
          <w:lang w:val="en-GB"/>
        </w:rPr>
        <w:t>nal data for the longer of:</w:t>
      </w:r>
    </w:p>
    <w:p w14:paraId="7C6A93BE" w14:textId="77777777" w:rsidR="00A200F5" w:rsidRPr="00F360DF" w:rsidRDefault="00BF776D" w:rsidP="00A200F5">
      <w:pPr>
        <w:pStyle w:val="bullet2"/>
        <w:numPr>
          <w:ilvl w:val="0"/>
          <w:numId w:val="1"/>
        </w:numPr>
        <w:spacing w:before="120" w:after="0" w:line="240" w:lineRule="auto"/>
        <w:rPr>
          <w:rFonts w:ascii="BNPP Sans Light" w:hAnsi="BNPP Sans Light" w:cs="Segoe UI"/>
          <w:sz w:val="18"/>
          <w:szCs w:val="18"/>
          <w:lang w:val="en-GB"/>
        </w:rPr>
      </w:pPr>
      <w:r w:rsidRPr="00F360DF">
        <w:rPr>
          <w:rFonts w:ascii="BNPP Sans Light" w:hAnsi="BNPP Sans Light" w:cs="Segoe UI"/>
          <w:sz w:val="18"/>
          <w:szCs w:val="18"/>
          <w:lang w:val="en-GB"/>
        </w:rPr>
        <w:t>the period requ</w:t>
      </w:r>
      <w:r w:rsidR="00DD5A22" w:rsidRPr="00F360DF">
        <w:rPr>
          <w:rFonts w:ascii="BNPP Sans Light" w:hAnsi="BNPP Sans Light" w:cs="Segoe UI"/>
          <w:sz w:val="18"/>
          <w:szCs w:val="18"/>
          <w:lang w:val="en-GB"/>
        </w:rPr>
        <w:t>ired by applicable law;</w:t>
      </w:r>
    </w:p>
    <w:p w14:paraId="6B207C82" w14:textId="608B411D" w:rsidR="00DD5A22" w:rsidRPr="00F360DF" w:rsidRDefault="00BF776D" w:rsidP="00A200F5">
      <w:pPr>
        <w:pStyle w:val="bullet2"/>
        <w:numPr>
          <w:ilvl w:val="0"/>
          <w:numId w:val="1"/>
        </w:numPr>
        <w:spacing w:before="120" w:after="0" w:line="240" w:lineRule="auto"/>
        <w:rPr>
          <w:rFonts w:ascii="BNPP Sans Light" w:hAnsi="BNPP Sans Light" w:cs="Segoe UI"/>
          <w:sz w:val="18"/>
          <w:szCs w:val="18"/>
          <w:lang w:val="en-GB"/>
        </w:rPr>
      </w:pPr>
      <w:r w:rsidRPr="00F360DF">
        <w:rPr>
          <w:rFonts w:ascii="BNPP Sans Light" w:eastAsia="BNPP Sans Light" w:hAnsi="BNPP Sans Light" w:cs="BNPP Sans Light"/>
          <w:sz w:val="18"/>
          <w:szCs w:val="18"/>
          <w:lang w:val="en-GB"/>
        </w:rPr>
        <w:t>such other period necessary for us to meet our operational obligations, such as: proper account maintenance, facilitating client relationship management, and</w:t>
      </w:r>
      <w:r w:rsidR="000F02AD">
        <w:rPr>
          <w:rFonts w:ascii="BNPP Sans Light" w:eastAsia="BNPP Sans Light" w:hAnsi="BNPP Sans Light" w:cs="BNPP Sans Light"/>
          <w:sz w:val="18"/>
          <w:szCs w:val="18"/>
          <w:lang w:val="en-GB"/>
        </w:rPr>
        <w:t>/or</w:t>
      </w:r>
      <w:r w:rsidRPr="00F360DF">
        <w:rPr>
          <w:rFonts w:ascii="BNPP Sans Light" w:eastAsia="BNPP Sans Light" w:hAnsi="BNPP Sans Light" w:cs="BNPP Sans Light"/>
          <w:sz w:val="18"/>
          <w:szCs w:val="18"/>
          <w:lang w:val="en-GB"/>
        </w:rPr>
        <w:t xml:space="preserve"> responding to legal claims or regulatory requests. </w:t>
      </w:r>
    </w:p>
    <w:p w14:paraId="62CCB485" w14:textId="77777777" w:rsidR="00DD5A22" w:rsidRPr="00F360DF" w:rsidRDefault="00DD5A22" w:rsidP="00DD5A22">
      <w:pPr>
        <w:spacing w:after="0"/>
        <w:jc w:val="both"/>
        <w:rPr>
          <w:rFonts w:ascii="BNPP Sans Light" w:eastAsia="BNPP Sans Light" w:hAnsi="BNPP Sans Light" w:cs="BNPP Sans Light"/>
          <w:sz w:val="18"/>
          <w:szCs w:val="18"/>
          <w:lang w:val="en-GB"/>
        </w:rPr>
      </w:pPr>
    </w:p>
    <w:p w14:paraId="5C70FC3C" w14:textId="77777777" w:rsidR="00DD5A22" w:rsidRPr="00F360DF" w:rsidRDefault="00BF776D" w:rsidP="00DD5A22">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Most personal data collected in relation to a specified client is kept for the duration of the contractual relationship plus a specified number of years after the end of the contractual relationship or as otherwise required by applicable law. </w:t>
      </w:r>
    </w:p>
    <w:p w14:paraId="11A7692C" w14:textId="77777777" w:rsidR="00DD5A22" w:rsidRPr="00F360DF" w:rsidRDefault="00DD5A22" w:rsidP="00B52D7B">
      <w:pPr>
        <w:spacing w:after="0"/>
        <w:jc w:val="both"/>
        <w:rPr>
          <w:rFonts w:ascii="BNPP Sans Light" w:hAnsi="BNPP Sans Light"/>
          <w:sz w:val="18"/>
          <w:lang w:val="en-GB"/>
        </w:rPr>
      </w:pPr>
    </w:p>
    <w:p w14:paraId="27DD5C64" w14:textId="651F1C30" w:rsidR="00BF776D" w:rsidRPr="00F360DF" w:rsidRDefault="00BF776D" w:rsidP="00DD5A22">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If you would like further information on the period for which your personal data will be stored or the criteria used to determine that period please contact us at the address given under </w:t>
      </w:r>
      <w:hyperlink w:anchor="_HOW_TO_CONTACT" w:history="1">
        <w:r w:rsidRPr="004E0E50">
          <w:rPr>
            <w:rStyle w:val="Lienhypertexte"/>
            <w:rFonts w:ascii="BNPP Sans Light" w:eastAsia="BNPP Sans Light" w:hAnsi="BNPP Sans Light" w:cs="BNPP Sans Light"/>
            <w:sz w:val="18"/>
            <w:szCs w:val="18"/>
            <w:lang w:val="en-GB"/>
          </w:rPr>
          <w:t>section 9</w:t>
        </w:r>
      </w:hyperlink>
      <w:r w:rsidRPr="00F360DF">
        <w:rPr>
          <w:rFonts w:ascii="BNPP Sans Light" w:eastAsia="BNPP Sans Light" w:hAnsi="BNPP Sans Light" w:cs="BNPP Sans Light"/>
          <w:sz w:val="18"/>
          <w:szCs w:val="18"/>
          <w:lang w:val="en-GB"/>
        </w:rPr>
        <w:t xml:space="preserve"> </w:t>
      </w:r>
      <w:r w:rsidR="00E7043A">
        <w:rPr>
          <w:rFonts w:ascii="BNPP Sans Light" w:eastAsia="BNPP Sans Light" w:hAnsi="BNPP Sans Light" w:cs="BNPP Sans Light"/>
          <w:sz w:val="18"/>
          <w:szCs w:val="18"/>
          <w:lang w:val="en-GB"/>
        </w:rPr>
        <w:t xml:space="preserve">(How to contact us) </w:t>
      </w:r>
      <w:r w:rsidRPr="00F360DF">
        <w:rPr>
          <w:rFonts w:ascii="BNPP Sans Light" w:eastAsia="BNPP Sans Light" w:hAnsi="BNPP Sans Light" w:cs="BNPP Sans Light"/>
          <w:sz w:val="18"/>
          <w:szCs w:val="18"/>
          <w:lang w:val="en-GB"/>
        </w:rPr>
        <w:t>below.</w:t>
      </w:r>
    </w:p>
    <w:p w14:paraId="27F69699" w14:textId="434F3484" w:rsidR="00216C20" w:rsidRPr="00F360DF" w:rsidRDefault="00216C20" w:rsidP="7417D74F">
      <w:pPr>
        <w:spacing w:after="0"/>
        <w:jc w:val="both"/>
        <w:rPr>
          <w:rFonts w:ascii="BNPP Sans Light" w:eastAsia="BNPP Sans Light" w:hAnsi="BNPP Sans Light" w:cs="BNPP Sans Light"/>
          <w:sz w:val="18"/>
          <w:szCs w:val="18"/>
          <w:lang w:val="en-GB"/>
        </w:rPr>
      </w:pPr>
    </w:p>
    <w:p w14:paraId="4435C0B9" w14:textId="3ED28293" w:rsidR="006C7F03" w:rsidRDefault="006C7F03" w:rsidP="00C10F84">
      <w:pPr>
        <w:pStyle w:val="Titre1"/>
        <w:numPr>
          <w:ilvl w:val="0"/>
          <w:numId w:val="8"/>
        </w:numPr>
        <w:ind w:left="284" w:hanging="284"/>
        <w:jc w:val="both"/>
        <w:rPr>
          <w:rFonts w:ascii="BNPP Sans Light" w:hAnsi="BNPP Sans Light"/>
          <w:bCs w:val="0"/>
          <w:lang w:val="en-GB"/>
        </w:rPr>
      </w:pPr>
      <w:bookmarkStart w:id="6" w:name="_HOW_TO_CONTACT"/>
      <w:bookmarkEnd w:id="6"/>
      <w:r w:rsidRPr="00265531">
        <w:rPr>
          <w:rFonts w:ascii="BNPP Sans Light" w:hAnsi="BNPP Sans Light"/>
          <w:bCs w:val="0"/>
          <w:lang w:val="en-GB"/>
        </w:rPr>
        <w:t>HOW TO CONTACT US</w:t>
      </w:r>
      <w:r w:rsidR="00970824">
        <w:rPr>
          <w:rFonts w:ascii="BNPP Sans Light" w:hAnsi="BNPP Sans Light"/>
          <w:bCs w:val="0"/>
          <w:lang w:val="en-GB"/>
        </w:rPr>
        <w:t>?</w:t>
      </w:r>
    </w:p>
    <w:p w14:paraId="67D54722" w14:textId="77777777" w:rsidR="00265531" w:rsidRPr="00265531" w:rsidRDefault="00265531" w:rsidP="00265531">
      <w:pPr>
        <w:spacing w:after="0"/>
        <w:rPr>
          <w:lang w:val="en-GB"/>
        </w:rPr>
      </w:pPr>
    </w:p>
    <w:p w14:paraId="22ECC1D5" w14:textId="380E5ECA" w:rsidR="00970824" w:rsidRPr="00970824" w:rsidRDefault="00F360DF" w:rsidP="00970824">
      <w:pPr>
        <w:jc w:val="both"/>
        <w:rPr>
          <w:rStyle w:val="Marquedecommentaire"/>
          <w:lang w:val="en-GB"/>
        </w:rPr>
      </w:pPr>
      <w:r w:rsidRPr="00F360DF">
        <w:rPr>
          <w:rFonts w:ascii="BNPP Sans Light" w:hAnsi="BNPP Sans Light" w:cs="Arial"/>
          <w:sz w:val="18"/>
          <w:szCs w:val="18"/>
          <w:lang w:val="en-GB"/>
        </w:rPr>
        <w:t xml:space="preserve">If </w:t>
      </w:r>
      <w:r w:rsidRPr="00F360DF">
        <w:rPr>
          <w:rFonts w:ascii="BNPP Sans Light" w:eastAsia="Times New Roman" w:hAnsi="BNPP Sans Light" w:cs="Segoe UI"/>
          <w:sz w:val="18"/>
          <w:szCs w:val="18"/>
          <w:lang w:val="en-GB"/>
        </w:rPr>
        <w:t>you wish to exercise the rights</w:t>
      </w:r>
      <w:r w:rsidRPr="00F360DF">
        <w:rPr>
          <w:rFonts w:ascii="Calibri" w:eastAsia="Times New Roman" w:hAnsi="Calibri" w:cs="Calibri"/>
          <w:sz w:val="18"/>
          <w:szCs w:val="18"/>
          <w:lang w:val="en-GB"/>
        </w:rPr>
        <w:t> </w:t>
      </w:r>
      <w:r w:rsidRPr="00F360DF">
        <w:rPr>
          <w:rFonts w:ascii="BNPP Sans Light" w:eastAsia="Times New Roman" w:hAnsi="BNPP Sans Light" w:cs="Segoe UI"/>
          <w:sz w:val="18"/>
          <w:szCs w:val="18"/>
          <w:lang w:val="en-GB"/>
        </w:rPr>
        <w:t>summarised</w:t>
      </w:r>
      <w:r w:rsidRPr="00F360DF">
        <w:rPr>
          <w:rFonts w:ascii="BNPP Sans Light" w:hAnsi="BNPP Sans Light" w:cs="Arial"/>
          <w:sz w:val="18"/>
          <w:szCs w:val="18"/>
          <w:shd w:val="clear" w:color="auto" w:fill="FFFFFF"/>
          <w:lang w:val="en-GB"/>
        </w:rPr>
        <w:t xml:space="preserve"> in </w:t>
      </w:r>
      <w:hyperlink w:anchor="_HOW_CAN_YOU" w:history="1">
        <w:r w:rsidRPr="004E0E50">
          <w:rPr>
            <w:rStyle w:val="Lienhypertexte"/>
            <w:rFonts w:ascii="BNPP Sans Light" w:hAnsi="BNPP Sans Light" w:cs="Arial"/>
            <w:sz w:val="18"/>
            <w:szCs w:val="18"/>
            <w:shd w:val="clear" w:color="auto" w:fill="FFFFFF"/>
            <w:lang w:val="en-GB"/>
          </w:rPr>
          <w:t>Section 2</w:t>
        </w:r>
      </w:hyperlink>
      <w:r w:rsidR="00E7043A">
        <w:rPr>
          <w:rFonts w:ascii="BNPP Sans Light" w:hAnsi="BNPP Sans Light" w:cs="Arial"/>
          <w:sz w:val="18"/>
          <w:szCs w:val="18"/>
          <w:shd w:val="clear" w:color="auto" w:fill="FFFFFF"/>
          <w:lang w:val="en-GB"/>
        </w:rPr>
        <w:t xml:space="preserve"> (How you can exercise your rights in the context of our personal data processing)</w:t>
      </w:r>
      <w:r w:rsidRPr="00F360DF">
        <w:rPr>
          <w:rFonts w:ascii="BNPP Sans Light" w:hAnsi="BNPP Sans Light" w:cs="Arial"/>
          <w:sz w:val="18"/>
          <w:szCs w:val="18"/>
          <w:shd w:val="clear" w:color="auto" w:fill="FFFFFF"/>
          <w:lang w:val="en-GB"/>
        </w:rPr>
        <w:t>, i</w:t>
      </w:r>
      <w:r w:rsidR="006C7F03" w:rsidRPr="00F360DF">
        <w:rPr>
          <w:rFonts w:ascii="BNPP Sans Light" w:hAnsi="BNPP Sans Light" w:cs="Arial"/>
          <w:sz w:val="18"/>
          <w:szCs w:val="18"/>
          <w:shd w:val="clear" w:color="auto" w:fill="FFFFFF"/>
          <w:lang w:val="en-GB"/>
        </w:rPr>
        <w:t xml:space="preserve">f you have any questions relating to our use of your personal data under this Data Protection Notice, or if you would like a copy of this Data Protection Notice in your native language, please contact </w:t>
      </w:r>
      <w:hyperlink r:id="rId17" w:history="1">
        <w:r w:rsidRPr="00F360DF">
          <w:rPr>
            <w:rStyle w:val="Lienhypertexte"/>
            <w:rFonts w:ascii="BNPP Sans Light" w:hAnsi="BNPP Sans Light" w:cs="Arial"/>
            <w:color w:val="auto"/>
            <w:sz w:val="18"/>
            <w:szCs w:val="18"/>
            <w:shd w:val="clear" w:color="auto" w:fill="FFFFFF"/>
            <w:lang w:val="en-GB"/>
          </w:rPr>
          <w:t>gdpr.desk.cib@bnpparibas.com</w:t>
        </w:r>
      </w:hyperlink>
      <w:r w:rsidR="00EA3914" w:rsidRPr="00EA3914">
        <w:rPr>
          <w:rStyle w:val="Lienhypertexte"/>
          <w:rFonts w:ascii="BNPP Sans Light" w:hAnsi="BNPP Sans Light" w:cs="Arial"/>
          <w:color w:val="auto"/>
          <w:sz w:val="18"/>
          <w:szCs w:val="18"/>
          <w:u w:val="none"/>
          <w:shd w:val="clear" w:color="auto" w:fill="FFFFFF"/>
          <w:lang w:val="en-GB"/>
        </w:rPr>
        <w:t xml:space="preserve"> or the </w:t>
      </w:r>
      <w:r w:rsidR="00FD749E">
        <w:rPr>
          <w:rStyle w:val="Lienhypertexte"/>
          <w:rFonts w:ascii="BNPP Sans Light" w:hAnsi="BNPP Sans Light" w:cs="Arial"/>
          <w:color w:val="auto"/>
          <w:sz w:val="18"/>
          <w:szCs w:val="18"/>
          <w:u w:val="none"/>
          <w:shd w:val="clear" w:color="auto" w:fill="FFFFFF"/>
          <w:lang w:val="en-GB"/>
        </w:rPr>
        <w:t>email</w:t>
      </w:r>
      <w:r w:rsidR="00EA3914" w:rsidRPr="00EA3914">
        <w:rPr>
          <w:rStyle w:val="Lienhypertexte"/>
          <w:rFonts w:ascii="BNPP Sans Light" w:hAnsi="BNPP Sans Light" w:cs="Arial"/>
          <w:color w:val="auto"/>
          <w:sz w:val="18"/>
          <w:szCs w:val="18"/>
          <w:u w:val="none"/>
          <w:shd w:val="clear" w:color="auto" w:fill="FFFFFF"/>
          <w:lang w:val="en-GB"/>
        </w:rPr>
        <w:t xml:space="preserve"> specified </w:t>
      </w:r>
      <w:r w:rsidR="00FD749E">
        <w:rPr>
          <w:rStyle w:val="Lienhypertexte"/>
          <w:rFonts w:ascii="BNPP Sans Light" w:hAnsi="BNPP Sans Light" w:cs="Arial"/>
          <w:color w:val="auto"/>
          <w:sz w:val="18"/>
          <w:szCs w:val="18"/>
          <w:u w:val="none"/>
          <w:shd w:val="clear" w:color="auto" w:fill="FFFFFF"/>
          <w:lang w:val="en-GB"/>
        </w:rPr>
        <w:t xml:space="preserve">for your country </w:t>
      </w:r>
      <w:r w:rsidR="00EA3914" w:rsidRPr="00EA3914">
        <w:rPr>
          <w:rStyle w:val="Lienhypertexte"/>
          <w:rFonts w:ascii="BNPP Sans Light" w:hAnsi="BNPP Sans Light" w:cs="Arial"/>
          <w:color w:val="auto"/>
          <w:sz w:val="18"/>
          <w:szCs w:val="18"/>
          <w:u w:val="none"/>
          <w:shd w:val="clear" w:color="auto" w:fill="FFFFFF"/>
          <w:lang w:val="en-GB"/>
        </w:rPr>
        <w:t xml:space="preserve">under </w:t>
      </w:r>
      <w:hyperlink w:anchor="_COUNTRY-SPECIFIC_PROVISIONS" w:history="1">
        <w:r w:rsidR="00EA3914" w:rsidRPr="00EA3914">
          <w:rPr>
            <w:rStyle w:val="Lienhypertexte"/>
            <w:rFonts w:ascii="BNPP Sans Light" w:hAnsi="BNPP Sans Light" w:cs="Arial"/>
            <w:sz w:val="18"/>
            <w:szCs w:val="18"/>
            <w:shd w:val="clear" w:color="auto" w:fill="FFFFFF"/>
            <w:lang w:val="en-GB"/>
          </w:rPr>
          <w:t>Section 11</w:t>
        </w:r>
      </w:hyperlink>
      <w:r w:rsidR="00970824" w:rsidRPr="00970824">
        <w:rPr>
          <w:rStyle w:val="Lienhypertexte"/>
          <w:rFonts w:ascii="BNPP Sans Light" w:hAnsi="BNPP Sans Light" w:cs="Arial"/>
          <w:color w:val="auto"/>
          <w:sz w:val="18"/>
          <w:szCs w:val="18"/>
          <w:u w:val="none"/>
          <w:shd w:val="clear" w:color="auto" w:fill="FFFFFF"/>
          <w:lang w:val="en-GB"/>
        </w:rPr>
        <w:t xml:space="preserve">. In some cases, </w:t>
      </w:r>
      <w:r w:rsidR="00970824">
        <w:rPr>
          <w:rStyle w:val="Lienhypertexte"/>
          <w:rFonts w:ascii="BNPP Sans Light" w:hAnsi="BNPP Sans Light" w:cs="Arial"/>
          <w:color w:val="auto"/>
          <w:sz w:val="18"/>
          <w:szCs w:val="18"/>
          <w:u w:val="none"/>
          <w:shd w:val="clear" w:color="auto" w:fill="FFFFFF"/>
          <w:lang w:val="en-GB"/>
        </w:rPr>
        <w:t>you may be required to provide</w:t>
      </w:r>
      <w:r w:rsidRPr="00F360DF">
        <w:rPr>
          <w:rFonts w:ascii="BNPP Sans Light" w:eastAsia="Times New Roman" w:hAnsi="BNPP Sans Light" w:cs="Segoe UI"/>
          <w:sz w:val="18"/>
          <w:szCs w:val="18"/>
          <w:lang w:val="en-GB"/>
        </w:rPr>
        <w:t xml:space="preserve"> evidence of your identity</w:t>
      </w:r>
      <w:r w:rsidR="00970824" w:rsidRPr="00970824">
        <w:rPr>
          <w:rStyle w:val="Marquedecommentaire"/>
          <w:lang w:val="en-GB"/>
        </w:rPr>
        <w:t>.</w:t>
      </w:r>
    </w:p>
    <w:p w14:paraId="48742EDB" w14:textId="208DF8F5" w:rsidR="00C453C1" w:rsidRPr="00265531" w:rsidRDefault="00870450" w:rsidP="00C10F84">
      <w:pPr>
        <w:pStyle w:val="Titre1"/>
        <w:numPr>
          <w:ilvl w:val="0"/>
          <w:numId w:val="8"/>
        </w:numPr>
        <w:ind w:left="284" w:hanging="284"/>
        <w:jc w:val="both"/>
        <w:rPr>
          <w:rFonts w:ascii="BNPP Sans Light" w:hAnsi="BNPP Sans Light"/>
          <w:bCs w:val="0"/>
          <w:lang w:val="en-GB"/>
        </w:rPr>
      </w:pPr>
      <w:r w:rsidRPr="00265531">
        <w:rPr>
          <w:rFonts w:ascii="BNPP Sans Light" w:hAnsi="BNPP Sans Light"/>
          <w:bCs w:val="0"/>
          <w:lang w:val="en-GB"/>
        </w:rPr>
        <w:t xml:space="preserve">HOW TO FOLLOW THE EVOLUTION OF THIS </w:t>
      </w:r>
      <w:r w:rsidR="0067557E" w:rsidRPr="00265531">
        <w:rPr>
          <w:rFonts w:ascii="BNPP Sans Light" w:hAnsi="BNPP Sans Light"/>
          <w:bCs w:val="0"/>
          <w:lang w:val="en-GB"/>
        </w:rPr>
        <w:t xml:space="preserve">DATA PROTECTION </w:t>
      </w:r>
      <w:r w:rsidRPr="00265531">
        <w:rPr>
          <w:rFonts w:ascii="BNPP Sans Light" w:hAnsi="BNPP Sans Light"/>
          <w:bCs w:val="0"/>
          <w:lang w:val="en-GB"/>
        </w:rPr>
        <w:t>NOTICE</w:t>
      </w:r>
      <w:r w:rsidR="00970824">
        <w:rPr>
          <w:rFonts w:ascii="BNPP Sans Light" w:hAnsi="BNPP Sans Light"/>
          <w:bCs w:val="0"/>
          <w:lang w:val="en-GB"/>
        </w:rPr>
        <w:t>?</w:t>
      </w:r>
    </w:p>
    <w:p w14:paraId="23D82376" w14:textId="77777777" w:rsidR="00F538B7" w:rsidRPr="00F360DF" w:rsidRDefault="00F538B7" w:rsidP="7417D74F">
      <w:pPr>
        <w:pStyle w:val="Paragraphedeliste"/>
        <w:ind w:left="5040"/>
        <w:rPr>
          <w:rFonts w:ascii="BNPP Sans Light" w:eastAsia="BNPP Sans Light" w:hAnsi="BNPP Sans Light" w:cs="BNPP Sans Light"/>
          <w:b/>
          <w:bCs/>
          <w:sz w:val="18"/>
          <w:szCs w:val="18"/>
          <w:lang w:val="en-GB"/>
        </w:rPr>
      </w:pPr>
    </w:p>
    <w:p w14:paraId="2C366FDC" w14:textId="1B6A2FBF" w:rsidR="00C453C1" w:rsidRPr="00F360DF" w:rsidRDefault="00970824">
      <w:pPr>
        <w:pStyle w:val="Paragraphedeliste"/>
        <w:ind w:left="0"/>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We</w:t>
      </w:r>
      <w:r w:rsidR="00870450" w:rsidRPr="00F360DF">
        <w:rPr>
          <w:rFonts w:ascii="BNPP Sans Light" w:eastAsia="BNPP Sans Light" w:hAnsi="BNPP Sans Light" w:cs="BNPP Sans Light"/>
          <w:sz w:val="18"/>
          <w:szCs w:val="18"/>
          <w:lang w:val="en-GB"/>
        </w:rPr>
        <w:t xml:space="preserve"> </w:t>
      </w:r>
      <w:r w:rsidR="0B67281E" w:rsidRPr="00F360DF">
        <w:rPr>
          <w:rFonts w:ascii="BNPP Sans Light" w:eastAsia="BNPP Sans Light" w:hAnsi="BNPP Sans Light" w:cs="BNPP Sans Light"/>
          <w:sz w:val="18"/>
          <w:szCs w:val="18"/>
          <w:lang w:val="en-GB"/>
        </w:rPr>
        <w:t xml:space="preserve">regularly review </w:t>
      </w:r>
      <w:r w:rsidR="00870450" w:rsidRPr="00F360DF">
        <w:rPr>
          <w:rFonts w:ascii="BNPP Sans Light" w:eastAsia="BNPP Sans Light" w:hAnsi="BNPP Sans Light" w:cs="BNPP Sans Light"/>
          <w:sz w:val="18"/>
          <w:szCs w:val="18"/>
          <w:lang w:val="en-GB"/>
        </w:rPr>
        <w:t>this</w:t>
      </w:r>
      <w:r w:rsidR="00300B94" w:rsidRPr="00F360DF">
        <w:rPr>
          <w:rFonts w:ascii="BNPP Sans Light" w:hAnsi="BNPP Sans Light" w:cs="Arial"/>
          <w:sz w:val="18"/>
          <w:szCs w:val="18"/>
          <w:lang w:val="en-GB"/>
        </w:rPr>
        <w:t xml:space="preserve"> </w:t>
      </w:r>
      <w:r w:rsidR="0067557E" w:rsidRPr="00F360DF">
        <w:rPr>
          <w:rFonts w:ascii="BNPP Sans Light" w:hAnsi="BNPP Sans Light" w:cs="Arial"/>
          <w:sz w:val="18"/>
          <w:szCs w:val="18"/>
          <w:lang w:val="en-GB"/>
        </w:rPr>
        <w:t>Data Protection</w:t>
      </w:r>
      <w:r w:rsidR="0067557E" w:rsidRPr="00F360DF">
        <w:rPr>
          <w:rFonts w:ascii="BNPP Sans Light" w:eastAsia="BNPP Sans Light" w:hAnsi="BNPP Sans Light" w:cs="BNPP Sans Light"/>
          <w:sz w:val="18"/>
          <w:szCs w:val="18"/>
          <w:lang w:val="en-GB"/>
        </w:rPr>
        <w:t xml:space="preserve"> </w:t>
      </w:r>
      <w:r w:rsidR="00870450" w:rsidRPr="00F360DF">
        <w:rPr>
          <w:rFonts w:ascii="BNPP Sans Light" w:eastAsia="BNPP Sans Light" w:hAnsi="BNPP Sans Light" w:cs="BNPP Sans Light"/>
          <w:sz w:val="18"/>
          <w:szCs w:val="18"/>
          <w:lang w:val="en-GB"/>
        </w:rPr>
        <w:t xml:space="preserve">Notice </w:t>
      </w:r>
      <w:r w:rsidR="003E34E6" w:rsidRPr="00F360DF">
        <w:rPr>
          <w:rFonts w:ascii="BNPP Sans Light" w:eastAsia="BNPP Sans Light" w:hAnsi="BNPP Sans Light" w:cs="BNPP Sans Light"/>
          <w:sz w:val="18"/>
          <w:szCs w:val="18"/>
          <w:lang w:val="en-GB"/>
        </w:rPr>
        <w:t xml:space="preserve">and update it </w:t>
      </w:r>
      <w:r w:rsidR="00415134" w:rsidRPr="00F360DF">
        <w:rPr>
          <w:rFonts w:ascii="BNPP Sans Light" w:eastAsia="BNPP Sans Light" w:hAnsi="BNPP Sans Light" w:cs="BNPP Sans Light"/>
          <w:sz w:val="18"/>
          <w:szCs w:val="18"/>
          <w:lang w:val="en-GB"/>
        </w:rPr>
        <w:t>as required</w:t>
      </w:r>
      <w:r w:rsidR="00870450" w:rsidRPr="00F360DF">
        <w:rPr>
          <w:rFonts w:ascii="BNPP Sans Light" w:eastAsia="BNPP Sans Light" w:hAnsi="BNPP Sans Light" w:cs="BNPP Sans Light"/>
          <w:sz w:val="18"/>
          <w:szCs w:val="18"/>
          <w:lang w:val="en-GB"/>
        </w:rPr>
        <w:t>.</w:t>
      </w:r>
    </w:p>
    <w:p w14:paraId="422C5DC2" w14:textId="77777777" w:rsidR="00F538B7" w:rsidRPr="00F360DF" w:rsidRDefault="00F538B7" w:rsidP="7417D74F">
      <w:pPr>
        <w:pStyle w:val="Paragraphedeliste"/>
        <w:ind w:left="567"/>
        <w:rPr>
          <w:rFonts w:ascii="BNPP Sans Light" w:eastAsia="BNPP Sans Light" w:hAnsi="BNPP Sans Light" w:cs="BNPP Sans Light"/>
          <w:sz w:val="18"/>
          <w:szCs w:val="18"/>
          <w:lang w:val="en-GB"/>
        </w:rPr>
      </w:pPr>
    </w:p>
    <w:p w14:paraId="4A747F9E" w14:textId="52FD1A9B" w:rsidR="00340289" w:rsidRPr="00F360DF" w:rsidRDefault="00870450" w:rsidP="00AA7E6E">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We invite you to review the latest version of this document online, and we will inform you of any significant </w:t>
      </w:r>
      <w:r w:rsidR="00415134" w:rsidRPr="00F360DF">
        <w:rPr>
          <w:rFonts w:ascii="BNPP Sans Light" w:eastAsia="BNPP Sans Light" w:hAnsi="BNPP Sans Light" w:cs="BNPP Sans Light"/>
          <w:sz w:val="18"/>
          <w:szCs w:val="18"/>
          <w:lang w:val="en-GB"/>
        </w:rPr>
        <w:t xml:space="preserve">amendments </w:t>
      </w:r>
      <w:r w:rsidRPr="00F360DF">
        <w:rPr>
          <w:rFonts w:ascii="BNPP Sans Light" w:eastAsia="BNPP Sans Light" w:hAnsi="BNPP Sans Light" w:cs="BNPP Sans Light"/>
          <w:sz w:val="18"/>
          <w:szCs w:val="18"/>
          <w:lang w:val="en-GB"/>
        </w:rPr>
        <w:t xml:space="preserve">through our website or through our </w:t>
      </w:r>
      <w:r w:rsidR="00415134" w:rsidRPr="00F360DF">
        <w:rPr>
          <w:rFonts w:ascii="BNPP Sans Light" w:eastAsia="BNPP Sans Light" w:hAnsi="BNPP Sans Light" w:cs="BNPP Sans Light"/>
          <w:sz w:val="18"/>
          <w:szCs w:val="18"/>
          <w:lang w:val="en-GB"/>
        </w:rPr>
        <w:t xml:space="preserve">standard </w:t>
      </w:r>
      <w:r w:rsidRPr="00F360DF">
        <w:rPr>
          <w:rFonts w:ascii="BNPP Sans Light" w:eastAsia="BNPP Sans Light" w:hAnsi="BNPP Sans Light" w:cs="BNPP Sans Light"/>
          <w:sz w:val="18"/>
          <w:szCs w:val="18"/>
          <w:lang w:val="en-GB"/>
        </w:rPr>
        <w:t>communication channels.</w:t>
      </w:r>
    </w:p>
    <w:p w14:paraId="52F29A9A" w14:textId="68DC21EF" w:rsidR="00950A0C" w:rsidRPr="00F360DF" w:rsidRDefault="00950A0C" w:rsidP="00AA7E6E">
      <w:pPr>
        <w:pStyle w:val="Paragraphedeliste"/>
        <w:ind w:left="0"/>
        <w:jc w:val="both"/>
        <w:rPr>
          <w:rFonts w:ascii="BNPP Sans Light" w:eastAsia="BNPP Sans Light" w:hAnsi="BNPP Sans Light" w:cs="BNPP Sans Light"/>
          <w:sz w:val="18"/>
          <w:szCs w:val="18"/>
          <w:lang w:val="en-GB"/>
        </w:rPr>
      </w:pPr>
    </w:p>
    <w:p w14:paraId="600EAD6E" w14:textId="1762005D" w:rsidR="00950A0C" w:rsidRDefault="00950A0C" w:rsidP="00C10F84">
      <w:pPr>
        <w:pStyle w:val="Titre1"/>
        <w:numPr>
          <w:ilvl w:val="0"/>
          <w:numId w:val="8"/>
        </w:numPr>
        <w:ind w:left="284" w:hanging="284"/>
        <w:jc w:val="both"/>
        <w:rPr>
          <w:rFonts w:ascii="BNPP Sans Light" w:hAnsi="BNPP Sans Light"/>
          <w:bCs w:val="0"/>
          <w:lang w:val="en-GB"/>
        </w:rPr>
      </w:pPr>
      <w:bookmarkStart w:id="7" w:name="_COUNTRY-SPECIFIC_PROVISIONS"/>
      <w:bookmarkEnd w:id="7"/>
      <w:r w:rsidRPr="00265531">
        <w:rPr>
          <w:rFonts w:ascii="BNPP Sans Light" w:hAnsi="BNPP Sans Light"/>
          <w:bCs w:val="0"/>
          <w:lang w:val="en-GB"/>
        </w:rPr>
        <w:t>COUNTRY-SPECIFIC PROVISIONS</w:t>
      </w:r>
    </w:p>
    <w:p w14:paraId="25B49E2B" w14:textId="77777777" w:rsidR="00265531" w:rsidRPr="00265531" w:rsidRDefault="00265531" w:rsidP="00265531">
      <w:pPr>
        <w:spacing w:after="0"/>
        <w:rPr>
          <w:lang w:val="en-GB"/>
        </w:rPr>
      </w:pPr>
    </w:p>
    <w:p w14:paraId="3A1E042C" w14:textId="77777777" w:rsidR="00C10F84" w:rsidRDefault="00950A0C" w:rsidP="00950A0C">
      <w:pPr>
        <w:spacing w:after="0"/>
        <w:jc w:val="both"/>
        <w:rPr>
          <w:rFonts w:ascii="Calibri" w:eastAsia="BNPP Sans Light" w:hAnsi="Calibri" w:cs="Calibri"/>
          <w:sz w:val="18"/>
          <w:szCs w:val="18"/>
          <w:lang w:val="en-GB"/>
        </w:rPr>
      </w:pPr>
      <w:r w:rsidRPr="00F360DF">
        <w:rPr>
          <w:rFonts w:ascii="BNPP Sans Light" w:eastAsia="BNPP Sans Light" w:hAnsi="BNPP Sans Light" w:cs="BNPP Sans Light"/>
          <w:b/>
          <w:bCs/>
          <w:i/>
          <w:iCs/>
          <w:sz w:val="18"/>
          <w:szCs w:val="18"/>
          <w:lang w:val="en-GB"/>
        </w:rPr>
        <w:t>Austria</w:t>
      </w:r>
      <w:r w:rsidRPr="00F360DF">
        <w:rPr>
          <w:rFonts w:ascii="BNPP Sans Light" w:eastAsia="BNPP Sans Light" w:hAnsi="BNPP Sans Light" w:cs="BNPP Sans Light"/>
          <w:sz w:val="18"/>
          <w:szCs w:val="18"/>
          <w:lang w:val="en-GB"/>
        </w:rPr>
        <w:br/>
        <w:t>We, BNP Paribas entities registered in Austria, will only disclose your personal data as set out in this Data Protection Notice to the extent this does not violate provisions of the Austrian banking secrecy law and/or other local statutory requirements.</w:t>
      </w:r>
      <w:r w:rsidRPr="00F360DF">
        <w:rPr>
          <w:rFonts w:ascii="BNPP Sans Light" w:eastAsia="BNPP Sans Light" w:hAnsi="BNPP Sans Light" w:cs="BNPP Sans Light"/>
          <w:sz w:val="18"/>
          <w:szCs w:val="18"/>
          <w:lang w:val="en-GB"/>
        </w:rPr>
        <w:br/>
      </w:r>
    </w:p>
    <w:p w14:paraId="063E86AF" w14:textId="31FC23CE" w:rsidR="00C10F84" w:rsidRDefault="00C10F84" w:rsidP="00950A0C">
      <w:pPr>
        <w:spacing w:after="0"/>
        <w:jc w:val="both"/>
        <w:rPr>
          <w:rFonts w:ascii="Calibri" w:eastAsia="BNPP Sans Light" w:hAnsi="Calibri" w:cs="Calibri"/>
          <w:sz w:val="18"/>
          <w:szCs w:val="18"/>
          <w:lang w:val="en-GB"/>
        </w:rPr>
      </w:pPr>
      <w:r>
        <w:rPr>
          <w:rFonts w:ascii="BNPP Sans Light" w:eastAsia="BNPP Sans Light" w:hAnsi="BNPP Sans Light" w:cs="BNPP Sans Light"/>
          <w:b/>
          <w:bCs/>
          <w:i/>
          <w:iCs/>
          <w:sz w:val="18"/>
          <w:szCs w:val="18"/>
          <w:lang w:val="en-GB"/>
        </w:rPr>
        <w:t>Bahrain</w:t>
      </w:r>
    </w:p>
    <w:p w14:paraId="73876A34" w14:textId="77777777" w:rsidR="00C10F84" w:rsidRPr="00C10F84" w:rsidRDefault="00C10F84" w:rsidP="00C10F84">
      <w:pPr>
        <w:spacing w:after="0"/>
        <w:jc w:val="both"/>
        <w:rPr>
          <w:rFonts w:ascii="BNPP Sans Light" w:eastAsia="BNPP Sans Light" w:hAnsi="BNPP Sans Light" w:cs="BNPP Sans Light"/>
          <w:sz w:val="18"/>
          <w:szCs w:val="18"/>
          <w:lang w:val="en-GB"/>
        </w:rPr>
      </w:pPr>
    </w:p>
    <w:p w14:paraId="2D0253EA" w14:textId="77777777" w:rsidR="00C10F84" w:rsidRPr="00C10F84" w:rsidRDefault="00C10F84" w:rsidP="00C10F84">
      <w:pPr>
        <w:spacing w:after="0"/>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This section applies solely to data owners in the Kingdom of Bahrain as defined under the Bahrain Personal Data Protection Law No. 30 of 2018 (“</w:t>
      </w:r>
      <w:r w:rsidRPr="00306079">
        <w:rPr>
          <w:rFonts w:ascii="BNPP Sans Light" w:eastAsia="BNPP Sans Light" w:hAnsi="BNPP Sans Light" w:cs="BNPP Sans Light"/>
          <w:b/>
          <w:sz w:val="18"/>
          <w:szCs w:val="18"/>
          <w:lang w:val="en-GB"/>
        </w:rPr>
        <w:t>PDPL</w:t>
      </w:r>
      <w:r w:rsidRPr="00C10F84">
        <w:rPr>
          <w:rFonts w:ascii="BNPP Sans Light" w:eastAsia="BNPP Sans Light" w:hAnsi="BNPP Sans Light" w:cs="BNPP Sans Light"/>
          <w:sz w:val="18"/>
          <w:szCs w:val="18"/>
          <w:lang w:val="en-GB"/>
        </w:rPr>
        <w:t xml:space="preserve">”) and  our policies have been developed in line with the provisions of the PDPL which came into effect on 1 August 2019. </w:t>
      </w:r>
    </w:p>
    <w:p w14:paraId="4D59F7C5" w14:textId="77777777" w:rsidR="00C10F84" w:rsidRPr="00C10F84" w:rsidRDefault="00C10F84" w:rsidP="00C10F84">
      <w:pPr>
        <w:spacing w:after="0"/>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In addition to the above disclosures, the following applies to Bahrain data owners protected by the PDPL:</w:t>
      </w:r>
    </w:p>
    <w:p w14:paraId="6E7695C5" w14:textId="77777777" w:rsidR="00C10F84" w:rsidRDefault="00C10F84" w:rsidP="00C10F84">
      <w:pPr>
        <w:pStyle w:val="Paragraphedeliste"/>
        <w:numPr>
          <w:ilvl w:val="0"/>
          <w:numId w:val="28"/>
        </w:numPr>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 xml:space="preserve">In case of transfers of personal data outside the Kingdom of Bahrain, we make sure to transfer your personal data to countries and regions that provide sufficient level of protection for your personal data. Such transfers, </w:t>
      </w:r>
      <w:r w:rsidRPr="00C10F84">
        <w:rPr>
          <w:rFonts w:ascii="BNPP Sans Light" w:eastAsia="BNPP Sans Light" w:hAnsi="BNPP Sans Light" w:cs="BNPP Sans Light"/>
          <w:sz w:val="18"/>
          <w:szCs w:val="18"/>
          <w:lang w:val="en-GB"/>
        </w:rPr>
        <w:lastRenderedPageBreak/>
        <w:t>to the extent practicable, shall be in accordance with any applicable lists recognized by the relevant authorities and laws.</w:t>
      </w:r>
    </w:p>
    <w:p w14:paraId="53BB5CE9" w14:textId="77777777" w:rsidR="00C10F84" w:rsidRDefault="00C10F84" w:rsidP="00C10F84">
      <w:pPr>
        <w:pStyle w:val="Paragraphedeliste"/>
        <w:numPr>
          <w:ilvl w:val="0"/>
          <w:numId w:val="28"/>
        </w:numPr>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Furthermore, in case of transfers of personal data outside the Kingdom of Bahrain, we will only disclose your personal data to such third party or parties (“</w:t>
      </w:r>
      <w:r w:rsidRPr="00306079">
        <w:rPr>
          <w:rFonts w:ascii="BNPP Sans Light" w:eastAsia="BNPP Sans Light" w:hAnsi="BNPP Sans Light" w:cs="BNPP Sans Light"/>
          <w:b/>
          <w:sz w:val="18"/>
          <w:szCs w:val="18"/>
          <w:lang w:val="en-GB"/>
        </w:rPr>
        <w:t>Data Processor(s)</w:t>
      </w:r>
      <w:r w:rsidRPr="00C10F84">
        <w:rPr>
          <w:rFonts w:ascii="BNPP Sans Light" w:eastAsia="BNPP Sans Light" w:hAnsi="BNPP Sans Light" w:cs="BNPP Sans Light"/>
          <w:sz w:val="18"/>
          <w:szCs w:val="18"/>
          <w:lang w:val="en-GB"/>
        </w:rPr>
        <w:t>”) where they have undertaken, in advance and in writing, to maintain the confidentiality, integrity and security of the personal data concerned, in accordance with applicable laws.</w:t>
      </w:r>
    </w:p>
    <w:p w14:paraId="0B28F9DB" w14:textId="77777777" w:rsidR="00C10F84" w:rsidRDefault="00C10F84" w:rsidP="00C10F84">
      <w:pPr>
        <w:pStyle w:val="Paragraphedeliste"/>
        <w:numPr>
          <w:ilvl w:val="0"/>
          <w:numId w:val="28"/>
        </w:numPr>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In some instances, we may be required to transfer your personal data to other countries whose level of protection has not been recognized by the relevant authorities in terms of the PDPL. In such cases, we may rely on (i) the exceptions provided by the PDPL (e.g. if the transfer is necessary to perform our contract with you); as well on (ii) sufficient guarantees regarding the measures to protect the confidentiality and security of the personal data.</w:t>
      </w:r>
    </w:p>
    <w:p w14:paraId="7CD8A2E5" w14:textId="77777777" w:rsidR="00C10F84" w:rsidRDefault="00C10F84" w:rsidP="00C10F84">
      <w:pPr>
        <w:pStyle w:val="Paragraphedeliste"/>
        <w:numPr>
          <w:ilvl w:val="0"/>
          <w:numId w:val="28"/>
        </w:numPr>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A controller is described under the PDPL as a data manager and is defined as the person who decides, solely or in association with others, the purposes and means of processing of certain personal data. In the events where such purposes and means are prescribed by Bahrain law, the Data Manager shall be the person who is responsible for the processing of the data. All references in this Notice to “</w:t>
      </w:r>
      <w:r w:rsidRPr="00306079">
        <w:rPr>
          <w:rFonts w:ascii="BNPP Sans Light" w:eastAsia="BNPP Sans Light" w:hAnsi="BNPP Sans Light" w:cs="BNPP Sans Light"/>
          <w:b/>
          <w:sz w:val="18"/>
          <w:szCs w:val="18"/>
          <w:lang w:val="en-GB"/>
        </w:rPr>
        <w:t>controller</w:t>
      </w:r>
      <w:r w:rsidRPr="00C10F84">
        <w:rPr>
          <w:rFonts w:ascii="BNPP Sans Light" w:eastAsia="BNPP Sans Light" w:hAnsi="BNPP Sans Light" w:cs="BNPP Sans Light"/>
          <w:sz w:val="18"/>
          <w:szCs w:val="18"/>
          <w:lang w:val="en-GB"/>
        </w:rPr>
        <w:t>” are references to “</w:t>
      </w:r>
      <w:r w:rsidRPr="00306079">
        <w:rPr>
          <w:rFonts w:ascii="BNPP Sans Light" w:eastAsia="BNPP Sans Light" w:hAnsi="BNPP Sans Light" w:cs="BNPP Sans Light"/>
          <w:b/>
          <w:sz w:val="18"/>
          <w:szCs w:val="18"/>
          <w:lang w:val="en-GB"/>
        </w:rPr>
        <w:t>data manager</w:t>
      </w:r>
      <w:r w:rsidRPr="00C10F84">
        <w:rPr>
          <w:rFonts w:ascii="BNPP Sans Light" w:eastAsia="BNPP Sans Light" w:hAnsi="BNPP Sans Light" w:cs="BNPP Sans Light"/>
          <w:sz w:val="18"/>
          <w:szCs w:val="18"/>
          <w:lang w:val="en-GB"/>
        </w:rPr>
        <w:t>” as defined under the PDPL.</w:t>
      </w:r>
    </w:p>
    <w:p w14:paraId="6BA92146" w14:textId="77777777" w:rsidR="00C10F84" w:rsidRDefault="00C10F84" w:rsidP="00C10F84">
      <w:pPr>
        <w:pStyle w:val="Paragraphedeliste"/>
        <w:numPr>
          <w:ilvl w:val="0"/>
          <w:numId w:val="28"/>
        </w:numPr>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Processing is defined under the PDPL as any operation or set of operations carried out on personal data by automated or non-automated means, such as collecting, recording, organizing, classifying in groups, storing, modifying, amending, retrieving, using or revealing such data by broadcasting, publishing, transmitting, making them available to others, integrating, blocking, deleting or destroying them.</w:t>
      </w:r>
    </w:p>
    <w:p w14:paraId="7CC80664" w14:textId="77777777" w:rsidR="00C10F84" w:rsidRDefault="00C10F84" w:rsidP="00C10F84">
      <w:pPr>
        <w:pStyle w:val="Paragraphedeliste"/>
        <w:numPr>
          <w:ilvl w:val="0"/>
          <w:numId w:val="28"/>
        </w:numPr>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Processing of sensitive personal data is also prohibited without the consent of the data owner, except in some instance as outlined under the PDPL, including, without limitation, when the processing is related to the race or ethnicity, if they are necessary to ascertain equal opportunities or treatment of the society's individuals.</w:t>
      </w:r>
    </w:p>
    <w:p w14:paraId="22069595" w14:textId="01643814" w:rsidR="00C10F84" w:rsidRPr="00C10F84" w:rsidRDefault="00C10F84" w:rsidP="00C10F84">
      <w:pPr>
        <w:pStyle w:val="Paragraphedeliste"/>
        <w:numPr>
          <w:ilvl w:val="0"/>
          <w:numId w:val="28"/>
        </w:numPr>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Data owners may at any time withdraw a previous approval they had granted to process their personal data.</w:t>
      </w:r>
    </w:p>
    <w:p w14:paraId="71A54034" w14:textId="77777777" w:rsidR="00C10F84" w:rsidRPr="00C10F84" w:rsidRDefault="00C10F84" w:rsidP="00C10F84">
      <w:pPr>
        <w:spacing w:after="0"/>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You have a right to file a complaint with us or any regulator with jurisdiction about an alleged contravention of the protection of your personal data. If you wish to exercise the rights listed above, please send an email to the following address: mea.communications.data.rights@bnpparibas.com; or send a letter to the following address:</w:t>
      </w:r>
    </w:p>
    <w:p w14:paraId="6B9D0B3E" w14:textId="77777777" w:rsidR="00C10F84" w:rsidRPr="00C10F84" w:rsidRDefault="00C10F84" w:rsidP="00C10F84">
      <w:pPr>
        <w:spacing w:after="0"/>
        <w:jc w:val="both"/>
        <w:rPr>
          <w:rFonts w:ascii="BNPP Sans Light" w:eastAsia="BNPP Sans Light" w:hAnsi="BNPP Sans Light" w:cs="BNPP Sans Light"/>
          <w:sz w:val="18"/>
          <w:szCs w:val="18"/>
          <w:lang w:val="en-GB"/>
        </w:rPr>
      </w:pPr>
    </w:p>
    <w:p w14:paraId="02C52936" w14:textId="77777777" w:rsidR="00C10F84" w:rsidRPr="00C10F84" w:rsidRDefault="00C10F84" w:rsidP="00C10F84">
      <w:pPr>
        <w:spacing w:after="0"/>
        <w:jc w:val="both"/>
        <w:rPr>
          <w:rFonts w:ascii="BNPP Sans Light" w:eastAsia="BNPP Sans Light" w:hAnsi="BNPP Sans Light" w:cs="BNPP Sans Light"/>
          <w:b/>
          <w:sz w:val="18"/>
          <w:szCs w:val="18"/>
          <w:lang w:val="en-GB"/>
        </w:rPr>
      </w:pPr>
      <w:r w:rsidRPr="00C10F84">
        <w:rPr>
          <w:rFonts w:ascii="BNPP Sans Light" w:eastAsia="BNPP Sans Light" w:hAnsi="BNPP Sans Light" w:cs="BNPP Sans Light"/>
          <w:b/>
          <w:sz w:val="18"/>
          <w:szCs w:val="18"/>
          <w:lang w:val="en-GB"/>
        </w:rPr>
        <w:t>Data Protection Office c/o Risk ORC</w:t>
      </w:r>
    </w:p>
    <w:p w14:paraId="60CAAE71" w14:textId="77777777" w:rsidR="00C10F84" w:rsidRPr="00C10F84" w:rsidRDefault="00C10F84" w:rsidP="00C10F84">
      <w:pPr>
        <w:spacing w:after="0"/>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Bahrain Financial Harbour</w:t>
      </w:r>
    </w:p>
    <w:p w14:paraId="5A931D3D" w14:textId="77777777" w:rsidR="00C10F84" w:rsidRPr="00C10F84" w:rsidRDefault="00C10F84" w:rsidP="00C10F84">
      <w:pPr>
        <w:spacing w:after="0"/>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West Tower</w:t>
      </w:r>
    </w:p>
    <w:p w14:paraId="58D58520" w14:textId="77777777" w:rsidR="00C10F84" w:rsidRPr="00C10F84" w:rsidRDefault="00C10F84" w:rsidP="00C10F84">
      <w:pPr>
        <w:spacing w:after="0"/>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King Faisal Highway</w:t>
      </w:r>
    </w:p>
    <w:p w14:paraId="1260FFE8" w14:textId="77777777" w:rsidR="00C10F84" w:rsidRPr="00C10F84" w:rsidRDefault="00C10F84" w:rsidP="00C10F84">
      <w:pPr>
        <w:spacing w:after="0"/>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Manama, Kingdom of Bahrain</w:t>
      </w:r>
    </w:p>
    <w:p w14:paraId="2E46349C" w14:textId="77777777" w:rsidR="00C10F84" w:rsidRPr="00C10F84" w:rsidRDefault="00C10F84" w:rsidP="00C10F84">
      <w:pPr>
        <w:spacing w:after="0"/>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P.O Box 5241</w:t>
      </w:r>
    </w:p>
    <w:p w14:paraId="565D0988" w14:textId="77777777" w:rsidR="00C10F84" w:rsidRPr="00C10F84" w:rsidRDefault="00C10F84" w:rsidP="00C10F84">
      <w:pPr>
        <w:spacing w:after="0"/>
        <w:jc w:val="both"/>
        <w:rPr>
          <w:rFonts w:ascii="BNPP Sans Light" w:eastAsia="BNPP Sans Light" w:hAnsi="BNPP Sans Light" w:cs="BNPP Sans Light"/>
          <w:sz w:val="18"/>
          <w:szCs w:val="18"/>
          <w:lang w:val="en-GB"/>
        </w:rPr>
      </w:pPr>
    </w:p>
    <w:p w14:paraId="375E1B40" w14:textId="3485E70C" w:rsidR="00C10F84" w:rsidRDefault="00C10F84" w:rsidP="00950A0C">
      <w:pPr>
        <w:spacing w:after="0"/>
        <w:jc w:val="both"/>
        <w:rPr>
          <w:rFonts w:ascii="BNPP Sans Light" w:eastAsia="BNPP Sans Light" w:hAnsi="BNPP Sans Light" w:cs="BNPP Sans Light"/>
          <w:sz w:val="18"/>
          <w:szCs w:val="18"/>
          <w:lang w:val="en-GB"/>
        </w:rPr>
      </w:pPr>
      <w:r w:rsidRPr="00C10F84">
        <w:rPr>
          <w:rFonts w:ascii="BNPP Sans Light" w:eastAsia="BNPP Sans Light" w:hAnsi="BNPP Sans Light" w:cs="BNPP Sans Light"/>
          <w:sz w:val="18"/>
          <w:szCs w:val="18"/>
          <w:lang w:val="en-GB"/>
        </w:rPr>
        <w:t>In accordance with applicable regulation, in addition to your rights above, you are also entitled to lodge a complaint with the c</w:t>
      </w:r>
      <w:r>
        <w:rPr>
          <w:rFonts w:ascii="BNPP Sans Light" w:eastAsia="BNPP Sans Light" w:hAnsi="BNPP Sans Light" w:cs="BNPP Sans Light"/>
          <w:sz w:val="18"/>
          <w:szCs w:val="18"/>
          <w:lang w:val="en-GB"/>
        </w:rPr>
        <w:t>ompetent supervisory authority.</w:t>
      </w:r>
    </w:p>
    <w:p w14:paraId="6B282DCD" w14:textId="77777777" w:rsidR="002A6A6D" w:rsidRDefault="002A6A6D" w:rsidP="00950A0C">
      <w:pPr>
        <w:spacing w:after="0"/>
        <w:jc w:val="both"/>
        <w:rPr>
          <w:rFonts w:ascii="BNPP Sans Light" w:eastAsia="BNPP Sans Light" w:hAnsi="BNPP Sans Light" w:cs="BNPP Sans Light"/>
          <w:sz w:val="18"/>
          <w:szCs w:val="18"/>
          <w:lang w:val="en-GB"/>
        </w:rPr>
      </w:pPr>
    </w:p>
    <w:p w14:paraId="005C6382" w14:textId="25C1D6FA" w:rsidR="002A6A6D" w:rsidRPr="00F360DF" w:rsidRDefault="002A6A6D" w:rsidP="002A6A6D">
      <w:pPr>
        <w:spacing w:after="0"/>
        <w:jc w:val="both"/>
        <w:rPr>
          <w:rFonts w:ascii="BNPP Sans Light" w:eastAsia="BNPP Sans Light" w:hAnsi="BNPP Sans Light" w:cs="BNPP Sans Light"/>
          <w:b/>
          <w:bCs/>
          <w:i/>
          <w:iCs/>
          <w:sz w:val="18"/>
          <w:szCs w:val="18"/>
          <w:lang w:val="en-GB"/>
        </w:rPr>
      </w:pPr>
      <w:r>
        <w:rPr>
          <w:rFonts w:ascii="BNPP Sans Light" w:eastAsia="BNPP Sans Light" w:hAnsi="BNPP Sans Light" w:cs="BNPP Sans Light"/>
          <w:b/>
          <w:bCs/>
          <w:i/>
          <w:iCs/>
          <w:sz w:val="18"/>
          <w:szCs w:val="18"/>
          <w:lang w:val="en-GB"/>
        </w:rPr>
        <w:t>Belgium</w:t>
      </w:r>
    </w:p>
    <w:p w14:paraId="4736A8EE" w14:textId="3FF471C0" w:rsidR="002A6A6D" w:rsidRDefault="002A6A6D" w:rsidP="002A6A6D">
      <w:pPr>
        <w:spacing w:after="0"/>
        <w:jc w:val="both"/>
        <w:rPr>
          <w:rFonts w:ascii="BNPP Sans Light" w:eastAsia="BNPP Sans Light" w:hAnsi="BNPP Sans Light" w:cs="BNPP Sans Light"/>
          <w:iCs/>
          <w:sz w:val="18"/>
          <w:szCs w:val="18"/>
          <w:lang w:val="en-GB"/>
        </w:rPr>
      </w:pPr>
      <w:r w:rsidRPr="002A6A6D">
        <w:rPr>
          <w:rFonts w:ascii="BNPP Sans Light" w:eastAsia="BNPP Sans Light" w:hAnsi="BNPP Sans Light" w:cs="BNPP Sans Light"/>
          <w:iCs/>
          <w:sz w:val="18"/>
          <w:szCs w:val="18"/>
          <w:lang w:val="en-GB"/>
        </w:rPr>
        <w:t>We, BNP Paribas SA, Belgium branch, ask that for any question you may have, as well as to exercise your rights, please send your request to the following email address gdpr.desk.cib@bnpparibas.com</w:t>
      </w:r>
      <w:r>
        <w:rPr>
          <w:rFonts w:ascii="BNPP Sans Light" w:eastAsia="BNPP Sans Light" w:hAnsi="BNPP Sans Light" w:cs="BNPP Sans Light"/>
          <w:iCs/>
          <w:sz w:val="18"/>
          <w:szCs w:val="18"/>
          <w:lang w:val="en-GB"/>
        </w:rPr>
        <w:t>.</w:t>
      </w:r>
    </w:p>
    <w:p w14:paraId="1FBC9DC1" w14:textId="540EA567" w:rsidR="00FF3FDF" w:rsidRDefault="00FF3FDF" w:rsidP="002A6A6D">
      <w:pPr>
        <w:spacing w:after="0"/>
        <w:jc w:val="both"/>
        <w:rPr>
          <w:rFonts w:ascii="BNPP Sans Light" w:eastAsia="BNPP Sans Light" w:hAnsi="BNPP Sans Light" w:cs="BNPP Sans Light"/>
          <w:sz w:val="18"/>
          <w:szCs w:val="18"/>
          <w:lang w:val="en-GB"/>
        </w:rPr>
      </w:pPr>
    </w:p>
    <w:p w14:paraId="63D403F2" w14:textId="75AD6A5F" w:rsidR="00FF3FDF" w:rsidRPr="00F360DF" w:rsidRDefault="00FF3FDF" w:rsidP="00FF3FDF">
      <w:pPr>
        <w:spacing w:after="0"/>
        <w:jc w:val="both"/>
        <w:rPr>
          <w:rFonts w:ascii="BNPP Sans Light" w:eastAsia="BNPP Sans Light" w:hAnsi="BNPP Sans Light" w:cs="BNPP Sans Light"/>
          <w:b/>
          <w:bCs/>
          <w:i/>
          <w:iCs/>
          <w:sz w:val="18"/>
          <w:szCs w:val="18"/>
          <w:lang w:val="en-GB"/>
        </w:rPr>
      </w:pPr>
      <w:r>
        <w:rPr>
          <w:rFonts w:ascii="BNPP Sans Light" w:eastAsia="BNPP Sans Light" w:hAnsi="BNPP Sans Light" w:cs="BNPP Sans Light"/>
          <w:b/>
          <w:bCs/>
          <w:i/>
          <w:iCs/>
          <w:sz w:val="18"/>
          <w:szCs w:val="18"/>
          <w:lang w:val="en-GB"/>
        </w:rPr>
        <w:t>Bulgaria</w:t>
      </w:r>
    </w:p>
    <w:p w14:paraId="2CD4F793" w14:textId="77777777" w:rsidR="00FF3FDF" w:rsidRDefault="00FF3FDF" w:rsidP="00FF3FDF">
      <w:pPr>
        <w:spacing w:after="0"/>
        <w:jc w:val="both"/>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We, BNP Paribas entities registered in Bulgaria, will only disclose your personal data as set out in this Data Protection Notice to the extent this does not violate provisions of the Bulgarian banking secrecy law and/or other local statutory requirements.</w:t>
      </w:r>
    </w:p>
    <w:p w14:paraId="012A7D00" w14:textId="231448CF" w:rsidR="00FF3FDF" w:rsidRDefault="00FF3FDF" w:rsidP="00FF3FDF">
      <w:pPr>
        <w:spacing w:after="0"/>
        <w:jc w:val="both"/>
        <w:rPr>
          <w:rFonts w:ascii="Calibri" w:eastAsia="BNPP Sans Light" w:hAnsi="Calibri" w:cs="Calibri"/>
          <w:sz w:val="18"/>
          <w:szCs w:val="18"/>
          <w:lang w:val="en-GB"/>
        </w:rPr>
      </w:pPr>
      <w:r>
        <w:rPr>
          <w:rFonts w:ascii="BNPP Sans Light" w:eastAsia="BNPP Sans Light" w:hAnsi="BNPP Sans Light" w:cs="BNPP Sans Light"/>
          <w:sz w:val="18"/>
          <w:szCs w:val="18"/>
          <w:lang w:val="en-GB"/>
        </w:rPr>
        <w:t>BNP Paribas S.A., registration number 662042449 RCS Paris, with its registered office at 5009 Paris, 16 Boulevard des Italiens, France, acting in Bulgaria through its branch office</w:t>
      </w:r>
      <w:r>
        <w:rPr>
          <w:rFonts w:ascii="Calibri" w:eastAsia="BNPP Sans Light" w:hAnsi="Calibri" w:cs="Calibri"/>
          <w:sz w:val="18"/>
          <w:szCs w:val="18"/>
          <w:lang w:val="en-GB"/>
        </w:rPr>
        <w:t> </w:t>
      </w:r>
      <w:r w:rsidRPr="00FF3FDF">
        <w:rPr>
          <w:rFonts w:ascii="BNPP Sans Light" w:eastAsia="BNPP Sans Light" w:hAnsi="BNPP Sans Light" w:cs="BNPP Sans Light"/>
          <w:bCs/>
          <w:sz w:val="18"/>
          <w:szCs w:val="18"/>
          <w:lang w:val="en-GB"/>
        </w:rPr>
        <w:t>BNP Paribas S.A.</w:t>
      </w:r>
      <w:r w:rsidRPr="00FF3FDF">
        <w:rPr>
          <w:rFonts w:ascii="BNPP Sans Light" w:eastAsia="BNPP Sans Light" w:hAnsi="BNPP Sans Light" w:cs="BNPP Sans Light"/>
          <w:sz w:val="18"/>
          <w:szCs w:val="18"/>
          <w:lang w:val="en-GB"/>
        </w:rPr>
        <w:t>,</w:t>
      </w:r>
      <w:r>
        <w:rPr>
          <w:rFonts w:ascii="Calibri" w:eastAsia="BNPP Sans Light" w:hAnsi="Calibri" w:cs="Calibri"/>
          <w:sz w:val="18"/>
          <w:szCs w:val="18"/>
          <w:lang w:val="en-GB"/>
        </w:rPr>
        <w:t xml:space="preserve"> </w:t>
      </w:r>
      <w:r w:rsidRPr="00FF3FDF">
        <w:rPr>
          <w:rFonts w:ascii="BNPP Sans Light" w:eastAsia="BNPP Sans Light" w:hAnsi="BNPP Sans Light" w:cs="BNPP Sans Light"/>
          <w:sz w:val="18"/>
          <w:szCs w:val="18"/>
          <w:lang w:val="en-GB"/>
        </w:rPr>
        <w:t>Sofia branch, UIC: 175185891</w:t>
      </w:r>
      <w:r>
        <w:rPr>
          <w:rFonts w:ascii="BNPP Sans Light" w:eastAsia="BNPP Sans Light" w:hAnsi="BNPP Sans Light" w:cs="BNPP Sans Light"/>
          <w:sz w:val="18"/>
          <w:szCs w:val="18"/>
          <w:lang w:val="en-GB"/>
        </w:rPr>
        <w:t>, may require you to include a scan/copy of your identity card for identification purposes pursuant to the Bulgarian Measures Against Money Laundering Act.</w:t>
      </w:r>
    </w:p>
    <w:p w14:paraId="33A03B52" w14:textId="0231AFEC" w:rsidR="00950A0C" w:rsidRPr="00F360DF" w:rsidRDefault="00950A0C" w:rsidP="00950A0C">
      <w:pPr>
        <w:spacing w:after="0"/>
        <w:jc w:val="both"/>
        <w:rPr>
          <w:rFonts w:ascii="BNPP Sans Light" w:eastAsia="BNPP Sans Light" w:hAnsi="BNPP Sans Light" w:cs="BNPP Sans Light"/>
          <w:b/>
          <w:bCs/>
          <w:i/>
          <w:iCs/>
          <w:sz w:val="18"/>
          <w:szCs w:val="18"/>
          <w:lang w:val="en-GB"/>
        </w:rPr>
      </w:pP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b/>
          <w:bCs/>
          <w:i/>
          <w:iCs/>
          <w:sz w:val="18"/>
          <w:szCs w:val="18"/>
          <w:lang w:val="en-GB"/>
        </w:rPr>
        <w:t>California Residents</w:t>
      </w:r>
    </w:p>
    <w:p w14:paraId="2DEAD73D" w14:textId="77777777" w:rsidR="004F74C3" w:rsidRDefault="004F74C3" w:rsidP="00950A0C">
      <w:pPr>
        <w:jc w:val="both"/>
        <w:rPr>
          <w:rFonts w:ascii="BNPP Sans Light" w:eastAsia="BNPP Sans Light" w:hAnsi="BNPP Sans Light" w:cs="BNPP Sans Light"/>
          <w:i/>
          <w:iCs/>
          <w:sz w:val="18"/>
          <w:szCs w:val="18"/>
          <w:lang w:val="en-GB"/>
        </w:rPr>
      </w:pPr>
      <w:r w:rsidRPr="00F360DF">
        <w:rPr>
          <w:rFonts w:ascii="BNPP Sans Light" w:eastAsia="BNPP Sans Light" w:hAnsi="BNPP Sans Light" w:cs="BNPP Sans Light"/>
          <w:i/>
          <w:iCs/>
          <w:sz w:val="18"/>
          <w:szCs w:val="18"/>
          <w:lang w:val="en-GB"/>
        </w:rPr>
        <w:t>(This section applies</w:t>
      </w:r>
      <w:r w:rsidRPr="00F360DF">
        <w:rPr>
          <w:rFonts w:ascii="Calibri" w:eastAsia="BNPP Sans Light" w:hAnsi="Calibri" w:cs="Calibri"/>
          <w:i/>
          <w:iCs/>
          <w:sz w:val="18"/>
          <w:szCs w:val="18"/>
          <w:lang w:val="en-GB"/>
        </w:rPr>
        <w:t> </w:t>
      </w:r>
      <w:r w:rsidRPr="00F360DF">
        <w:rPr>
          <w:rFonts w:ascii="BNPP Sans Light" w:eastAsia="BNPP Sans Light" w:hAnsi="BNPP Sans Light" w:cs="BNPP Sans Light"/>
          <w:i/>
          <w:iCs/>
          <w:sz w:val="18"/>
          <w:szCs w:val="18"/>
          <w:lang w:val="en-GB"/>
        </w:rPr>
        <w:t xml:space="preserve">solely to Consumers who reside in the State of California as defined under the California </w:t>
      </w:r>
      <w:r>
        <w:rPr>
          <w:rFonts w:ascii="BNPP Sans Light" w:eastAsia="BNPP Sans Light" w:hAnsi="BNPP Sans Light" w:cs="BNPP Sans Light"/>
          <w:i/>
          <w:iCs/>
          <w:sz w:val="18"/>
          <w:szCs w:val="18"/>
          <w:lang w:val="en-GB"/>
        </w:rPr>
        <w:t>privacy Rights</w:t>
      </w:r>
      <w:r w:rsidRPr="00F360DF">
        <w:rPr>
          <w:rFonts w:ascii="BNPP Sans Light" w:eastAsia="BNPP Sans Light" w:hAnsi="BNPP Sans Light" w:cs="BNPP Sans Light"/>
          <w:i/>
          <w:iCs/>
          <w:sz w:val="18"/>
          <w:szCs w:val="18"/>
          <w:lang w:val="en-GB"/>
        </w:rPr>
        <w:t xml:space="preserve"> Act of 20</w:t>
      </w:r>
      <w:r>
        <w:rPr>
          <w:rFonts w:ascii="BNPP Sans Light" w:eastAsia="BNPP Sans Light" w:hAnsi="BNPP Sans Light" w:cs="BNPP Sans Light"/>
          <w:i/>
          <w:iCs/>
          <w:sz w:val="18"/>
          <w:szCs w:val="18"/>
          <w:lang w:val="en-GB"/>
        </w:rPr>
        <w:t>20</w:t>
      </w:r>
      <w:r w:rsidRPr="00F360DF">
        <w:rPr>
          <w:rFonts w:ascii="BNPP Sans Light" w:eastAsia="BNPP Sans Light" w:hAnsi="BNPP Sans Light" w:cs="BNPP Sans Light"/>
          <w:i/>
          <w:iCs/>
          <w:sz w:val="18"/>
          <w:szCs w:val="18"/>
          <w:lang w:val="en-GB"/>
        </w:rPr>
        <w:t xml:space="preserve"> (“</w:t>
      </w:r>
      <w:r>
        <w:rPr>
          <w:rFonts w:ascii="BNPP Sans Light" w:eastAsia="BNPP Sans Light" w:hAnsi="BNPP Sans Light" w:cs="BNPP Sans Light"/>
          <w:i/>
          <w:iCs/>
          <w:sz w:val="18"/>
          <w:szCs w:val="18"/>
          <w:lang w:val="en-GB"/>
        </w:rPr>
        <w:t>CPRA</w:t>
      </w:r>
      <w:r w:rsidRPr="00F360DF">
        <w:rPr>
          <w:rFonts w:ascii="BNPP Sans Light" w:eastAsia="BNPP Sans Light" w:hAnsi="BNPP Sans Light" w:cs="BNPP Sans Light"/>
          <w:i/>
          <w:iCs/>
          <w:sz w:val="18"/>
          <w:szCs w:val="18"/>
          <w:lang w:val="en-GB"/>
        </w:rPr>
        <w:t>”))</w:t>
      </w:r>
    </w:p>
    <w:p w14:paraId="3E6C7069" w14:textId="2528EBCD" w:rsidR="00950A0C" w:rsidRPr="00F360DF" w:rsidRDefault="00950A0C" w:rsidP="00950A0C">
      <w:p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In addition to the above disclosures, the following applies to California residents protected by the CCPA:</w:t>
      </w:r>
    </w:p>
    <w:p w14:paraId="043BD78D" w14:textId="77777777" w:rsidR="00950A0C" w:rsidRPr="00F360DF" w:rsidRDefault="00950A0C" w:rsidP="00C10F84">
      <w:pPr>
        <w:pStyle w:val="Paragraphedeliste"/>
        <w:numPr>
          <w:ilvl w:val="0"/>
          <w:numId w:val="28"/>
        </w:num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lastRenderedPageBreak/>
        <w:t>Personal information is defined under the CCPA to include any information that identifies, relates to, describes, is capable of being associated with, or could reasonably be linked with a particular California consumer or household.</w:t>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t>Examples include, but are not limited to, social security numbers, bank and credit account information, transaction histories, credit information, and biometric data.</w:t>
      </w:r>
    </w:p>
    <w:p w14:paraId="73E9A97B" w14:textId="30D11203" w:rsidR="004F74C3" w:rsidRDefault="004F74C3" w:rsidP="00C10F84">
      <w:pPr>
        <w:pStyle w:val="Paragraphedeliste"/>
        <w:numPr>
          <w:ilvl w:val="0"/>
          <w:numId w:val="28"/>
        </w:num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A consumer may request that we disclose to you (a) the categories of personal information the we have collected about you, (b) the categories of sources from which the personal information is collected, (c) the purpose for collecting the personal information, (d) the categories of third parties with whom we shares personal information, and (e) the specific pieces of personal information that we have collected about you</w:t>
      </w:r>
      <w:r>
        <w:rPr>
          <w:rFonts w:ascii="BNPP Sans Light" w:eastAsia="BNPP Sans Light" w:hAnsi="BNPP Sans Light" w:cs="BNPP Sans Light"/>
          <w:sz w:val="18"/>
          <w:szCs w:val="18"/>
          <w:lang w:val="en-GB"/>
        </w:rPr>
        <w:t>.</w:t>
      </w:r>
    </w:p>
    <w:p w14:paraId="0C9544A8" w14:textId="77777777" w:rsidR="004F74C3" w:rsidRPr="00F360DF" w:rsidRDefault="004F74C3" w:rsidP="00C10F84">
      <w:pPr>
        <w:pStyle w:val="Paragraphedeliste"/>
        <w:numPr>
          <w:ilvl w:val="0"/>
          <w:numId w:val="28"/>
        </w:numPr>
        <w:jc w:val="both"/>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This notice provides: the purpose for collecting and/or sharing your personal data (section 3); the types of personal data we collect and/or share about you (section 4); the categories of sources from which your personal data is collected (section 5); and the categories of personal data we share with third parties (section 6).</w:t>
      </w:r>
    </w:p>
    <w:p w14:paraId="0CF4D759" w14:textId="77777777" w:rsidR="004F74C3" w:rsidRPr="00F360DF" w:rsidRDefault="004F74C3" w:rsidP="00C10F84">
      <w:pPr>
        <w:pStyle w:val="Paragraphedeliste"/>
        <w:numPr>
          <w:ilvl w:val="0"/>
          <w:numId w:val="29"/>
        </w:num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A consumer has a right to receive non-discriminatory treatment by a covered business for the exercise of privacy rights conferred by </w:t>
      </w:r>
      <w:r>
        <w:rPr>
          <w:rFonts w:ascii="BNPP Sans Light" w:eastAsia="BNPP Sans Light" w:hAnsi="BNPP Sans Light" w:cs="BNPP Sans Light"/>
          <w:sz w:val="18"/>
          <w:szCs w:val="18"/>
          <w:lang w:val="en-GB"/>
        </w:rPr>
        <w:t>CPRA</w:t>
      </w:r>
      <w:r w:rsidRPr="00F360DF">
        <w:rPr>
          <w:rFonts w:ascii="BNPP Sans Light" w:eastAsia="BNPP Sans Light" w:hAnsi="BNPP Sans Light" w:cs="BNPP Sans Light"/>
          <w:sz w:val="18"/>
          <w:szCs w:val="18"/>
          <w:lang w:val="en-GB"/>
        </w:rPr>
        <w:t>.</w:t>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t xml:space="preserve">For example, a business must not offer a consumer unfair services or pricing because they have exercised their </w:t>
      </w:r>
      <w:r>
        <w:rPr>
          <w:rFonts w:ascii="BNPP Sans Light" w:eastAsia="BNPP Sans Light" w:hAnsi="BNPP Sans Light" w:cs="BNPP Sans Light"/>
          <w:sz w:val="18"/>
          <w:szCs w:val="18"/>
          <w:lang w:val="en-GB"/>
        </w:rPr>
        <w:t>CPRA</w:t>
      </w:r>
      <w:r w:rsidRPr="00F360DF">
        <w:rPr>
          <w:rFonts w:ascii="BNPP Sans Light" w:eastAsia="BNPP Sans Light" w:hAnsi="BNPP Sans Light" w:cs="BNPP Sans Light"/>
          <w:sz w:val="18"/>
          <w:szCs w:val="18"/>
          <w:lang w:val="en-GB"/>
        </w:rPr>
        <w:t xml:space="preserve"> rights.</w:t>
      </w:r>
    </w:p>
    <w:p w14:paraId="27F62DA7" w14:textId="77777777" w:rsidR="004F74C3" w:rsidRPr="00F360DF" w:rsidRDefault="004F74C3" w:rsidP="00C10F84">
      <w:pPr>
        <w:pStyle w:val="Paragraphedeliste"/>
        <w:numPr>
          <w:ilvl w:val="0"/>
          <w:numId w:val="30"/>
        </w:num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Currently we do not sell personal information.</w:t>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t>If, in the future, we seek to sell the personal information of California residents, we will provide notice and the opportunity to opt out.</w:t>
      </w:r>
      <w:r w:rsidRPr="00F360DF">
        <w:rPr>
          <w:rFonts w:ascii="Calibri" w:eastAsia="BNPP Sans Light" w:hAnsi="Calibri" w:cs="Calibri"/>
          <w:sz w:val="18"/>
          <w:szCs w:val="18"/>
          <w:lang w:val="en-GB"/>
        </w:rPr>
        <w:t> </w:t>
      </w:r>
    </w:p>
    <w:p w14:paraId="2A421B9D" w14:textId="77777777" w:rsidR="004F74C3" w:rsidRPr="00F360DF" w:rsidRDefault="004F74C3" w:rsidP="00C10F84">
      <w:pPr>
        <w:pStyle w:val="Paragraphedeliste"/>
        <w:numPr>
          <w:ilvl w:val="0"/>
          <w:numId w:val="31"/>
        </w:num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If you would like to contact us to exercise your rights under </w:t>
      </w:r>
      <w:r>
        <w:rPr>
          <w:rFonts w:ascii="BNPP Sans Light" w:eastAsia="BNPP Sans Light" w:hAnsi="BNPP Sans Light" w:cs="BNPP Sans Light"/>
          <w:sz w:val="18"/>
          <w:szCs w:val="18"/>
          <w:lang w:val="en-GB"/>
        </w:rPr>
        <w:t>CPRA</w:t>
      </w:r>
      <w:r w:rsidRPr="00F360DF">
        <w:rPr>
          <w:rFonts w:ascii="BNPP Sans Light" w:eastAsia="BNPP Sans Light" w:hAnsi="BNPP Sans Light" w:cs="BNPP Sans Light"/>
          <w:sz w:val="18"/>
          <w:szCs w:val="18"/>
          <w:lang w:val="en-GB"/>
        </w:rPr>
        <w:t>, you may do so by email at: dataprivacy@us.bnpparibas.com; or by phone at: 212-841-3000.</w:t>
      </w:r>
    </w:p>
    <w:p w14:paraId="452A1580" w14:textId="77777777" w:rsidR="004F74C3" w:rsidRPr="00F360DF" w:rsidRDefault="004F74C3" w:rsidP="00C10F84">
      <w:pPr>
        <w:pStyle w:val="Paragraphedeliste"/>
        <w:numPr>
          <w:ilvl w:val="0"/>
          <w:numId w:val="31"/>
        </w:num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If you would like to contact us to exercise your rights under </w:t>
      </w:r>
      <w:r>
        <w:rPr>
          <w:rFonts w:ascii="BNPP Sans Light" w:eastAsia="BNPP Sans Light" w:hAnsi="BNPP Sans Light" w:cs="BNPP Sans Light"/>
          <w:sz w:val="18"/>
          <w:szCs w:val="18"/>
          <w:lang w:val="en-GB"/>
        </w:rPr>
        <w:t>CPRA</w:t>
      </w:r>
      <w:r w:rsidRPr="00F360DF">
        <w:rPr>
          <w:rFonts w:ascii="BNPP Sans Light" w:eastAsia="BNPP Sans Light" w:hAnsi="BNPP Sans Light" w:cs="BNPP Sans Light"/>
          <w:sz w:val="18"/>
          <w:szCs w:val="18"/>
          <w:lang w:val="en-GB"/>
        </w:rPr>
        <w:t>, or if you are a parent, guardian or legal representative making a request on behalf of a California resident, you may do so by email at: dataprivacy@us.bnpparibas.com; or by phone at: 212-841-3000.</w:t>
      </w:r>
    </w:p>
    <w:p w14:paraId="1BA78313" w14:textId="77777777" w:rsidR="00950A0C" w:rsidRPr="00F360DF" w:rsidRDefault="00950A0C" w:rsidP="00C10F84">
      <w:pPr>
        <w:pStyle w:val="Paragraphedeliste"/>
        <w:numPr>
          <w:ilvl w:val="0"/>
          <w:numId w:val="32"/>
        </w:num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Please note that identities of individuals requesting deletion or disclosure of their personal information must first be verified to protect you and the Bank from fraud and identity theft.</w:t>
      </w:r>
    </w:p>
    <w:p w14:paraId="045C26C1" w14:textId="77777777" w:rsidR="00950A0C" w:rsidRPr="00F360DF" w:rsidRDefault="00950A0C" w:rsidP="00C10F84">
      <w:pPr>
        <w:pStyle w:val="Paragraphedeliste"/>
        <w:numPr>
          <w:ilvl w:val="0"/>
          <w:numId w:val="33"/>
        </w:num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Please note that not all personal information is eligible to be deleted.</w:t>
      </w:r>
    </w:p>
    <w:p w14:paraId="4C0AFD35" w14:textId="77777777" w:rsidR="00950A0C" w:rsidRPr="00F360DF" w:rsidRDefault="00950A0C" w:rsidP="00950A0C">
      <w:pPr>
        <w:spacing w:after="0"/>
        <w:jc w:val="both"/>
        <w:rPr>
          <w:rFonts w:ascii="BNPP Sans Light" w:eastAsia="BNPP Sans Light" w:hAnsi="BNPP Sans Light" w:cs="BNPP Sans Light"/>
          <w:b/>
          <w:bCs/>
          <w:i/>
          <w:iCs/>
          <w:sz w:val="18"/>
          <w:szCs w:val="18"/>
          <w:lang w:val="en-GB"/>
        </w:rPr>
      </w:pPr>
      <w:r w:rsidRPr="00F360DF">
        <w:rPr>
          <w:rFonts w:ascii="BNPP Sans Light" w:eastAsia="BNPP Sans Light" w:hAnsi="BNPP Sans Light" w:cs="BNPP Sans Light"/>
          <w:b/>
          <w:bCs/>
          <w:i/>
          <w:iCs/>
          <w:sz w:val="18"/>
          <w:szCs w:val="18"/>
          <w:lang w:val="en-GB"/>
        </w:rPr>
        <w:t>Cayman Islands</w:t>
      </w:r>
    </w:p>
    <w:p w14:paraId="67889F9E" w14:textId="77777777" w:rsidR="002A6A6D" w:rsidRDefault="002A6A6D" w:rsidP="00950A0C">
      <w:pPr>
        <w:jc w:val="both"/>
        <w:rPr>
          <w:rFonts w:ascii="BNPP Sans Light" w:hAnsi="BNPP Sans Light"/>
          <w:sz w:val="18"/>
          <w:szCs w:val="18"/>
          <w:lang w:val="en-GB"/>
        </w:rPr>
      </w:pPr>
      <w:r w:rsidRPr="002A6A6D">
        <w:rPr>
          <w:rFonts w:ascii="BNPP Sans Light" w:hAnsi="BNPP Sans Light"/>
          <w:sz w:val="18"/>
          <w:szCs w:val="18"/>
          <w:lang w:val="en-GB"/>
        </w:rPr>
        <w:t>To the extent a BNP Paribas entity (“we”) (i) is established in the Cayman Islands and (ii) is a controller of your personal data in the context of that establishment, then as and when the Data Protection Act (As Revised) of the Cayman Islands (the “DPL”) comes into force, the DPL will apply to us and you will have rights under the DPL.</w:t>
      </w:r>
    </w:p>
    <w:p w14:paraId="3E1AD0C8" w14:textId="0DE5036D" w:rsidR="00950A0C" w:rsidRPr="00F360DF" w:rsidRDefault="00950A0C" w:rsidP="00950A0C">
      <w:p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The framework and application of the DPL is similar to that of the European General Data Protection Regulation, and accordingly the provisions of the Data Protection Notice broadly apply. In particular, your rights under the DPL are analogous to those listed in </w:t>
      </w:r>
      <w:hyperlink w:anchor="_HOW_CAN_YOU" w:history="1">
        <w:r w:rsidRPr="007C79BA">
          <w:rPr>
            <w:rStyle w:val="Lienhypertexte"/>
            <w:rFonts w:ascii="BNPP Sans Light" w:eastAsia="BNPP Sans Light" w:hAnsi="BNPP Sans Light" w:cs="BNPP Sans Light"/>
            <w:sz w:val="18"/>
            <w:szCs w:val="18"/>
            <w:lang w:val="en-GB"/>
          </w:rPr>
          <w:t xml:space="preserve">section </w:t>
        </w:r>
        <w:r w:rsidR="002C3BA1" w:rsidRPr="007C79BA">
          <w:rPr>
            <w:rStyle w:val="Lienhypertexte"/>
            <w:rFonts w:ascii="BNPP Sans Light" w:eastAsia="BNPP Sans Light" w:hAnsi="BNPP Sans Light" w:cs="BNPP Sans Light"/>
            <w:sz w:val="18"/>
            <w:szCs w:val="18"/>
            <w:lang w:val="en-GB"/>
          </w:rPr>
          <w:t>2</w:t>
        </w:r>
      </w:hyperlink>
      <w:r w:rsidRPr="00F360DF">
        <w:rPr>
          <w:rFonts w:ascii="BNPP Sans Light" w:eastAsia="BNPP Sans Light" w:hAnsi="BNPP Sans Light" w:cs="BNPP Sans Light"/>
          <w:sz w:val="18"/>
          <w:szCs w:val="18"/>
          <w:lang w:val="en-GB"/>
        </w:rPr>
        <w:t xml:space="preserve"> (</w:t>
      </w:r>
      <w:r w:rsidR="002C3BA1">
        <w:rPr>
          <w:rFonts w:ascii="BNPP Sans Light" w:eastAsia="BNPP Sans Light" w:hAnsi="BNPP Sans Light" w:cs="BNPP Sans Light"/>
          <w:sz w:val="18"/>
          <w:szCs w:val="18"/>
          <w:lang w:val="en-GB"/>
        </w:rPr>
        <w:t>How can you exercise your rights in the context of our personal data processing?)</w:t>
      </w:r>
      <w:r w:rsidR="007C79BA">
        <w:rPr>
          <w:rFonts w:ascii="BNPP Sans Light" w:eastAsia="BNPP Sans Light" w:hAnsi="BNPP Sans Light" w:cs="BNPP Sans Light"/>
          <w:sz w:val="18"/>
          <w:szCs w:val="18"/>
          <w:lang w:val="en-GB"/>
        </w:rPr>
        <w:t>.</w:t>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t xml:space="preserve">International data transfers will be subject to the same safeguards as those summarised in </w:t>
      </w:r>
      <w:hyperlink w:anchor="_INTERNATIONAL_TRANSFERS_OF" w:history="1">
        <w:r w:rsidRPr="007C79BA">
          <w:rPr>
            <w:rStyle w:val="Lienhypertexte"/>
            <w:rFonts w:ascii="BNPP Sans Light" w:eastAsia="BNPP Sans Light" w:hAnsi="BNPP Sans Light" w:cs="BNPP Sans Light"/>
            <w:sz w:val="18"/>
            <w:szCs w:val="18"/>
            <w:lang w:val="en-GB"/>
          </w:rPr>
          <w:t xml:space="preserve">section </w:t>
        </w:r>
        <w:r w:rsidR="002C3BA1" w:rsidRPr="007C79BA">
          <w:rPr>
            <w:rStyle w:val="Lienhypertexte"/>
            <w:rFonts w:ascii="BNPP Sans Light" w:eastAsia="BNPP Sans Light" w:hAnsi="BNPP Sans Light" w:cs="BNPP Sans Light"/>
            <w:sz w:val="18"/>
            <w:szCs w:val="18"/>
            <w:lang w:val="en-GB"/>
          </w:rPr>
          <w:t>7</w:t>
        </w:r>
      </w:hyperlink>
      <w:r w:rsidRPr="00F360DF">
        <w:rPr>
          <w:rFonts w:ascii="BNPP Sans Light" w:eastAsia="BNPP Sans Light" w:hAnsi="BNPP Sans Light" w:cs="BNPP Sans Light"/>
          <w:sz w:val="18"/>
          <w:szCs w:val="18"/>
          <w:lang w:val="en-GB"/>
        </w:rPr>
        <w:t xml:space="preserve"> (</w:t>
      </w:r>
      <w:r w:rsidR="002C3BA1">
        <w:rPr>
          <w:rFonts w:ascii="BNPP Sans Light" w:eastAsia="BNPP Sans Light" w:hAnsi="BNPP Sans Light" w:cs="BNPP Sans Light"/>
          <w:sz w:val="18"/>
          <w:szCs w:val="18"/>
          <w:lang w:val="en-GB"/>
        </w:rPr>
        <w:t>International t</w:t>
      </w:r>
      <w:r w:rsidRPr="00F360DF">
        <w:rPr>
          <w:rFonts w:ascii="BNPP Sans Light" w:eastAsia="BNPP Sans Light" w:hAnsi="BNPP Sans Light" w:cs="BNPP Sans Light"/>
          <w:sz w:val="18"/>
          <w:szCs w:val="18"/>
          <w:lang w:val="en-GB"/>
        </w:rPr>
        <w:t>ransfers of personal data).</w:t>
      </w:r>
    </w:p>
    <w:p w14:paraId="2051588A" w14:textId="77777777" w:rsidR="007C79BA" w:rsidRDefault="00950A0C" w:rsidP="00950A0C">
      <w:p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The competent supervisory authority for purposes of the DPL </w:t>
      </w:r>
      <w:r w:rsidRPr="007C79BA">
        <w:rPr>
          <w:rFonts w:ascii="BNPP Sans Light" w:eastAsia="BNPP Sans Light" w:hAnsi="BNPP Sans Light" w:cs="BNPP Sans Light"/>
          <w:sz w:val="18"/>
          <w:szCs w:val="18"/>
          <w:lang w:val="en-GB"/>
        </w:rPr>
        <w:t xml:space="preserve">is </w:t>
      </w:r>
      <w:hyperlink r:id="rId18" w:history="1">
        <w:r w:rsidRPr="007C79BA">
          <w:rPr>
            <w:rStyle w:val="Lienhypertexte"/>
            <w:rFonts w:ascii="BNPP Sans Light" w:eastAsia="BNPP Sans Light" w:hAnsi="BNPP Sans Light" w:cs="BNPP Sans Light"/>
            <w:color w:val="auto"/>
            <w:sz w:val="18"/>
            <w:szCs w:val="18"/>
            <w:lang w:val="en-GB"/>
          </w:rPr>
          <w:t>the Ombudsman of the Cayman Islands</w:t>
        </w:r>
      </w:hyperlink>
      <w:r w:rsidR="007C79BA" w:rsidRPr="007C79BA">
        <w:rPr>
          <w:rFonts w:ascii="BNPP Sans Light" w:eastAsia="BNPP Sans Light" w:hAnsi="BNPP Sans Light" w:cs="BNPP Sans Light"/>
          <w:sz w:val="18"/>
          <w:szCs w:val="18"/>
          <w:lang w:val="en-GB"/>
        </w:rPr>
        <w:t>.</w:t>
      </w:r>
    </w:p>
    <w:p w14:paraId="2A605CA8" w14:textId="52B5830E" w:rsidR="00950A0C" w:rsidRPr="00F360DF" w:rsidRDefault="00950A0C" w:rsidP="00950A0C">
      <w:p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Should you have any </w:t>
      </w:r>
      <w:r w:rsidRPr="007C79BA">
        <w:rPr>
          <w:rFonts w:ascii="BNPP Sans Light" w:eastAsia="BNPP Sans Light" w:hAnsi="BNPP Sans Light" w:cs="BNPP Sans Light"/>
          <w:sz w:val="18"/>
          <w:szCs w:val="18"/>
          <w:lang w:val="en-GB"/>
        </w:rPr>
        <w:t>questions in respect of the application of the DPL please write to</w:t>
      </w:r>
      <w:r w:rsidR="007C79BA" w:rsidRPr="007C79BA">
        <w:rPr>
          <w:rFonts w:ascii="BNPP Sans Light" w:eastAsia="BNPP Sans Light" w:hAnsi="BNPP Sans Light" w:cs="BNPP Sans Light"/>
          <w:sz w:val="18"/>
          <w:szCs w:val="18"/>
          <w:lang w:val="en-GB"/>
        </w:rPr>
        <w:t xml:space="preserve"> </w:t>
      </w:r>
      <w:hyperlink r:id="rId19" w:history="1">
        <w:r w:rsidR="007C79BA" w:rsidRPr="007C79BA">
          <w:rPr>
            <w:rStyle w:val="Lienhypertexte"/>
            <w:rFonts w:ascii="BNPP Sans Light" w:eastAsia="BNPP Sans Light" w:hAnsi="BNPP Sans Light" w:cs="BNPP Sans Light"/>
            <w:color w:val="auto"/>
            <w:sz w:val="18"/>
            <w:szCs w:val="18"/>
            <w:lang w:val="en-GB"/>
          </w:rPr>
          <w:t>dl.hfsky_legal@us.bnpparibas.com</w:t>
        </w:r>
      </w:hyperlink>
      <w:r w:rsidR="007C79BA" w:rsidRPr="007C79BA">
        <w:rPr>
          <w:rFonts w:ascii="BNPP Sans Light" w:eastAsia="BNPP Sans Light" w:hAnsi="BNPP Sans Light" w:cs="BNPP Sans Light"/>
          <w:sz w:val="18"/>
          <w:szCs w:val="18"/>
          <w:lang w:val="en-GB"/>
        </w:rPr>
        <w:t>.</w:t>
      </w:r>
    </w:p>
    <w:p w14:paraId="3563F888" w14:textId="77777777" w:rsidR="00950A0C" w:rsidRPr="00F360DF" w:rsidRDefault="00950A0C" w:rsidP="00950A0C">
      <w:pPr>
        <w:spacing w:after="0"/>
        <w:jc w:val="both"/>
        <w:rPr>
          <w:rFonts w:ascii="BNPP Sans Light" w:eastAsia="BNPP Sans Light" w:hAnsi="BNPP Sans Light" w:cs="BNPP Sans Light"/>
          <w:b/>
          <w:bCs/>
          <w:i/>
          <w:iCs/>
          <w:sz w:val="18"/>
          <w:szCs w:val="18"/>
          <w:lang w:val="en-GB"/>
        </w:rPr>
      </w:pPr>
      <w:r w:rsidRPr="00F360DF">
        <w:rPr>
          <w:rFonts w:ascii="BNPP Sans Light" w:eastAsia="BNPP Sans Light" w:hAnsi="BNPP Sans Light" w:cs="BNPP Sans Light"/>
          <w:b/>
          <w:bCs/>
          <w:i/>
          <w:iCs/>
          <w:sz w:val="18"/>
          <w:szCs w:val="18"/>
          <w:lang w:val="en-GB"/>
        </w:rPr>
        <w:t>Channels Islands</w:t>
      </w:r>
    </w:p>
    <w:p w14:paraId="629E21C4" w14:textId="35E56080" w:rsidR="00950A0C" w:rsidRPr="00F360DF" w:rsidRDefault="00950A0C" w:rsidP="00950A0C">
      <w:p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We will use the information you provide in a manner that conforms with the Data Protection (Jersey) Law 2018 and</w:t>
      </w:r>
      <w:r w:rsidRPr="00F360DF">
        <w:rPr>
          <w:rFonts w:ascii="Calibri" w:eastAsia="BNPP Sans Light" w:hAnsi="Calibri" w:cs="Calibri"/>
          <w:sz w:val="18"/>
          <w:szCs w:val="18"/>
          <w:lang w:val="en-GB"/>
        </w:rPr>
        <w:t> </w:t>
      </w:r>
      <w:hyperlink r:id="rId20" w:history="1">
        <w:r w:rsidRPr="00F360DF">
          <w:rPr>
            <w:rStyle w:val="Lienhypertexte"/>
            <w:rFonts w:ascii="BNPP Sans Light" w:eastAsia="BNPP Sans Light" w:hAnsi="BNPP Sans Light" w:cs="BNPP Sans Light"/>
            <w:color w:val="auto"/>
            <w:sz w:val="18"/>
            <w:szCs w:val="18"/>
            <w:lang w:val="en-GB"/>
          </w:rPr>
          <w:t>Data Protection (Bailiwick of Guernsey) Law, 2017</w:t>
        </w:r>
      </w:hyperlink>
      <w:r w:rsidRPr="00F360DF">
        <w:rPr>
          <w:rFonts w:ascii="BNPP Sans Light" w:eastAsia="BNPP Sans Light" w:hAnsi="BNPP Sans Light" w:cs="BNPP Sans Light"/>
          <w:sz w:val="18"/>
          <w:szCs w:val="18"/>
          <w:lang w:val="en-GB"/>
        </w:rPr>
        <w:t>.</w:t>
      </w:r>
    </w:p>
    <w:p w14:paraId="5D8184F3" w14:textId="77777777" w:rsidR="00950A0C" w:rsidRPr="00F360DF" w:rsidRDefault="00950A0C" w:rsidP="00950A0C">
      <w:pPr>
        <w:spacing w:after="0"/>
        <w:jc w:val="both"/>
        <w:rPr>
          <w:rFonts w:ascii="BNPP Sans Light" w:eastAsia="BNPP Sans Light" w:hAnsi="BNPP Sans Light" w:cs="BNPP Sans Light"/>
          <w:b/>
          <w:bCs/>
          <w:i/>
          <w:iCs/>
          <w:sz w:val="18"/>
          <w:szCs w:val="18"/>
          <w:lang w:val="en-GB"/>
        </w:rPr>
      </w:pPr>
      <w:r w:rsidRPr="00F360DF">
        <w:rPr>
          <w:rFonts w:ascii="BNPP Sans Light" w:eastAsia="BNPP Sans Light" w:hAnsi="BNPP Sans Light" w:cs="BNPP Sans Light"/>
          <w:sz w:val="18"/>
          <w:szCs w:val="18"/>
          <w:lang w:val="en-GB"/>
        </w:rPr>
        <w:t>For any questions you may have, as well as to exercise your rights, please send your request to the following email address:</w:t>
      </w:r>
      <w:r w:rsidRPr="00F360DF">
        <w:rPr>
          <w:rFonts w:ascii="Calibri" w:eastAsia="BNPP Sans Light" w:hAnsi="Calibri" w:cs="Calibri"/>
          <w:sz w:val="18"/>
          <w:szCs w:val="18"/>
          <w:lang w:val="en-GB"/>
        </w:rPr>
        <w:t> </w:t>
      </w:r>
      <w:hyperlink r:id="rId21" w:history="1">
        <w:r w:rsidRPr="00F360DF">
          <w:rPr>
            <w:rStyle w:val="Lienhypertexte"/>
            <w:rFonts w:ascii="BNPP Sans Light" w:eastAsia="BNPP Sans Light" w:hAnsi="BNPP Sans Light" w:cs="BNPP Sans Light"/>
            <w:color w:val="auto"/>
            <w:sz w:val="18"/>
            <w:szCs w:val="18"/>
            <w:lang w:val="en-GB"/>
          </w:rPr>
          <w:t>dataprotectionci@je.bnpparibas.com</w:t>
        </w:r>
      </w:hyperlink>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b/>
          <w:bCs/>
          <w:i/>
          <w:iCs/>
          <w:sz w:val="18"/>
          <w:szCs w:val="18"/>
          <w:lang w:val="en-GB"/>
        </w:rPr>
        <w:t>Czech Republic</w:t>
      </w:r>
    </w:p>
    <w:p w14:paraId="5A042D37" w14:textId="1F748321" w:rsidR="00950A0C" w:rsidRPr="00F360DF" w:rsidRDefault="00950A0C" w:rsidP="00950A0C">
      <w:pPr>
        <w:spacing w:after="0"/>
        <w:jc w:val="both"/>
        <w:rPr>
          <w:rFonts w:ascii="BNPP Sans Light" w:eastAsia="BNPP Sans Light" w:hAnsi="BNPP Sans Light" w:cs="BNPP Sans Light"/>
          <w:sz w:val="18"/>
          <w:szCs w:val="18"/>
          <w:u w:val="single"/>
          <w:lang w:val="en-GB"/>
        </w:rPr>
      </w:pPr>
      <w:r w:rsidRPr="00F360DF">
        <w:rPr>
          <w:rFonts w:ascii="BNPP Sans Light" w:eastAsia="BNPP Sans Light" w:hAnsi="BNPP Sans Light" w:cs="BNPP Sans Light"/>
          <w:sz w:val="18"/>
          <w:szCs w:val="18"/>
          <w:u w:val="single"/>
          <w:lang w:val="en-GB"/>
        </w:rPr>
        <w:t>Data Subject Rights</w:t>
      </w:r>
    </w:p>
    <w:p w14:paraId="7AF9668E" w14:textId="0EE062C0" w:rsidR="00950A0C" w:rsidRPr="00F360DF" w:rsidRDefault="00950A0C" w:rsidP="00950A0C">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We, BNP Paribas entities registered in Czech Republic, including BNP Paribas S.A., registration number 662042449 RCS Paris, with its registered office at 5009 Paris, 16 Boulevard des Italiens, France, acting in the Czech Republic through its branch office</w:t>
      </w:r>
      <w:r w:rsidRPr="00F360DF">
        <w:rPr>
          <w:rFonts w:ascii="Calibri" w:eastAsia="BNPP Sans Light" w:hAnsi="Calibri" w:cs="Calibri"/>
          <w:sz w:val="18"/>
          <w:szCs w:val="18"/>
          <w:lang w:val="en-GB"/>
        </w:rPr>
        <w:t> </w:t>
      </w:r>
      <w:r w:rsidRPr="00F360DF">
        <w:rPr>
          <w:rFonts w:ascii="BNPP Sans Light" w:eastAsia="BNPP Sans Light" w:hAnsi="BNPP Sans Light" w:cs="BNPP Sans Light"/>
          <w:b/>
          <w:bCs/>
          <w:sz w:val="18"/>
          <w:szCs w:val="18"/>
          <w:lang w:val="en-GB"/>
        </w:rPr>
        <w:t>BNP Paribas S.A.</w:t>
      </w:r>
      <w:r w:rsidRPr="00F360DF">
        <w:rPr>
          <w:rFonts w:ascii="BNPP Sans Light" w:eastAsia="BNPP Sans Light" w:hAnsi="BNPP Sans Light" w:cs="BNPP Sans Light"/>
          <w:sz w:val="18"/>
          <w:szCs w:val="18"/>
          <w:lang w:val="en-GB"/>
        </w:rPr>
        <w:t>,</w:t>
      </w:r>
      <w:r w:rsidRPr="00F360DF">
        <w:rPr>
          <w:rFonts w:ascii="Calibri" w:eastAsia="BNPP Sans Light" w:hAnsi="Calibri" w:cs="Calibri"/>
          <w:sz w:val="18"/>
          <w:szCs w:val="18"/>
          <w:lang w:val="en-GB"/>
        </w:rPr>
        <w:t> </w:t>
      </w:r>
      <w:r w:rsidRPr="00F360DF">
        <w:rPr>
          <w:rFonts w:ascii="BNPP Sans Light" w:eastAsia="BNPP Sans Light" w:hAnsi="BNPP Sans Light" w:cs="BNPP Sans Light"/>
          <w:b/>
          <w:bCs/>
          <w:sz w:val="18"/>
          <w:szCs w:val="18"/>
          <w:lang w:val="en-GB"/>
        </w:rPr>
        <w:t>pobočka Česká republika</w:t>
      </w:r>
      <w:r w:rsidRPr="00F360DF">
        <w:rPr>
          <w:rFonts w:ascii="BNPP Sans Light" w:eastAsia="BNPP Sans Light" w:hAnsi="BNPP Sans Light" w:cs="BNPP Sans Light"/>
          <w:sz w:val="18"/>
          <w:szCs w:val="18"/>
          <w:lang w:val="en-GB"/>
        </w:rPr>
        <w:t xml:space="preserve">, will not require you to include a scan/copy of your identity card for identification purposes, if you wish to exercise the rights listed in </w:t>
      </w:r>
      <w:hyperlink w:anchor="_HOW_CAN_YOU" w:history="1">
        <w:r w:rsidRPr="004D4BDD">
          <w:rPr>
            <w:rStyle w:val="Lienhypertexte"/>
            <w:rFonts w:ascii="BNPP Sans Light" w:eastAsia="BNPP Sans Light" w:hAnsi="BNPP Sans Light" w:cs="BNPP Sans Light"/>
            <w:sz w:val="18"/>
            <w:szCs w:val="18"/>
            <w:lang w:val="en-GB"/>
          </w:rPr>
          <w:t xml:space="preserve">section </w:t>
        </w:r>
        <w:r w:rsidR="002C3BA1" w:rsidRPr="004D4BDD">
          <w:rPr>
            <w:rStyle w:val="Lienhypertexte"/>
            <w:rFonts w:ascii="BNPP Sans Light" w:eastAsia="BNPP Sans Light" w:hAnsi="BNPP Sans Light" w:cs="BNPP Sans Light"/>
            <w:sz w:val="18"/>
            <w:szCs w:val="18"/>
            <w:lang w:val="en-GB"/>
          </w:rPr>
          <w:t>2</w:t>
        </w:r>
      </w:hyperlink>
      <w:r w:rsidRPr="00F360DF">
        <w:rPr>
          <w:rFonts w:ascii="BNPP Sans Light" w:eastAsia="BNPP Sans Light" w:hAnsi="BNPP Sans Light" w:cs="BNPP Sans Light"/>
          <w:sz w:val="18"/>
          <w:szCs w:val="18"/>
          <w:lang w:val="en-GB"/>
        </w:rPr>
        <w:t xml:space="preserve"> above. Instead, for identification purposes, you can,</w:t>
      </w:r>
    </w:p>
    <w:p w14:paraId="54A47CF1" w14:textId="443A6031" w:rsidR="00950A0C" w:rsidRPr="00F360DF" w:rsidRDefault="00950A0C" w:rsidP="00950A0C">
      <w:pPr>
        <w:spacing w:after="0"/>
        <w:jc w:val="both"/>
        <w:rPr>
          <w:rFonts w:ascii="Calibri" w:eastAsia="BNPP Sans Light" w:hAnsi="Calibri" w:cs="Calibri"/>
          <w:sz w:val="18"/>
          <w:szCs w:val="18"/>
          <w:lang w:val="en-GB"/>
        </w:rPr>
      </w:pPr>
      <w:r w:rsidRPr="00F360DF">
        <w:rPr>
          <w:rFonts w:ascii="BNPP Sans Light" w:eastAsia="BNPP Sans Light" w:hAnsi="BNPP Sans Light" w:cs="BNPP Sans Light"/>
          <w:sz w:val="18"/>
          <w:szCs w:val="18"/>
          <w:lang w:val="en-GB"/>
        </w:rPr>
        <w:t>•</w:t>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t>Visit BNP Paribas entities registered in Czech Republic in person.</w:t>
      </w:r>
      <w:r w:rsidRPr="00F360DF">
        <w:rPr>
          <w:rFonts w:ascii="Calibri" w:eastAsia="BNPP Sans Light" w:hAnsi="Calibri" w:cs="Calibri"/>
          <w:sz w:val="18"/>
          <w:szCs w:val="18"/>
          <w:lang w:val="en-GB"/>
        </w:rPr>
        <w:t> </w:t>
      </w:r>
    </w:p>
    <w:p w14:paraId="5D2E3CAC" w14:textId="6AF1692A" w:rsidR="00950A0C" w:rsidRPr="00F360DF" w:rsidRDefault="00950A0C" w:rsidP="00950A0C">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Send an original letter with your hand signature which has been verified by a notary public.</w:t>
      </w:r>
    </w:p>
    <w:p w14:paraId="6B9E19D3" w14:textId="3B84A530" w:rsidR="00950A0C" w:rsidRPr="00F360DF" w:rsidRDefault="00950A0C" w:rsidP="00950A0C">
      <w:p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lastRenderedPageBreak/>
        <w:t>• Send as an email with your qualified electronic signature.</w:t>
      </w:r>
    </w:p>
    <w:p w14:paraId="6D9AA182" w14:textId="77777777" w:rsidR="00950A0C" w:rsidRPr="00F360DF" w:rsidRDefault="00950A0C" w:rsidP="00950A0C">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u w:val="single"/>
          <w:lang w:val="en-GB"/>
        </w:rPr>
        <w:t>Complaints</w:t>
      </w:r>
      <w:r w:rsidRPr="00F360DF">
        <w:rPr>
          <w:rFonts w:ascii="BNPP Sans Light" w:eastAsia="BNPP Sans Light" w:hAnsi="BNPP Sans Light" w:cs="BNPP Sans Light"/>
          <w:sz w:val="18"/>
          <w:szCs w:val="18"/>
          <w:lang w:val="en-GB"/>
        </w:rPr>
        <w:br/>
        <w:t>In accordance with applicable regulation, you are also entitled to lodge a complaint with the competent supervisory authority. The contact details of the supervisory authority in the Czech Republic is:</w:t>
      </w:r>
    </w:p>
    <w:p w14:paraId="7F3F00FE" w14:textId="77777777" w:rsidR="00950A0C" w:rsidRPr="00F360DF" w:rsidRDefault="00950A0C" w:rsidP="00950A0C">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ADDRESS: Czech Office for Personal Data Protection (Úřad pro ochranu osobních údajů), Pplk. Sochora 27, 170 00 Prague 7, Czech Republic</w:t>
      </w:r>
    </w:p>
    <w:p w14:paraId="2FBFA8A8" w14:textId="601174E8" w:rsidR="00950A0C" w:rsidRPr="00F360DF" w:rsidRDefault="00950A0C" w:rsidP="00950A0C">
      <w:pPr>
        <w:spacing w:after="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TELEPHONE NUMBER: +420 234 665</w:t>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t>111</w:t>
      </w:r>
    </w:p>
    <w:p w14:paraId="019BF46A" w14:textId="77777777" w:rsidR="00950A0C" w:rsidRPr="00F360DF" w:rsidRDefault="00950A0C" w:rsidP="00950A0C">
      <w:p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EMAIL:</w:t>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u w:val="single"/>
          <w:lang w:val="en-GB"/>
        </w:rPr>
        <w:t>posta@uoou.cz</w:t>
      </w:r>
      <w:r w:rsidRPr="00F360DF">
        <w:rPr>
          <w:rFonts w:ascii="BNPP Sans Light" w:eastAsia="BNPP Sans Light" w:hAnsi="BNPP Sans Light" w:cs="BNPP Sans Light"/>
          <w:sz w:val="18"/>
          <w:szCs w:val="18"/>
          <w:lang w:val="en-GB"/>
        </w:rPr>
        <w:br/>
        <w:t>DATA BOX: qkbaa2n</w:t>
      </w:r>
    </w:p>
    <w:p w14:paraId="2E16C54E" w14:textId="77777777" w:rsidR="00950A0C" w:rsidRPr="00F360DF" w:rsidRDefault="00950A0C" w:rsidP="00950A0C">
      <w:pPr>
        <w:spacing w:after="0"/>
        <w:jc w:val="both"/>
        <w:rPr>
          <w:rFonts w:ascii="BNPP Sans Light" w:eastAsia="BNPP Sans Light" w:hAnsi="BNPP Sans Light" w:cs="BNPP Sans Light"/>
          <w:sz w:val="18"/>
          <w:szCs w:val="18"/>
          <w:u w:val="single"/>
          <w:lang w:val="en-GB"/>
        </w:rPr>
      </w:pPr>
      <w:r w:rsidRPr="00F360DF">
        <w:rPr>
          <w:rFonts w:ascii="BNPP Sans Light" w:eastAsia="BNPP Sans Light" w:hAnsi="BNPP Sans Light" w:cs="BNPP Sans Light"/>
          <w:sz w:val="18"/>
          <w:szCs w:val="18"/>
          <w:u w:val="single"/>
          <w:lang w:val="en-GB"/>
        </w:rPr>
        <w:t>Changes to this Data Protection Notice</w:t>
      </w:r>
    </w:p>
    <w:p w14:paraId="7DB14DF6" w14:textId="77777777" w:rsidR="00950A0C" w:rsidRPr="00F360DF" w:rsidRDefault="00950A0C" w:rsidP="00950A0C">
      <w:pPr>
        <w:jc w:val="both"/>
        <w:rPr>
          <w:rFonts w:ascii="Calibri" w:eastAsia="BNPP Sans Light" w:hAnsi="Calibri" w:cs="Calibri"/>
          <w:sz w:val="18"/>
          <w:szCs w:val="18"/>
          <w:lang w:val="en-GB"/>
        </w:rPr>
      </w:pPr>
      <w:r w:rsidRPr="00F360DF">
        <w:rPr>
          <w:rFonts w:ascii="BNPP Sans Light" w:eastAsia="BNPP Sans Light" w:hAnsi="BNPP Sans Light" w:cs="BNPP Sans Light"/>
          <w:sz w:val="18"/>
          <w:szCs w:val="18"/>
          <w:lang w:val="en-GB"/>
        </w:rPr>
        <w:t>We may need to update this Data Protection Notice from time to time. We will inform you of any material changes through our website: https://www.bnpparibas.cz/en/</w:t>
      </w:r>
      <w:r w:rsidRPr="00F360DF">
        <w:rPr>
          <w:rFonts w:ascii="Calibri" w:eastAsia="BNPP Sans Light" w:hAnsi="Calibri" w:cs="Calibri"/>
          <w:sz w:val="18"/>
          <w:szCs w:val="18"/>
          <w:lang w:val="en-GB"/>
        </w:rPr>
        <w:t> </w:t>
      </w:r>
    </w:p>
    <w:p w14:paraId="4C646293"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b/>
          <w:bCs/>
          <w:i/>
          <w:iCs/>
          <w:sz w:val="18"/>
          <w:szCs w:val="18"/>
          <w:lang w:val="en-GB"/>
        </w:rPr>
        <w:t>Denmark</w:t>
      </w:r>
      <w:r w:rsidRPr="00F360DF">
        <w:rPr>
          <w:rFonts w:ascii="BNPP Sans Light" w:eastAsia="BNPP Sans Light" w:hAnsi="BNPP Sans Light" w:cs="BNPP Sans Light"/>
          <w:sz w:val="18"/>
          <w:szCs w:val="18"/>
          <w:lang w:val="en-GB"/>
        </w:rPr>
        <w:br/>
        <w:t>Provided that a contractual relationship exists, the relevant data controller for the processing of your personal data in relation to the BNP Paribas Group’s Corporate &amp; Institutional Banking Business services and activities, as well as certain services of BNP Paribas Securities Services, in Denmark is:</w:t>
      </w:r>
    </w:p>
    <w:p w14:paraId="3EB726C0" w14:textId="0120D6FE"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BNP Paribas S.A., Denmark</w:t>
      </w:r>
    </w:p>
    <w:p w14:paraId="05BFEA43"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Filial af BNP Paribas S.A., Frankrig</w:t>
      </w:r>
    </w:p>
    <w:p w14:paraId="4D8488CD"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CVR no. 38 45 16 34</w:t>
      </w:r>
    </w:p>
    <w:p w14:paraId="398930B3"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Adelgade 12, 3rd floor</w:t>
      </w:r>
    </w:p>
    <w:p w14:paraId="5E07E375"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DK-1304 Copenhagen K</w:t>
      </w:r>
    </w:p>
    <w:p w14:paraId="123A9E22" w14:textId="2DBA78C8" w:rsidR="007C79BA" w:rsidRPr="004D4BDD" w:rsidRDefault="007C79BA" w:rsidP="00950A0C">
      <w:pPr>
        <w:pStyle w:val="Paragraphedeliste"/>
        <w:ind w:left="0"/>
        <w:jc w:val="both"/>
        <w:rPr>
          <w:rFonts w:ascii="BNPP Sans Light" w:eastAsia="BNPP Sans Light" w:hAnsi="BNPP Sans Light" w:cs="BNPP Sans Light"/>
          <w:sz w:val="18"/>
          <w:szCs w:val="18"/>
          <w:lang w:val="en-GB"/>
        </w:rPr>
      </w:pPr>
      <w:r w:rsidRPr="004D4BDD">
        <w:rPr>
          <w:rFonts w:ascii="BNPP Sans Light" w:eastAsia="BNPP Sans Light" w:hAnsi="BNPP Sans Light" w:cs="BNPP Sans Light"/>
          <w:sz w:val="18"/>
          <w:szCs w:val="18"/>
          <w:lang w:val="en-GB"/>
        </w:rPr>
        <w:t xml:space="preserve">Email: </w:t>
      </w:r>
      <w:hyperlink r:id="rId22" w:history="1">
        <w:r w:rsidRPr="004D4BDD">
          <w:rPr>
            <w:rStyle w:val="Lienhypertexte"/>
            <w:rFonts w:ascii="BNPP Sans Light" w:eastAsia="BNPP Sans Light" w:hAnsi="BNPP Sans Light" w:cs="BNPP Sans Light"/>
            <w:color w:val="auto"/>
            <w:sz w:val="18"/>
            <w:szCs w:val="18"/>
            <w:lang w:val="en-GB"/>
          </w:rPr>
          <w:t>gdpr.desk.cib@bnpparibas.com</w:t>
        </w:r>
      </w:hyperlink>
      <w:r w:rsidRPr="004D4BDD">
        <w:rPr>
          <w:rFonts w:ascii="BNPP Sans Light" w:eastAsia="BNPP Sans Light" w:hAnsi="BNPP Sans Light" w:cs="BNPP Sans Light"/>
          <w:sz w:val="18"/>
          <w:szCs w:val="18"/>
          <w:lang w:val="en-GB"/>
        </w:rPr>
        <w:t xml:space="preserve"> </w:t>
      </w:r>
    </w:p>
    <w:p w14:paraId="1C88BBA5" w14:textId="432F2735" w:rsidR="00950A0C" w:rsidRPr="004D4BDD" w:rsidRDefault="00950A0C" w:rsidP="00950A0C">
      <w:pPr>
        <w:pStyle w:val="Paragraphedeliste"/>
        <w:ind w:left="0"/>
        <w:jc w:val="both"/>
        <w:rPr>
          <w:rFonts w:ascii="BNPP Sans Light" w:eastAsia="BNPP Sans Light" w:hAnsi="BNPP Sans Light" w:cs="BNPP Sans Light"/>
          <w:sz w:val="18"/>
          <w:szCs w:val="18"/>
          <w:lang w:val="en-GB"/>
        </w:rPr>
      </w:pPr>
      <w:r w:rsidRPr="004D4BDD">
        <w:rPr>
          <w:rFonts w:ascii="BNPP Sans Light" w:eastAsia="BNPP Sans Light" w:hAnsi="BNPP Sans Light" w:cs="BNPP Sans Light"/>
          <w:sz w:val="18"/>
          <w:szCs w:val="18"/>
          <w:lang w:val="en-GB"/>
        </w:rPr>
        <w:t>Telephone no: + 45 32 71 19 40</w:t>
      </w:r>
    </w:p>
    <w:p w14:paraId="3A55A345"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7C79BA">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Marketing</w:t>
      </w:r>
      <w:r w:rsidRPr="00F360DF">
        <w:rPr>
          <w:rFonts w:ascii="BNPP Sans Light" w:eastAsia="BNPP Sans Light" w:hAnsi="BNPP Sans Light" w:cs="BNPP Sans Light"/>
          <w:sz w:val="18"/>
          <w:szCs w:val="18"/>
          <w:lang w:val="en-GB"/>
        </w:rPr>
        <w:br/>
        <w:t xml:space="preserve">We, BNP Paribas S.A., Denmark, filial af BNP Paribas S.A., Frankrig will only send you marketing material via electronic communications (such as e-mails, SMS, instant messaging services or other equivalent technologies) in accordance with Danish law. </w:t>
      </w:r>
    </w:p>
    <w:p w14:paraId="4C304CB5" w14:textId="77777777" w:rsidR="00950A0C" w:rsidRPr="00F360DF" w:rsidRDefault="00950A0C" w:rsidP="00950A0C">
      <w:pPr>
        <w:pStyle w:val="Paragraphedeliste"/>
        <w:ind w:left="0"/>
        <w:jc w:val="both"/>
        <w:rPr>
          <w:rFonts w:ascii="BNPP Sans Light" w:eastAsia="BNPP Sans Light" w:hAnsi="BNPP Sans Light" w:cs="BNPP Sans Light"/>
          <w:sz w:val="18"/>
          <w:szCs w:val="18"/>
          <w:u w:val="single"/>
          <w:lang w:val="en-GB"/>
        </w:rPr>
      </w:pP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Recording of telephone conversations</w:t>
      </w:r>
    </w:p>
    <w:p w14:paraId="24D7A0E4" w14:textId="78D63AE1"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The Bank may record telephone conversations with clients for the purposes of documenting the content of agreements and to ensure the level of client services. All recordings of telephone conversations will be done in accordance with Danish law. Any recordings will be for the Banks own internal purposes and will not be disclosed to any third party, except within the BNP Paribas S.A. group.</w:t>
      </w:r>
    </w:p>
    <w:p w14:paraId="50856613" w14:textId="77777777" w:rsidR="00950A0C" w:rsidRPr="00F360DF" w:rsidRDefault="00950A0C" w:rsidP="00950A0C">
      <w:pPr>
        <w:pStyle w:val="Paragraphedeliste"/>
        <w:ind w:left="0"/>
        <w:jc w:val="both"/>
        <w:rPr>
          <w:rFonts w:ascii="BNPP Sans Light" w:eastAsia="BNPP Sans Light" w:hAnsi="BNPP Sans Light" w:cs="BNPP Sans Light"/>
          <w:sz w:val="18"/>
          <w:szCs w:val="18"/>
          <w:u w:val="single"/>
          <w:lang w:val="en-GB"/>
        </w:rPr>
      </w:pP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Retention periods</w:t>
      </w:r>
    </w:p>
    <w:p w14:paraId="48026A49"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In general and unless there are special reasons for a longer retention period, personal data will be stored for up to 5 years after the business relationship with us has terminated or the single transaction conducted pursuant to requirements in the Danish Act on Measures to Prevent Money Laundering and Financing of Terrorism (as amended from time to time).</w:t>
      </w:r>
    </w:p>
    <w:p w14:paraId="5F029ABA"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Questions</w:t>
      </w:r>
      <w:r w:rsidRPr="00F360DF">
        <w:rPr>
          <w:rFonts w:ascii="BNPP Sans Light" w:eastAsia="BNPP Sans Light" w:hAnsi="BNPP Sans Light" w:cs="BNPP Sans Light"/>
          <w:sz w:val="18"/>
          <w:szCs w:val="18"/>
          <w:lang w:val="en-GB"/>
        </w:rPr>
        <w:br/>
        <w:t>We, BNP Paribas S.A., Denmark filial af BNP Paribas S.A., Frankrig, ask that for any complaints you may have, please send your complaint to the following address:</w:t>
      </w:r>
    </w:p>
    <w:p w14:paraId="7E912C5A"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Calibri" w:eastAsia="BNPP Sans Light" w:hAnsi="Calibri" w:cs="Calibri"/>
          <w:sz w:val="18"/>
          <w:szCs w:val="18"/>
          <w:lang w:val="en-GB"/>
        </w:rPr>
        <w:t> </w:t>
      </w:r>
      <w:r w:rsidRPr="00F360DF">
        <w:rPr>
          <w:rFonts w:ascii="Calibri" w:eastAsia="BNPP Sans Light" w:hAnsi="Calibri" w:cs="Calibri"/>
          <w:i/>
          <w:iCs/>
          <w:sz w:val="18"/>
          <w:szCs w:val="18"/>
          <w:lang w:val="en-GB"/>
        </w:rPr>
        <w:t> </w:t>
      </w:r>
      <w:r w:rsidRPr="00F360DF">
        <w:rPr>
          <w:rFonts w:ascii="BNPP Sans Light" w:eastAsia="BNPP Sans Light" w:hAnsi="BNPP Sans Light" w:cs="BNPP Sans Light"/>
          <w:sz w:val="18"/>
          <w:szCs w:val="18"/>
          <w:lang w:val="en-GB"/>
        </w:rPr>
        <w:br/>
        <w:t>BNP Paribas S.A., Denmark</w:t>
      </w:r>
    </w:p>
    <w:p w14:paraId="4D48302F"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Filial af BNP Paribas S.A., Frankrig</w:t>
      </w:r>
    </w:p>
    <w:p w14:paraId="13F6E277"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CVR no. 38 45 16 34</w:t>
      </w:r>
    </w:p>
    <w:p w14:paraId="6151FE20"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Adelgade 12, 3rd floor</w:t>
      </w:r>
    </w:p>
    <w:p w14:paraId="0EC525F8"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DK-1304 Copenhagen K</w:t>
      </w:r>
    </w:p>
    <w:p w14:paraId="6D61BBA0"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Attention DPO</w:t>
      </w:r>
    </w:p>
    <w:p w14:paraId="4E031BAD"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b/>
          <w:bCs/>
          <w:i/>
          <w:iCs/>
          <w:sz w:val="18"/>
          <w:szCs w:val="18"/>
          <w:lang w:val="en-GB"/>
        </w:rPr>
        <w:t>Germany</w:t>
      </w:r>
      <w:r w:rsidRPr="00F360DF">
        <w:rPr>
          <w:rFonts w:ascii="BNPP Sans Light" w:eastAsia="BNPP Sans Light" w:hAnsi="BNPP Sans Light" w:cs="BNPP Sans Light"/>
          <w:sz w:val="18"/>
          <w:szCs w:val="18"/>
          <w:lang w:val="en-GB"/>
        </w:rPr>
        <w:br/>
        <w:t>We, BNP Paribas entities registered in Germany, including BNP Paribas Niederlassung Deutschland, will only record phone communications you have with us if we are obliged by statutory law to do so or we have received your prior consent to such phone recording.</w:t>
      </w:r>
    </w:p>
    <w:p w14:paraId="23F52249"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p>
    <w:p w14:paraId="7BD0F97B" w14:textId="57131C60" w:rsidR="007C79BA"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We will only disclose your personal data as set out in this Data Protection Notice to the extent this does not violate provisions of German banking secrecy law and/or other local statutory requirements.</w:t>
      </w:r>
    </w:p>
    <w:p w14:paraId="13347049" w14:textId="3086B6A3" w:rsidR="00EF7339" w:rsidRDefault="00EF7339" w:rsidP="00950A0C">
      <w:pPr>
        <w:pStyle w:val="Paragraphedeliste"/>
        <w:ind w:left="0"/>
        <w:jc w:val="both"/>
        <w:rPr>
          <w:rFonts w:ascii="BNPP Sans Light" w:eastAsia="BNPP Sans Light" w:hAnsi="BNPP Sans Light" w:cs="BNPP Sans Light"/>
          <w:sz w:val="18"/>
          <w:szCs w:val="18"/>
          <w:lang w:val="en-GB"/>
        </w:rPr>
      </w:pPr>
    </w:p>
    <w:p w14:paraId="7A2EC4C7" w14:textId="77777777" w:rsidR="006A4BF1" w:rsidRPr="006A4BF1" w:rsidRDefault="00EF7339" w:rsidP="006A4BF1">
      <w:pPr>
        <w:pStyle w:val="Paragraphedeliste"/>
        <w:ind w:left="0"/>
        <w:jc w:val="both"/>
        <w:rPr>
          <w:rFonts w:ascii="BNPP Sans Light" w:hAnsi="BNPP Sans Light"/>
          <w:sz w:val="18"/>
          <w:szCs w:val="18"/>
          <w:u w:val="single"/>
          <w:lang w:val="en-GB"/>
        </w:rPr>
      </w:pPr>
      <w:r>
        <w:rPr>
          <w:rFonts w:ascii="BNPP Sans Light" w:eastAsia="BNPP Sans Light" w:hAnsi="BNPP Sans Light" w:cs="BNPP Sans Light"/>
          <w:b/>
          <w:bCs/>
          <w:i/>
          <w:iCs/>
          <w:sz w:val="18"/>
          <w:szCs w:val="18"/>
          <w:lang w:val="en-GB"/>
        </w:rPr>
        <w:t>Greece</w:t>
      </w:r>
      <w:r w:rsidRPr="00F360DF">
        <w:rPr>
          <w:rFonts w:ascii="BNPP Sans Light" w:eastAsia="BNPP Sans Light" w:hAnsi="BNPP Sans Light" w:cs="BNPP Sans Light"/>
          <w:sz w:val="18"/>
          <w:szCs w:val="18"/>
          <w:lang w:val="en-GB"/>
        </w:rPr>
        <w:br/>
      </w:r>
      <w:r w:rsidR="006A4BF1" w:rsidRPr="006A4BF1">
        <w:rPr>
          <w:rFonts w:ascii="BNPP Sans Light" w:hAnsi="BNPP Sans Light"/>
          <w:sz w:val="18"/>
          <w:szCs w:val="18"/>
          <w:u w:val="single"/>
          <w:lang w:val="en-GB"/>
        </w:rPr>
        <w:t xml:space="preserve">Marketing </w:t>
      </w:r>
    </w:p>
    <w:p w14:paraId="6F3FF269" w14:textId="77777777" w:rsidR="006A4BF1" w:rsidRPr="006A4BF1" w:rsidRDefault="006A4BF1" w:rsidP="006A4BF1">
      <w:pPr>
        <w:pStyle w:val="Paragraphedeliste"/>
        <w:ind w:left="0"/>
        <w:jc w:val="both"/>
        <w:rPr>
          <w:rFonts w:ascii="BNPP Sans Light" w:hAnsi="BNPP Sans Light"/>
          <w:sz w:val="18"/>
          <w:szCs w:val="18"/>
          <w:lang w:val="en-GB"/>
        </w:rPr>
      </w:pPr>
      <w:r w:rsidRPr="006A4BF1">
        <w:rPr>
          <w:rFonts w:ascii="BNPP Sans Light" w:hAnsi="BNPP Sans Light"/>
          <w:sz w:val="18"/>
          <w:szCs w:val="18"/>
          <w:lang w:val="en-GB"/>
        </w:rPr>
        <w:t xml:space="preserve">We, BNP Paribas, Greek Branch, will only send to you marketing material via electronic communications (such as e-mails, SMS, instant messaging services or other equivalent technologies) in accordance with the Greek law. </w:t>
      </w:r>
    </w:p>
    <w:p w14:paraId="0343AA8C" w14:textId="77777777" w:rsidR="006A4BF1" w:rsidRPr="006A4BF1" w:rsidRDefault="006A4BF1" w:rsidP="006A4BF1">
      <w:pPr>
        <w:pStyle w:val="Paragraphedeliste"/>
        <w:ind w:left="0"/>
        <w:jc w:val="both"/>
        <w:rPr>
          <w:rFonts w:ascii="BNPP Sans Light" w:hAnsi="BNPP Sans Light"/>
          <w:sz w:val="18"/>
          <w:szCs w:val="18"/>
          <w:lang w:val="en-GB"/>
        </w:rPr>
      </w:pPr>
    </w:p>
    <w:p w14:paraId="55F26ED6" w14:textId="77777777" w:rsidR="006A4BF1" w:rsidRPr="006A4BF1" w:rsidRDefault="006A4BF1" w:rsidP="006A4BF1">
      <w:pPr>
        <w:pStyle w:val="Paragraphedeliste"/>
        <w:ind w:left="0"/>
        <w:jc w:val="both"/>
        <w:rPr>
          <w:rFonts w:ascii="BNPP Sans Light" w:hAnsi="BNPP Sans Light"/>
          <w:sz w:val="18"/>
          <w:szCs w:val="18"/>
          <w:u w:val="single"/>
          <w:lang w:val="en-GB"/>
        </w:rPr>
      </w:pPr>
      <w:r w:rsidRPr="006A4BF1">
        <w:rPr>
          <w:rFonts w:ascii="BNPP Sans Light" w:hAnsi="BNPP Sans Light"/>
          <w:sz w:val="18"/>
          <w:szCs w:val="18"/>
          <w:u w:val="single"/>
          <w:lang w:val="en-GB"/>
        </w:rPr>
        <w:t>Recording of telephone conversations</w:t>
      </w:r>
    </w:p>
    <w:p w14:paraId="5092E781" w14:textId="2E7A842D" w:rsidR="006A4BF1" w:rsidRPr="006A4BF1" w:rsidRDefault="006A4BF1" w:rsidP="006A4BF1">
      <w:pPr>
        <w:pStyle w:val="Paragraphedeliste"/>
        <w:ind w:left="0"/>
        <w:jc w:val="both"/>
        <w:rPr>
          <w:rFonts w:ascii="BNPP Sans Light" w:hAnsi="BNPP Sans Light"/>
          <w:sz w:val="18"/>
          <w:szCs w:val="18"/>
          <w:lang w:val="en-GB"/>
        </w:rPr>
      </w:pPr>
      <w:r w:rsidRPr="006A4BF1">
        <w:rPr>
          <w:rFonts w:ascii="BNPP Sans Light" w:hAnsi="BNPP Sans Light"/>
          <w:sz w:val="18"/>
          <w:szCs w:val="18"/>
          <w:lang w:val="en-GB"/>
        </w:rPr>
        <w:t xml:space="preserve">The </w:t>
      </w:r>
      <w:r>
        <w:rPr>
          <w:rFonts w:ascii="BNPP Sans Light" w:hAnsi="BNPP Sans Light"/>
          <w:sz w:val="18"/>
          <w:szCs w:val="18"/>
          <w:lang w:val="en-GB"/>
        </w:rPr>
        <w:t>BNP Paribas</w:t>
      </w:r>
      <w:r w:rsidRPr="006A4BF1">
        <w:rPr>
          <w:rFonts w:ascii="Calibri" w:hAnsi="Calibri" w:cs="Calibri"/>
          <w:sz w:val="18"/>
          <w:szCs w:val="18"/>
          <w:lang w:val="en-GB"/>
        </w:rPr>
        <w:t> </w:t>
      </w:r>
      <w:r w:rsidRPr="006A4BF1">
        <w:rPr>
          <w:rFonts w:ascii="BNPP Sans Light" w:hAnsi="BNPP Sans Light"/>
          <w:sz w:val="18"/>
          <w:szCs w:val="18"/>
          <w:lang w:val="en-GB"/>
        </w:rPr>
        <w:t>registered in Greece may record telephone conversations with clients for the purpose of documenting the content of agreements and to ensure the level of client services. All recordings of telephone conversations will be performed in accordance with the Greek law. Any recordings will be for the Bank’s own internal purposes and will not be disclosed to any third party, except within the BNP Paribas S.A. group.</w:t>
      </w:r>
    </w:p>
    <w:p w14:paraId="2EC80F97" w14:textId="77777777" w:rsidR="006A4BF1" w:rsidRPr="006A4BF1" w:rsidRDefault="006A4BF1" w:rsidP="006A4BF1">
      <w:pPr>
        <w:pStyle w:val="Paragraphedeliste"/>
        <w:ind w:left="0"/>
        <w:jc w:val="both"/>
        <w:rPr>
          <w:rFonts w:ascii="BNPP Sans Light" w:hAnsi="BNPP Sans Light"/>
          <w:sz w:val="18"/>
          <w:szCs w:val="18"/>
          <w:lang w:val="en-GB"/>
        </w:rPr>
      </w:pPr>
    </w:p>
    <w:p w14:paraId="4C0AD185" w14:textId="77777777" w:rsidR="006A4BF1" w:rsidRPr="006A4BF1" w:rsidRDefault="006A4BF1" w:rsidP="006A4BF1">
      <w:pPr>
        <w:pStyle w:val="Paragraphedeliste"/>
        <w:ind w:left="0"/>
        <w:jc w:val="both"/>
        <w:rPr>
          <w:rFonts w:ascii="BNPP Sans Light" w:hAnsi="BNPP Sans Light"/>
          <w:sz w:val="18"/>
          <w:szCs w:val="18"/>
          <w:u w:val="single"/>
          <w:lang w:val="en-GB"/>
        </w:rPr>
      </w:pPr>
      <w:r w:rsidRPr="006A4BF1">
        <w:rPr>
          <w:rFonts w:ascii="BNPP Sans Light" w:hAnsi="BNPP Sans Light"/>
          <w:sz w:val="18"/>
          <w:szCs w:val="18"/>
          <w:u w:val="single"/>
          <w:lang w:val="en-GB"/>
        </w:rPr>
        <w:t>Retention periods</w:t>
      </w:r>
    </w:p>
    <w:p w14:paraId="5614C7F6" w14:textId="77777777" w:rsidR="006A4BF1" w:rsidRPr="006A4BF1" w:rsidRDefault="006A4BF1" w:rsidP="006A4BF1">
      <w:pPr>
        <w:pStyle w:val="Paragraphedeliste"/>
        <w:ind w:left="0"/>
        <w:jc w:val="both"/>
        <w:rPr>
          <w:rFonts w:ascii="BNPP Sans Light" w:hAnsi="BNPP Sans Light"/>
          <w:sz w:val="18"/>
          <w:szCs w:val="18"/>
          <w:lang w:val="en-GB"/>
        </w:rPr>
      </w:pPr>
      <w:r w:rsidRPr="006A4BF1">
        <w:rPr>
          <w:rFonts w:ascii="BNPP Sans Light" w:hAnsi="BNPP Sans Light"/>
          <w:sz w:val="18"/>
          <w:szCs w:val="18"/>
          <w:lang w:val="en-GB"/>
        </w:rPr>
        <w:t xml:space="preserve">Concerning the processing of personal data to combat money laundering and the financing of terrorism, We, BNP Paribas registered in Greece, will store your personal data for up to 5 years after the business relationship with us has terminated or the date of an occasional transaction conducted pursuant to requirements in the Greek law. Records of phone and electronic communications relating to certain transactions are stored for up to 5 years and, if requested by the Hellenic Capital Markets Commission (HCMC), may be stored for a period of maximum 7 years after the business relationship with us has terminated or after the single transaction conducted pursuant to requirements in the Greek law. </w:t>
      </w:r>
    </w:p>
    <w:p w14:paraId="764810BD" w14:textId="77777777" w:rsidR="006A4BF1" w:rsidRPr="006A4BF1" w:rsidRDefault="006A4BF1" w:rsidP="006A4BF1">
      <w:pPr>
        <w:pStyle w:val="Paragraphedeliste"/>
        <w:ind w:left="0"/>
        <w:jc w:val="both"/>
        <w:rPr>
          <w:rFonts w:ascii="BNPP Sans Light" w:hAnsi="BNPP Sans Light"/>
          <w:sz w:val="18"/>
          <w:szCs w:val="18"/>
          <w:lang w:val="en-GB"/>
        </w:rPr>
      </w:pPr>
    </w:p>
    <w:p w14:paraId="45B723D6" w14:textId="77777777" w:rsidR="006A4BF1" w:rsidRPr="006A4BF1" w:rsidRDefault="006A4BF1" w:rsidP="006A4BF1">
      <w:pPr>
        <w:pStyle w:val="Paragraphedeliste"/>
        <w:ind w:left="0"/>
        <w:jc w:val="both"/>
        <w:rPr>
          <w:rFonts w:ascii="BNPP Sans Light" w:hAnsi="BNPP Sans Light"/>
          <w:sz w:val="18"/>
          <w:szCs w:val="18"/>
          <w:lang w:val="en-GB"/>
        </w:rPr>
      </w:pPr>
      <w:r w:rsidRPr="006A4BF1">
        <w:rPr>
          <w:rFonts w:ascii="BNPP Sans Light" w:hAnsi="BNPP Sans Light"/>
          <w:sz w:val="18"/>
          <w:szCs w:val="18"/>
          <w:u w:val="single"/>
          <w:lang w:val="en-GB"/>
        </w:rPr>
        <w:t>Questions</w:t>
      </w:r>
    </w:p>
    <w:p w14:paraId="1DE6A847" w14:textId="77777777" w:rsidR="006A4BF1" w:rsidRPr="006A4BF1" w:rsidRDefault="006A4BF1" w:rsidP="006A4BF1">
      <w:pPr>
        <w:pStyle w:val="Paragraphedeliste"/>
        <w:ind w:left="0"/>
        <w:jc w:val="both"/>
        <w:rPr>
          <w:rFonts w:ascii="BNPP Sans Light" w:hAnsi="BNPP Sans Light"/>
          <w:sz w:val="18"/>
          <w:szCs w:val="18"/>
          <w:lang w:val="en-US"/>
        </w:rPr>
      </w:pPr>
      <w:r w:rsidRPr="006A4BF1">
        <w:rPr>
          <w:rFonts w:ascii="BNPP Sans Light" w:hAnsi="BNPP Sans Light"/>
          <w:sz w:val="18"/>
          <w:szCs w:val="18"/>
          <w:lang w:val="en-GB"/>
        </w:rPr>
        <w:t>For any questions you may have, as well as to exercise your rights, please send your request to the following address</w:t>
      </w:r>
      <w:r w:rsidRPr="006A4BF1">
        <w:rPr>
          <w:rFonts w:ascii="BNPP Sans Light" w:hAnsi="BNPP Sans Light"/>
          <w:sz w:val="18"/>
          <w:szCs w:val="18"/>
          <w:lang w:val="en-US"/>
        </w:rPr>
        <w:t xml:space="preserve">: </w:t>
      </w:r>
    </w:p>
    <w:p w14:paraId="34D275F9" w14:textId="77777777" w:rsidR="006A4BF1" w:rsidRPr="006A4BF1" w:rsidRDefault="006A4BF1" w:rsidP="006A4BF1">
      <w:pPr>
        <w:pStyle w:val="Paragraphedeliste"/>
        <w:ind w:left="0"/>
        <w:jc w:val="both"/>
        <w:rPr>
          <w:rFonts w:ascii="BNPP Sans Light" w:hAnsi="BNPP Sans Light"/>
          <w:sz w:val="18"/>
          <w:szCs w:val="18"/>
          <w:lang w:val="en-US"/>
        </w:rPr>
      </w:pPr>
    </w:p>
    <w:p w14:paraId="0904A48E" w14:textId="77777777" w:rsidR="006A4BF1" w:rsidRPr="006A4BF1" w:rsidRDefault="006A4BF1" w:rsidP="006A4BF1">
      <w:pPr>
        <w:pStyle w:val="Paragraphedeliste"/>
        <w:ind w:left="0"/>
        <w:jc w:val="both"/>
        <w:rPr>
          <w:rFonts w:ascii="BNPP Sans Light" w:hAnsi="BNPP Sans Light"/>
          <w:sz w:val="18"/>
          <w:szCs w:val="18"/>
          <w:lang w:val="en-GB"/>
        </w:rPr>
      </w:pPr>
      <w:r w:rsidRPr="006A4BF1">
        <w:rPr>
          <w:rFonts w:ascii="BNPP Sans Light" w:hAnsi="BNPP Sans Light"/>
          <w:sz w:val="18"/>
          <w:szCs w:val="18"/>
          <w:lang w:val="en-GB"/>
        </w:rPr>
        <w:t>BNP Paribas, Greek Branch</w:t>
      </w:r>
    </w:p>
    <w:p w14:paraId="12299FEC" w14:textId="77777777" w:rsidR="006A4BF1" w:rsidRPr="006A4BF1" w:rsidRDefault="006A4BF1" w:rsidP="006A4BF1">
      <w:pPr>
        <w:pStyle w:val="Paragraphedeliste"/>
        <w:ind w:left="0"/>
        <w:jc w:val="both"/>
        <w:rPr>
          <w:rFonts w:ascii="BNPP Sans Light" w:hAnsi="BNPP Sans Light"/>
          <w:sz w:val="18"/>
          <w:szCs w:val="18"/>
          <w:lang w:val="en-GB"/>
        </w:rPr>
      </w:pPr>
      <w:r w:rsidRPr="006A4BF1">
        <w:rPr>
          <w:rFonts w:ascii="BNPP Sans Light" w:hAnsi="BNPP Sans Light"/>
          <w:sz w:val="18"/>
          <w:szCs w:val="18"/>
          <w:lang w:val="en-GB"/>
        </w:rPr>
        <w:t xml:space="preserve">2, Lampsakou str. </w:t>
      </w:r>
    </w:p>
    <w:p w14:paraId="61E8ED62" w14:textId="77777777" w:rsidR="006A4BF1" w:rsidRPr="006A4BF1" w:rsidRDefault="006A4BF1" w:rsidP="006A4BF1">
      <w:pPr>
        <w:pStyle w:val="Paragraphedeliste"/>
        <w:ind w:left="0"/>
        <w:jc w:val="both"/>
        <w:rPr>
          <w:rFonts w:ascii="BNPP Sans Light" w:hAnsi="BNPP Sans Light"/>
          <w:sz w:val="18"/>
          <w:szCs w:val="18"/>
          <w:lang w:val="en-US"/>
        </w:rPr>
      </w:pPr>
      <w:r w:rsidRPr="006A4BF1">
        <w:rPr>
          <w:rFonts w:ascii="BNPP Sans Light" w:hAnsi="BNPP Sans Light"/>
          <w:sz w:val="18"/>
          <w:szCs w:val="18"/>
          <w:lang w:val="en-US"/>
        </w:rPr>
        <w:t>115 28 Athens</w:t>
      </w:r>
    </w:p>
    <w:p w14:paraId="3FE7C1D6" w14:textId="77777777" w:rsidR="006A4BF1" w:rsidRPr="006A4BF1" w:rsidRDefault="006A4BF1" w:rsidP="006A4BF1">
      <w:pPr>
        <w:pStyle w:val="Paragraphedeliste"/>
        <w:ind w:left="0"/>
        <w:jc w:val="both"/>
        <w:rPr>
          <w:rFonts w:ascii="BNPP Sans Light" w:hAnsi="BNPP Sans Light"/>
          <w:sz w:val="18"/>
          <w:szCs w:val="18"/>
          <w:lang w:val="en-US"/>
        </w:rPr>
      </w:pPr>
      <w:r w:rsidRPr="006A4BF1">
        <w:rPr>
          <w:rFonts w:ascii="BNPP Sans Light" w:hAnsi="BNPP Sans Light"/>
          <w:sz w:val="18"/>
          <w:szCs w:val="18"/>
          <w:lang w:val="en-US"/>
        </w:rPr>
        <w:t>Attention: DPO</w:t>
      </w:r>
    </w:p>
    <w:p w14:paraId="3B195B9D" w14:textId="39040489" w:rsidR="00EF7339" w:rsidRDefault="006A4BF1" w:rsidP="006A4BF1">
      <w:pPr>
        <w:pStyle w:val="Paragraphedeliste"/>
        <w:ind w:left="0"/>
        <w:jc w:val="both"/>
        <w:rPr>
          <w:rFonts w:ascii="BNPP Sans Light" w:eastAsia="BNPP Sans Light" w:hAnsi="BNPP Sans Light" w:cs="BNPP Sans Light"/>
          <w:sz w:val="18"/>
          <w:szCs w:val="18"/>
          <w:lang w:val="en-GB"/>
        </w:rPr>
      </w:pPr>
      <w:r w:rsidRPr="001215BA">
        <w:rPr>
          <w:rFonts w:ascii="BNPP Sans Light" w:hAnsi="BNPP Sans Light"/>
          <w:sz w:val="18"/>
          <w:szCs w:val="18"/>
          <w:lang w:val="en-GB"/>
        </w:rPr>
        <w:t>Telephone no.: +30 210 746 8000</w:t>
      </w:r>
    </w:p>
    <w:p w14:paraId="713F78AC" w14:textId="77777777" w:rsidR="003F6333" w:rsidRPr="00F360DF" w:rsidRDefault="00950A0C" w:rsidP="003F6333">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b/>
          <w:bCs/>
          <w:i/>
          <w:iCs/>
          <w:sz w:val="18"/>
          <w:szCs w:val="18"/>
          <w:lang w:val="en-GB"/>
        </w:rPr>
        <w:t>Hungary</w:t>
      </w:r>
      <w:r w:rsidRPr="00F360DF">
        <w:rPr>
          <w:rFonts w:ascii="BNPP Sans Light" w:eastAsia="BNPP Sans Light" w:hAnsi="BNPP Sans Light" w:cs="BNPP Sans Light"/>
          <w:sz w:val="18"/>
          <w:szCs w:val="18"/>
          <w:lang w:val="en-GB"/>
        </w:rPr>
        <w:br/>
      </w:r>
      <w:r w:rsidR="003F6333" w:rsidRPr="00F360DF">
        <w:rPr>
          <w:rFonts w:ascii="BNPP Sans Light" w:eastAsia="BNPP Sans Light" w:hAnsi="BNPP Sans Light" w:cs="BNPP Sans Light"/>
          <w:sz w:val="18"/>
          <w:szCs w:val="18"/>
          <w:lang w:val="en-GB"/>
        </w:rPr>
        <w:t>We, as BNP Paribas entities registered in Hungary, will only record phone communications you have with us if we are obliged by statutory law to do so (e.g. mandatory recording of complaints) or we can prove a legitimate interest</w:t>
      </w:r>
      <w:r w:rsidR="003F6333" w:rsidRPr="00F360DF">
        <w:rPr>
          <w:rFonts w:ascii="Calibri" w:eastAsia="BNPP Sans Light" w:hAnsi="Calibri" w:cs="Calibri"/>
          <w:sz w:val="18"/>
          <w:szCs w:val="18"/>
          <w:lang w:val="en-GB"/>
        </w:rPr>
        <w:t> </w:t>
      </w:r>
      <w:r w:rsidR="003F6333" w:rsidRPr="00F360DF">
        <w:rPr>
          <w:rFonts w:ascii="BNPP Sans Light" w:eastAsia="BNPP Sans Light" w:hAnsi="BNPP Sans Light" w:cs="BNPP Sans Light"/>
          <w:sz w:val="18"/>
          <w:szCs w:val="18"/>
          <w:lang w:val="en-GB"/>
        </w:rPr>
        <w:t xml:space="preserve"> to such phone recording.</w:t>
      </w:r>
    </w:p>
    <w:p w14:paraId="2B05401E" w14:textId="77777777" w:rsidR="003F6333" w:rsidRDefault="003F6333" w:rsidP="003F6333">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br/>
        <w:t>Notwithstanding the terms of this Data Protection Notice, we will only disclose your personal data, as set out in this Data Protection Notice, to the extent this does not violate provisions of the Hungarian banking secrecy law and/or other local statutory requirements.</w:t>
      </w:r>
    </w:p>
    <w:p w14:paraId="03798C74" w14:textId="77777777" w:rsidR="003F6333" w:rsidRPr="008557FF" w:rsidRDefault="003F6333" w:rsidP="003F6333">
      <w:pPr>
        <w:jc w:val="both"/>
        <w:rPr>
          <w:rFonts w:ascii="BNPP Sans Light" w:eastAsia="BNPP Sans Light" w:hAnsi="BNPP Sans Light" w:cs="BNPP Sans Light"/>
          <w:sz w:val="18"/>
          <w:szCs w:val="18"/>
          <w:lang w:val="hu-HU"/>
        </w:rPr>
      </w:pPr>
      <w:r w:rsidRPr="008557FF">
        <w:rPr>
          <w:rFonts w:ascii="BNPP Sans Light" w:eastAsia="BNPP Sans Light" w:hAnsi="BNPP Sans Light" w:cs="BNPP Sans Light"/>
          <w:sz w:val="18"/>
          <w:szCs w:val="18"/>
          <w:lang w:val="en-GB"/>
        </w:rPr>
        <w:t xml:space="preserve">In accordance with applicable regulation, you are also entitled to lodge a complaint with the competent supervisory authority. The contact details of the supervisory authority you can find in Appendix B </w:t>
      </w:r>
      <w:r>
        <w:rPr>
          <w:rFonts w:ascii="BNPP Sans Light" w:eastAsia="BNPP Sans Light" w:hAnsi="BNPP Sans Light" w:cs="BNPP Sans Light"/>
          <w:sz w:val="18"/>
          <w:szCs w:val="18"/>
          <w:lang w:val="en-GB"/>
        </w:rPr>
        <w:t>of this Data Protection Notice.</w:t>
      </w:r>
    </w:p>
    <w:p w14:paraId="690DF18A" w14:textId="77777777" w:rsidR="003F6333" w:rsidRDefault="003F6333" w:rsidP="003F6333">
      <w:pPr>
        <w:pStyle w:val="Paragraphedeliste"/>
        <w:ind w:left="0"/>
        <w:jc w:val="both"/>
        <w:rPr>
          <w:rFonts w:ascii="BNPP Sans Light" w:eastAsia="BNPP Sans Light" w:hAnsi="BNPP Sans Light" w:cs="BNPP Sans Light"/>
          <w:sz w:val="18"/>
          <w:szCs w:val="18"/>
          <w:lang w:val="en-GB"/>
        </w:rPr>
      </w:pPr>
      <w:r w:rsidRPr="008557FF">
        <w:rPr>
          <w:rFonts w:ascii="BNPP Sans Light" w:eastAsia="BNPP Sans Light" w:hAnsi="BNPP Sans Light" w:cs="BNPP Sans Light"/>
          <w:sz w:val="18"/>
          <w:szCs w:val="18"/>
          <w:lang w:val="en-GB"/>
        </w:rPr>
        <w:t xml:space="preserve">We may need to update this Data Protection Notice from time to time. We will inform you of any material changes through our website: </w:t>
      </w:r>
      <w:hyperlink r:id="rId23" w:history="1">
        <w:r w:rsidRPr="008557FF">
          <w:rPr>
            <w:rStyle w:val="Lienhypertexte"/>
            <w:rFonts w:ascii="BNPP Sans Light" w:eastAsia="BNPP Sans Light" w:hAnsi="BNPP Sans Light" w:cs="BNPP Sans Light"/>
            <w:sz w:val="18"/>
            <w:szCs w:val="18"/>
            <w:lang w:val="hu-HU"/>
          </w:rPr>
          <w:t>Data protection - BNP Paribas Hungary</w:t>
        </w:r>
      </w:hyperlink>
    </w:p>
    <w:p w14:paraId="56F82C33" w14:textId="77777777" w:rsidR="003F6333" w:rsidRDefault="003F6333" w:rsidP="003F6333">
      <w:pPr>
        <w:pStyle w:val="Paragraphedeliste"/>
        <w:ind w:left="0"/>
        <w:jc w:val="both"/>
        <w:rPr>
          <w:rFonts w:ascii="BNPP Sans Light" w:eastAsia="BNPP Sans Light" w:hAnsi="BNPP Sans Light" w:cs="BNPP Sans Light"/>
          <w:sz w:val="18"/>
          <w:szCs w:val="18"/>
          <w:lang w:val="en-GB"/>
        </w:rPr>
      </w:pPr>
    </w:p>
    <w:p w14:paraId="10FFF296" w14:textId="09C47E0B" w:rsidR="00950A0C" w:rsidRPr="00F360DF" w:rsidRDefault="003F6333" w:rsidP="003F6333">
      <w:pPr>
        <w:pStyle w:val="Paragraphedeliste"/>
        <w:ind w:left="0"/>
        <w:jc w:val="both"/>
        <w:rPr>
          <w:rFonts w:ascii="Calibri" w:eastAsia="BNPP Sans Light" w:hAnsi="Calibri" w:cs="Calibri"/>
          <w:sz w:val="18"/>
          <w:szCs w:val="18"/>
          <w:lang w:val="en-GB"/>
        </w:rPr>
      </w:pPr>
      <w:r w:rsidRPr="00F360DF">
        <w:rPr>
          <w:rFonts w:ascii="BNPP Sans Light" w:eastAsia="BNPP Sans Light" w:hAnsi="BNPP Sans Light" w:cs="BNPP Sans Light"/>
          <w:sz w:val="18"/>
          <w:szCs w:val="18"/>
          <w:lang w:val="en-GB"/>
        </w:rPr>
        <w:t>For any question you may have, as well as to exercise your rights, please send your request to the following email address:</w:t>
      </w:r>
      <w:r w:rsidRPr="00F360DF">
        <w:rPr>
          <w:rFonts w:ascii="Calibri" w:eastAsia="BNPP Sans Light" w:hAnsi="Calibri" w:cs="Calibri"/>
          <w:sz w:val="18"/>
          <w:szCs w:val="18"/>
          <w:lang w:val="en-GB"/>
        </w:rPr>
        <w:t> </w:t>
      </w:r>
      <w:hyperlink r:id="rId24" w:history="1">
        <w:r w:rsidRPr="00F360DF">
          <w:rPr>
            <w:rStyle w:val="Lienhypertexte"/>
            <w:rFonts w:ascii="BNPP Sans Light" w:eastAsia="BNPP Sans Light" w:hAnsi="BNPP Sans Light" w:cs="BNPP Sans Light"/>
            <w:color w:val="auto"/>
            <w:sz w:val="18"/>
            <w:szCs w:val="18"/>
            <w:lang w:val="en-GB"/>
          </w:rPr>
          <w:t>hu.cib.gdpr@bnpparibas.com</w:t>
        </w:r>
      </w:hyperlink>
      <w:r w:rsidR="00950A0C" w:rsidRPr="00F360DF">
        <w:rPr>
          <w:rFonts w:ascii="BNPP Sans Light" w:eastAsia="BNPP Sans Light" w:hAnsi="BNPP Sans Light" w:cs="BNPP Sans Light"/>
          <w:sz w:val="18"/>
          <w:szCs w:val="18"/>
          <w:lang w:val="en-GB"/>
        </w:rPr>
        <w:br/>
      </w:r>
      <w:r w:rsidR="00950A0C" w:rsidRPr="00F360DF">
        <w:rPr>
          <w:rFonts w:ascii="BNPP Sans Light" w:eastAsia="BNPP Sans Light" w:hAnsi="BNPP Sans Light" w:cs="BNPP Sans Light"/>
          <w:sz w:val="18"/>
          <w:szCs w:val="18"/>
          <w:lang w:val="en-GB"/>
        </w:rPr>
        <w:br/>
      </w:r>
      <w:r w:rsidR="00950A0C" w:rsidRPr="00F360DF">
        <w:rPr>
          <w:rFonts w:ascii="BNPP Sans Light" w:eastAsia="BNPP Sans Light" w:hAnsi="BNPP Sans Light" w:cs="BNPP Sans Light"/>
          <w:b/>
          <w:bCs/>
          <w:i/>
          <w:iCs/>
          <w:sz w:val="18"/>
          <w:szCs w:val="18"/>
          <w:lang w:val="en-GB"/>
        </w:rPr>
        <w:t>Ireland</w:t>
      </w:r>
      <w:r w:rsidR="00950A0C" w:rsidRPr="00F360DF">
        <w:rPr>
          <w:rFonts w:ascii="BNPP Sans Light" w:eastAsia="BNPP Sans Light" w:hAnsi="BNPP Sans Light" w:cs="BNPP Sans Light"/>
          <w:sz w:val="18"/>
          <w:szCs w:val="18"/>
          <w:lang w:val="en-GB"/>
        </w:rPr>
        <w:br/>
        <w:t>BNP Paribas entities registered in Ireland, will not record any phone communications with you unless we have received your authorisation to such phone recording.</w:t>
      </w:r>
      <w:r w:rsidR="00950A0C" w:rsidRPr="00F360DF">
        <w:rPr>
          <w:rFonts w:ascii="Calibri" w:eastAsia="BNPP Sans Light" w:hAnsi="Calibri" w:cs="Calibri"/>
          <w:sz w:val="18"/>
          <w:szCs w:val="18"/>
          <w:lang w:val="en-GB"/>
        </w:rPr>
        <w:t> </w:t>
      </w:r>
    </w:p>
    <w:p w14:paraId="10AF64B0" w14:textId="0B9B1008" w:rsidR="00950A0C" w:rsidRPr="00F360DF" w:rsidRDefault="00950A0C" w:rsidP="00950A0C">
      <w:pPr>
        <w:pStyle w:val="Paragraphedeliste"/>
        <w:ind w:left="0"/>
        <w:jc w:val="both"/>
        <w:rPr>
          <w:rFonts w:ascii="Calibri" w:eastAsia="BNPP Sans Light" w:hAnsi="Calibri" w:cs="Calibri"/>
          <w:sz w:val="18"/>
          <w:szCs w:val="18"/>
          <w:lang w:val="en-GB"/>
        </w:rPr>
      </w:pPr>
      <w:r w:rsidRPr="00F360DF">
        <w:rPr>
          <w:rFonts w:ascii="BNPP Sans Light" w:eastAsia="BNPP Sans Light" w:hAnsi="BNPP Sans Light" w:cs="BNPP Sans Light"/>
          <w:sz w:val="18"/>
          <w:szCs w:val="18"/>
          <w:lang w:val="en-GB"/>
        </w:rPr>
        <w:br/>
        <w:t>We, BNP Paribas Dublin Branch and BNP Paribas Fund Administration Services (Ireland) Limited ask that for any question you may have, as well as to exercise your rights, please send your request to the following email address:</w:t>
      </w:r>
      <w:r w:rsidRPr="00F360DF">
        <w:rPr>
          <w:rFonts w:ascii="Calibri" w:eastAsia="BNPP Sans Light" w:hAnsi="Calibri" w:cs="Calibri"/>
          <w:sz w:val="18"/>
          <w:szCs w:val="18"/>
          <w:lang w:val="en-GB"/>
        </w:rPr>
        <w:t> </w:t>
      </w:r>
      <w:hyperlink r:id="rId25" w:history="1">
        <w:r w:rsidRPr="00F360DF">
          <w:rPr>
            <w:rStyle w:val="Lienhypertexte"/>
            <w:rFonts w:ascii="BNPP Sans Light" w:eastAsia="BNPP Sans Light" w:hAnsi="BNPP Sans Light" w:cs="BNPP Sans Light"/>
            <w:color w:val="auto"/>
            <w:sz w:val="18"/>
            <w:szCs w:val="18"/>
            <w:lang w:val="en-GB"/>
          </w:rPr>
          <w:t>dataprotection.bpss.ireland@bnpparibas.com</w:t>
        </w:r>
      </w:hyperlink>
      <w:r w:rsidRPr="00F360DF">
        <w:rPr>
          <w:rFonts w:ascii="BNPP Sans Light" w:eastAsia="BNPP Sans Light" w:hAnsi="BNPP Sans Light" w:cs="BNPP Sans Light"/>
          <w:sz w:val="18"/>
          <w:szCs w:val="18"/>
          <w:lang w:val="en-GB"/>
        </w:rPr>
        <w:t>.</w:t>
      </w:r>
      <w:r w:rsidRPr="00F360DF">
        <w:rPr>
          <w:rFonts w:ascii="Calibri" w:eastAsia="BNPP Sans Light" w:hAnsi="Calibri" w:cs="Calibri"/>
          <w:sz w:val="18"/>
          <w:szCs w:val="18"/>
          <w:lang w:val="en-GB"/>
        </w:rPr>
        <w:t> </w:t>
      </w:r>
    </w:p>
    <w:p w14:paraId="3B98B4B3" w14:textId="1E0ED932" w:rsidR="00950A0C" w:rsidRPr="00F360DF" w:rsidRDefault="00950A0C" w:rsidP="00950A0C">
      <w:pPr>
        <w:pStyle w:val="Paragraphedeliste"/>
        <w:ind w:left="0"/>
        <w:jc w:val="both"/>
        <w:rPr>
          <w:rFonts w:ascii="Calibri" w:eastAsia="BNPP Sans Light" w:hAnsi="Calibri" w:cs="Calibri"/>
          <w:sz w:val="18"/>
          <w:szCs w:val="18"/>
          <w:lang w:val="en-GB"/>
        </w:rPr>
      </w:pPr>
      <w:r w:rsidRPr="00F360DF">
        <w:rPr>
          <w:rFonts w:ascii="BNPP Sans Light" w:eastAsia="BNPP Sans Light" w:hAnsi="BNPP Sans Light" w:cs="BNPP Sans Light"/>
          <w:sz w:val="18"/>
          <w:szCs w:val="18"/>
          <w:lang w:val="en-GB"/>
        </w:rPr>
        <w:lastRenderedPageBreak/>
        <w:br/>
        <w:t>We, BNP Paribas, Dublin branch, ask that for any question you may have</w:t>
      </w:r>
      <w:r w:rsidR="006F5CF8">
        <w:rPr>
          <w:rFonts w:ascii="BNPP Sans Light" w:eastAsia="BNPP Sans Light" w:hAnsi="BNPP Sans Light" w:cs="BNPP Sans Light"/>
          <w:sz w:val="18"/>
          <w:szCs w:val="18"/>
          <w:lang w:val="en-GB"/>
        </w:rPr>
        <w:t xml:space="preserve"> please contact </w:t>
      </w:r>
      <w:hyperlink r:id="rId26" w:history="1">
        <w:r w:rsidR="006F5CF8" w:rsidRPr="00F360DF">
          <w:rPr>
            <w:rStyle w:val="Lienhypertexte"/>
            <w:rFonts w:ascii="BNPP Sans Light" w:eastAsia="BNPP Sans Light" w:hAnsi="BNPP Sans Light" w:cs="BNPP Sans Light"/>
            <w:color w:val="auto"/>
            <w:sz w:val="18"/>
            <w:szCs w:val="18"/>
            <w:lang w:val="en-GB"/>
          </w:rPr>
          <w:t>dataprotectionofficer-roi@bnpparibas.com</w:t>
        </w:r>
      </w:hyperlink>
      <w:r w:rsidRPr="00F360DF">
        <w:rPr>
          <w:rFonts w:ascii="BNPP Sans Light" w:eastAsia="BNPP Sans Light" w:hAnsi="BNPP Sans Light" w:cs="BNPP Sans Light"/>
          <w:sz w:val="18"/>
          <w:szCs w:val="18"/>
          <w:lang w:val="en-GB"/>
        </w:rPr>
        <w:t xml:space="preserve">, </w:t>
      </w:r>
      <w:r w:rsidR="006F5CF8">
        <w:rPr>
          <w:rFonts w:ascii="BNPP Sans Light" w:eastAsia="BNPP Sans Light" w:hAnsi="BNPP Sans Light" w:cs="BNPP Sans Light"/>
          <w:sz w:val="18"/>
          <w:szCs w:val="18"/>
          <w:lang w:val="en-GB"/>
        </w:rPr>
        <w:t>and</w:t>
      </w:r>
      <w:r w:rsidRPr="00F360DF">
        <w:rPr>
          <w:rFonts w:ascii="BNPP Sans Light" w:eastAsia="BNPP Sans Light" w:hAnsi="BNPP Sans Light" w:cs="BNPP Sans Light"/>
          <w:sz w:val="18"/>
          <w:szCs w:val="18"/>
          <w:lang w:val="en-GB"/>
        </w:rPr>
        <w:t xml:space="preserve"> to exercise your rights, please send your request to </w:t>
      </w:r>
      <w:hyperlink r:id="rId27" w:history="1">
        <w:r w:rsidR="006F5CF8" w:rsidRPr="001F70A8">
          <w:rPr>
            <w:rStyle w:val="Lienhypertexte"/>
            <w:rFonts w:ascii="BNPP Sans Light" w:eastAsia="BNPP Sans Light" w:hAnsi="BNPP Sans Light" w:cs="BNPP Sans Light"/>
            <w:sz w:val="18"/>
            <w:szCs w:val="18"/>
            <w:lang w:val="en-GB"/>
          </w:rPr>
          <w:t>gdpr.desk.cib@bnpparibas.com</w:t>
        </w:r>
      </w:hyperlink>
      <w:r w:rsidR="006F5CF8">
        <w:rPr>
          <w:rFonts w:ascii="BNPP Sans Light" w:eastAsia="BNPP Sans Light" w:hAnsi="BNPP Sans Light" w:cs="BNPP Sans Light"/>
          <w:sz w:val="18"/>
          <w:szCs w:val="18"/>
          <w:lang w:val="en-GB"/>
        </w:rPr>
        <w:t xml:space="preserve">. </w:t>
      </w:r>
    </w:p>
    <w:p w14:paraId="75F0FA13" w14:textId="77777777" w:rsidR="00A77E8A" w:rsidRDefault="00950A0C" w:rsidP="00A77E8A">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b/>
          <w:bCs/>
          <w:i/>
          <w:iCs/>
          <w:sz w:val="18"/>
          <w:szCs w:val="18"/>
          <w:lang w:val="en-GB"/>
        </w:rPr>
        <w:t>Italy</w:t>
      </w:r>
      <w:r w:rsidRPr="00F360DF">
        <w:rPr>
          <w:rFonts w:ascii="BNPP Sans Light" w:eastAsia="BNPP Sans Light" w:hAnsi="BNPP Sans Light" w:cs="BNPP Sans Light"/>
          <w:sz w:val="18"/>
          <w:szCs w:val="18"/>
          <w:lang w:val="en-GB"/>
        </w:rPr>
        <w:br/>
      </w:r>
      <w:r w:rsidR="00A77E8A">
        <w:rPr>
          <w:rFonts w:ascii="BNPP Sans Light" w:eastAsia="BNPP Sans Light" w:hAnsi="BNPP Sans Light" w:cs="BNPP Sans Light"/>
          <w:sz w:val="18"/>
          <w:szCs w:val="18"/>
          <w:lang w:val="en-GB"/>
        </w:rPr>
        <w:t>T</w:t>
      </w:r>
      <w:r w:rsidR="00A77E8A" w:rsidRPr="00F360DF">
        <w:rPr>
          <w:rFonts w:ascii="BNPP Sans Light" w:eastAsia="BNPP Sans Light" w:hAnsi="BNPP Sans Light" w:cs="BNPP Sans Light"/>
          <w:sz w:val="18"/>
          <w:szCs w:val="18"/>
          <w:lang w:val="en-GB"/>
        </w:rPr>
        <w:t>he data controller for the processing of your personal data in relation to the BNP Paribas Group’s Corporate &amp; Institutional Banking Business services and activities</w:t>
      </w:r>
      <w:r w:rsidR="00A77E8A">
        <w:rPr>
          <w:rFonts w:ascii="BNPP Sans Light" w:eastAsia="BNPP Sans Light" w:hAnsi="BNPP Sans Light" w:cs="BNPP Sans Light"/>
          <w:sz w:val="18"/>
          <w:szCs w:val="18"/>
          <w:lang w:val="en-GB"/>
        </w:rPr>
        <w:t xml:space="preserve"> in Italy is:</w:t>
      </w:r>
    </w:p>
    <w:p w14:paraId="38B69779" w14:textId="77777777" w:rsidR="00A77E8A" w:rsidRDefault="00A77E8A" w:rsidP="00A77E8A">
      <w:pPr>
        <w:pStyle w:val="Paragraphedeliste"/>
        <w:ind w:left="0"/>
        <w:jc w:val="both"/>
        <w:rPr>
          <w:rFonts w:ascii="BNPP Sans Light" w:eastAsia="BNPP Sans Light" w:hAnsi="BNPP Sans Light" w:cs="BNPP Sans Light"/>
          <w:sz w:val="18"/>
          <w:szCs w:val="18"/>
          <w:lang w:val="en-GB"/>
        </w:rPr>
      </w:pPr>
    </w:p>
    <w:p w14:paraId="4FDDDE70" w14:textId="77777777" w:rsidR="00A77E8A" w:rsidRPr="001F4E3F" w:rsidRDefault="00A77E8A" w:rsidP="00A77E8A">
      <w:pPr>
        <w:pStyle w:val="Paragraphedeliste"/>
        <w:ind w:left="0"/>
        <w:jc w:val="both"/>
        <w:rPr>
          <w:rFonts w:ascii="BNPP Sans Light" w:eastAsia="BNPP Sans Light" w:hAnsi="BNPP Sans Light" w:cs="BNPP Sans Light"/>
          <w:sz w:val="18"/>
          <w:szCs w:val="18"/>
          <w:lang w:val="it-IT"/>
        </w:rPr>
      </w:pPr>
      <w:r w:rsidRPr="001F4E3F">
        <w:rPr>
          <w:rFonts w:ascii="BNPP Sans Light" w:eastAsia="BNPP Sans Light" w:hAnsi="BNPP Sans Light" w:cs="BNPP Sans Light"/>
          <w:sz w:val="18"/>
          <w:szCs w:val="18"/>
          <w:lang w:val="it-IT"/>
        </w:rPr>
        <w:t>BNP Paribas Italian Branch</w:t>
      </w:r>
    </w:p>
    <w:p w14:paraId="0DAB5498" w14:textId="77777777" w:rsidR="00A77E8A" w:rsidRPr="001F4E3F" w:rsidRDefault="00A77E8A" w:rsidP="00A77E8A">
      <w:pPr>
        <w:pStyle w:val="Paragraphedeliste"/>
        <w:ind w:left="0"/>
        <w:jc w:val="both"/>
        <w:rPr>
          <w:rFonts w:ascii="BNPP Sans Light" w:eastAsia="BNPP Sans Light" w:hAnsi="BNPP Sans Light" w:cs="BNPP Sans Light"/>
          <w:sz w:val="18"/>
          <w:szCs w:val="18"/>
          <w:lang w:val="it-IT"/>
        </w:rPr>
      </w:pPr>
      <w:r w:rsidRPr="001F4E3F">
        <w:rPr>
          <w:rFonts w:ascii="BNPP Sans Light" w:eastAsia="BNPP Sans Light" w:hAnsi="BNPP Sans Light" w:cs="BNPP Sans Light"/>
          <w:sz w:val="18"/>
          <w:szCs w:val="18"/>
          <w:lang w:val="it-IT"/>
        </w:rPr>
        <w:t xml:space="preserve">Piazza Lina Bo Bardi, 3 </w:t>
      </w:r>
    </w:p>
    <w:p w14:paraId="00D8FFE6" w14:textId="77777777" w:rsidR="00A77E8A" w:rsidRDefault="00A77E8A" w:rsidP="00A77E8A">
      <w:pPr>
        <w:pStyle w:val="Paragraphedeliste"/>
        <w:ind w:left="0"/>
        <w:jc w:val="both"/>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20124 Milan, Italy</w:t>
      </w:r>
    </w:p>
    <w:p w14:paraId="1FDDC245" w14:textId="77777777" w:rsidR="00A77E8A" w:rsidRDefault="00A77E8A" w:rsidP="00A77E8A">
      <w:pPr>
        <w:pStyle w:val="Paragraphedeliste"/>
        <w:ind w:left="0"/>
        <w:jc w:val="both"/>
        <w:rPr>
          <w:rFonts w:ascii="BNPP Sans Light" w:eastAsia="BNPP Sans Light" w:hAnsi="BNPP Sans Light" w:cs="BNPP Sans Light"/>
          <w:sz w:val="18"/>
          <w:szCs w:val="18"/>
          <w:lang w:val="en-GB"/>
        </w:rPr>
      </w:pPr>
    </w:p>
    <w:p w14:paraId="19728EE3" w14:textId="77777777" w:rsidR="00A77E8A" w:rsidRDefault="00A77E8A" w:rsidP="00A77E8A">
      <w:pPr>
        <w:pStyle w:val="Paragraphedeliste"/>
        <w:ind w:left="0"/>
        <w:jc w:val="both"/>
        <w:rPr>
          <w:rStyle w:val="Lienhypertexte"/>
          <w:rFonts w:ascii="BNPP Sans Light" w:eastAsia="BNPP Sans Light" w:hAnsi="BNPP Sans Light" w:cs="BNPP Sans Light"/>
          <w:color w:val="auto"/>
          <w:sz w:val="18"/>
          <w:szCs w:val="18"/>
          <w:lang w:val="en-GB"/>
        </w:rPr>
      </w:pPr>
      <w:r w:rsidRPr="00F360DF">
        <w:rPr>
          <w:rFonts w:ascii="BNPP Sans Light" w:eastAsia="BNPP Sans Light" w:hAnsi="BNPP Sans Light" w:cs="BNPP Sans Light"/>
          <w:sz w:val="18"/>
          <w:szCs w:val="18"/>
          <w:lang w:val="en-GB"/>
        </w:rPr>
        <w:t xml:space="preserve">For </w:t>
      </w:r>
      <w:r>
        <w:rPr>
          <w:rFonts w:ascii="BNPP Sans Light" w:eastAsia="BNPP Sans Light" w:hAnsi="BNPP Sans Light" w:cs="BNPP Sans Light"/>
          <w:sz w:val="18"/>
          <w:szCs w:val="18"/>
          <w:lang w:val="en-GB"/>
        </w:rPr>
        <w:t>any issues and/or</w:t>
      </w:r>
      <w:r w:rsidRPr="00F360DF">
        <w:rPr>
          <w:rFonts w:ascii="BNPP Sans Light" w:eastAsia="BNPP Sans Light" w:hAnsi="BNPP Sans Light" w:cs="BNPP Sans Light"/>
          <w:sz w:val="18"/>
          <w:szCs w:val="18"/>
          <w:lang w:val="en-GB"/>
        </w:rPr>
        <w:t xml:space="preserve"> questions relating to our use of your personal data, please contact the Italian Data Protection Officer at</w:t>
      </w:r>
      <w:r w:rsidRPr="00F360DF">
        <w:rPr>
          <w:rFonts w:ascii="Calibri" w:eastAsia="BNPP Sans Light" w:hAnsi="Calibri" w:cs="Calibri"/>
          <w:sz w:val="18"/>
          <w:szCs w:val="18"/>
          <w:lang w:val="en-GB"/>
        </w:rPr>
        <w:t> </w:t>
      </w:r>
      <w:hyperlink r:id="rId28" w:tgtFrame="_blank" w:history="1">
        <w:r w:rsidRPr="00F360DF">
          <w:rPr>
            <w:rStyle w:val="Lienhypertexte"/>
            <w:rFonts w:ascii="BNPP Sans Light" w:eastAsia="BNPP Sans Light" w:hAnsi="BNPP Sans Light" w:cs="BNPP Sans Light"/>
            <w:color w:val="auto"/>
            <w:sz w:val="18"/>
            <w:szCs w:val="18"/>
            <w:lang w:val="en-GB"/>
          </w:rPr>
          <w:t>italydataprotectionofficer@bnpparibas.com</w:t>
        </w:r>
      </w:hyperlink>
    </w:p>
    <w:p w14:paraId="5AE053D2" w14:textId="77777777" w:rsidR="00A77E8A" w:rsidRDefault="00A77E8A" w:rsidP="00A77E8A">
      <w:pPr>
        <w:pStyle w:val="Paragraphedeliste"/>
        <w:ind w:left="0"/>
        <w:jc w:val="both"/>
        <w:rPr>
          <w:rStyle w:val="Lienhypertexte"/>
          <w:rFonts w:ascii="BNPP Sans Light" w:eastAsia="BNPP Sans Light" w:hAnsi="BNPP Sans Light" w:cs="BNPP Sans Light"/>
          <w:color w:val="auto"/>
          <w:sz w:val="18"/>
          <w:szCs w:val="18"/>
          <w:lang w:val="en-GB"/>
        </w:rPr>
      </w:pPr>
    </w:p>
    <w:p w14:paraId="6AFC8E11" w14:textId="77777777" w:rsidR="00A77E8A" w:rsidRPr="00F360DF" w:rsidRDefault="00A77E8A" w:rsidP="00A77E8A">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u w:val="single"/>
          <w:lang w:val="en-GB"/>
        </w:rPr>
        <w:t>Marketing</w:t>
      </w:r>
      <w:r w:rsidRPr="00F360DF">
        <w:rPr>
          <w:rFonts w:ascii="BNPP Sans Light" w:eastAsia="BNPP Sans Light" w:hAnsi="BNPP Sans Light" w:cs="BNPP Sans Light"/>
          <w:sz w:val="18"/>
          <w:szCs w:val="18"/>
          <w:lang w:val="en-GB"/>
        </w:rPr>
        <w:br/>
        <w:t xml:space="preserve">BNP Paribas S.A., </w:t>
      </w:r>
      <w:r>
        <w:rPr>
          <w:rFonts w:ascii="BNPP Sans Light" w:eastAsia="BNPP Sans Light" w:hAnsi="BNPP Sans Light" w:cs="BNPP Sans Light"/>
          <w:sz w:val="18"/>
          <w:szCs w:val="18"/>
          <w:lang w:val="en-GB"/>
        </w:rPr>
        <w:t xml:space="preserve">Italian </w:t>
      </w:r>
      <w:r w:rsidRPr="00F360DF">
        <w:rPr>
          <w:rFonts w:ascii="BNPP Sans Light" w:eastAsia="BNPP Sans Light" w:hAnsi="BNPP Sans Light" w:cs="BNPP Sans Light"/>
          <w:sz w:val="18"/>
          <w:szCs w:val="18"/>
          <w:lang w:val="en-GB"/>
        </w:rPr>
        <w:t xml:space="preserve">Branch, </w:t>
      </w:r>
      <w:r>
        <w:rPr>
          <w:rFonts w:ascii="BNPP Sans Light" w:eastAsia="BNPP Sans Light" w:hAnsi="BNPP Sans Light" w:cs="BNPP Sans Light"/>
          <w:sz w:val="18"/>
          <w:szCs w:val="18"/>
          <w:lang w:val="en-GB"/>
        </w:rPr>
        <w:t xml:space="preserve">in its quality as Data Controller of data collected through the Italian websites and/or virtual and physical events, </w:t>
      </w:r>
      <w:r w:rsidRPr="00F360DF">
        <w:rPr>
          <w:rFonts w:ascii="BNPP Sans Light" w:eastAsia="BNPP Sans Light" w:hAnsi="BNPP Sans Light" w:cs="BNPP Sans Light"/>
          <w:sz w:val="18"/>
          <w:szCs w:val="18"/>
          <w:lang w:val="en-GB"/>
        </w:rPr>
        <w:t>will send marketing material</w:t>
      </w:r>
      <w:r>
        <w:rPr>
          <w:rFonts w:ascii="BNPP Sans Light" w:eastAsia="BNPP Sans Light" w:hAnsi="BNPP Sans Light" w:cs="BNPP Sans Light"/>
          <w:sz w:val="18"/>
          <w:szCs w:val="18"/>
          <w:lang w:val="en-GB"/>
        </w:rPr>
        <w:t>s</w:t>
      </w:r>
      <w:r w:rsidRPr="00F360DF">
        <w:rPr>
          <w:rFonts w:ascii="BNPP Sans Light" w:eastAsia="BNPP Sans Light" w:hAnsi="BNPP Sans Light" w:cs="BNPP Sans Light"/>
          <w:sz w:val="18"/>
          <w:szCs w:val="18"/>
          <w:lang w:val="en-GB"/>
        </w:rPr>
        <w:t xml:space="preserve"> via electronic</w:t>
      </w:r>
      <w:r>
        <w:rPr>
          <w:rFonts w:ascii="BNPP Sans Light" w:eastAsia="BNPP Sans Light" w:hAnsi="BNPP Sans Light" w:cs="BNPP Sans Light"/>
          <w:sz w:val="18"/>
          <w:szCs w:val="18"/>
          <w:lang w:val="en-GB"/>
        </w:rPr>
        <w:t xml:space="preserve"> communications only,</w:t>
      </w:r>
      <w:r w:rsidRPr="00F360DF">
        <w:rPr>
          <w:rFonts w:ascii="BNPP Sans Light" w:eastAsia="BNPP Sans Light" w:hAnsi="BNPP Sans Light" w:cs="BNPP Sans Light"/>
          <w:sz w:val="18"/>
          <w:szCs w:val="18"/>
          <w:lang w:val="en-GB"/>
        </w:rPr>
        <w:t xml:space="preserve"> in accordance with </w:t>
      </w:r>
      <w:r>
        <w:rPr>
          <w:rFonts w:ascii="BNPP Sans Light" w:eastAsia="BNPP Sans Light" w:hAnsi="BNPP Sans Light" w:cs="BNPP Sans Light"/>
          <w:sz w:val="18"/>
          <w:szCs w:val="18"/>
          <w:lang w:val="en-GB"/>
        </w:rPr>
        <w:t>Italian</w:t>
      </w:r>
      <w:r w:rsidRPr="00F360DF">
        <w:rPr>
          <w:rFonts w:ascii="BNPP Sans Light" w:eastAsia="BNPP Sans Light" w:hAnsi="BNPP Sans Light" w:cs="BNPP Sans Light"/>
          <w:sz w:val="18"/>
          <w:szCs w:val="18"/>
          <w:lang w:val="en-GB"/>
        </w:rPr>
        <w:t xml:space="preserve"> law.</w:t>
      </w:r>
    </w:p>
    <w:p w14:paraId="75E3248C" w14:textId="77777777" w:rsidR="00A77E8A" w:rsidRPr="00F360DF" w:rsidRDefault="00A77E8A" w:rsidP="00A77E8A">
      <w:pPr>
        <w:pStyle w:val="Paragraphedeliste"/>
        <w:ind w:left="0"/>
        <w:jc w:val="both"/>
        <w:rPr>
          <w:rFonts w:ascii="BNPP Sans Light" w:eastAsia="BNPP Sans Light" w:hAnsi="BNPP Sans Light" w:cs="BNPP Sans Light"/>
          <w:sz w:val="18"/>
          <w:szCs w:val="18"/>
          <w:u w:val="single"/>
          <w:lang w:val="en-GB"/>
        </w:rPr>
      </w:pP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Recording of telephone conversations</w:t>
      </w:r>
    </w:p>
    <w:p w14:paraId="25FE1129" w14:textId="77777777" w:rsidR="00A77E8A" w:rsidRDefault="00A77E8A" w:rsidP="00A77E8A">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All recordings of telephone conversations will be done in accordance with </w:t>
      </w:r>
      <w:r>
        <w:rPr>
          <w:rFonts w:ascii="BNPP Sans Light" w:eastAsia="BNPP Sans Light" w:hAnsi="BNPP Sans Light" w:cs="BNPP Sans Light"/>
          <w:sz w:val="18"/>
          <w:szCs w:val="18"/>
          <w:lang w:val="en-GB"/>
        </w:rPr>
        <w:t>Italian</w:t>
      </w:r>
      <w:r w:rsidRPr="00F360DF">
        <w:rPr>
          <w:rFonts w:ascii="BNPP Sans Light" w:eastAsia="BNPP Sans Light" w:hAnsi="BNPP Sans Light" w:cs="BNPP Sans Light"/>
          <w:sz w:val="18"/>
          <w:szCs w:val="18"/>
          <w:lang w:val="en-GB"/>
        </w:rPr>
        <w:t xml:space="preserve"> law</w:t>
      </w:r>
      <w:r>
        <w:rPr>
          <w:rFonts w:ascii="BNPP Sans Light" w:eastAsia="BNPP Sans Light" w:hAnsi="BNPP Sans Light" w:cs="BNPP Sans Light"/>
          <w:sz w:val="18"/>
          <w:szCs w:val="18"/>
          <w:lang w:val="en-GB"/>
        </w:rPr>
        <w:t>.</w:t>
      </w:r>
    </w:p>
    <w:p w14:paraId="1EE526F1" w14:textId="77777777" w:rsidR="00A77E8A" w:rsidRDefault="00A77E8A" w:rsidP="00A77E8A">
      <w:pPr>
        <w:pStyle w:val="Paragraphedeliste"/>
        <w:ind w:left="0"/>
        <w:jc w:val="both"/>
        <w:rPr>
          <w:rFonts w:ascii="BNPP Sans Light" w:eastAsia="BNPP Sans Light" w:hAnsi="BNPP Sans Light" w:cs="BNPP Sans Light"/>
          <w:sz w:val="18"/>
          <w:szCs w:val="18"/>
          <w:lang w:val="en-GB"/>
        </w:rPr>
      </w:pPr>
    </w:p>
    <w:p w14:paraId="5813A53F" w14:textId="77777777" w:rsidR="00A77E8A" w:rsidRPr="00F360DF" w:rsidRDefault="00A77E8A" w:rsidP="00A77E8A">
      <w:pPr>
        <w:pStyle w:val="Paragraphedeliste"/>
        <w:ind w:left="0"/>
        <w:jc w:val="both"/>
        <w:rPr>
          <w:rFonts w:ascii="BNPP Sans Light" w:eastAsia="BNPP Sans Light" w:hAnsi="BNPP Sans Light" w:cs="BNPP Sans Light"/>
          <w:sz w:val="18"/>
          <w:szCs w:val="18"/>
          <w:u w:val="single"/>
          <w:lang w:val="en-GB"/>
        </w:rPr>
      </w:pPr>
      <w:r w:rsidRPr="00F360DF">
        <w:rPr>
          <w:rFonts w:ascii="BNPP Sans Light" w:eastAsia="BNPP Sans Light" w:hAnsi="BNPP Sans Light" w:cs="BNPP Sans Light"/>
          <w:sz w:val="18"/>
          <w:szCs w:val="18"/>
          <w:u w:val="single"/>
          <w:lang w:val="en-GB"/>
        </w:rPr>
        <w:t>Retention periods</w:t>
      </w:r>
    </w:p>
    <w:p w14:paraId="3C960646" w14:textId="346A9E13" w:rsidR="00306079" w:rsidRDefault="00A77E8A" w:rsidP="00A77E8A">
      <w:pPr>
        <w:pStyle w:val="Paragraphedeliste"/>
        <w:ind w:left="0"/>
        <w:jc w:val="both"/>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As</w:t>
      </w:r>
      <w:r w:rsidRPr="009E1F83">
        <w:rPr>
          <w:rFonts w:ascii="BNPP Sans Light" w:eastAsia="BNPP Sans Light" w:hAnsi="BNPP Sans Light" w:cs="BNPP Sans Light"/>
          <w:sz w:val="18"/>
          <w:szCs w:val="18"/>
          <w:lang w:val="en-GB"/>
        </w:rPr>
        <w:t xml:space="preserve"> regards conservation of inherent documentation to the individual clients operations, burden of conservation of accounting records deriving from fiscal, civil and criminal legislation, fulfilment of due diligence obligations</w:t>
      </w:r>
      <w:r>
        <w:rPr>
          <w:rFonts w:ascii="BNPP Sans Light" w:eastAsia="BNPP Sans Light" w:hAnsi="BNPP Sans Light" w:cs="BNPP Sans Light"/>
          <w:sz w:val="18"/>
          <w:szCs w:val="18"/>
          <w:lang w:val="en-GB"/>
        </w:rPr>
        <w:t xml:space="preserve"> </w:t>
      </w:r>
      <w:r w:rsidRPr="009E1F83">
        <w:rPr>
          <w:rFonts w:ascii="BNPP Sans Light" w:eastAsia="BNPP Sans Light" w:hAnsi="BNPP Sans Light" w:cs="BNPP Sans Light"/>
          <w:sz w:val="18"/>
          <w:szCs w:val="18"/>
          <w:lang w:val="en-GB"/>
        </w:rPr>
        <w:t>of clients for anti-money laundering purposes</w:t>
      </w:r>
      <w:r>
        <w:rPr>
          <w:rFonts w:ascii="BNPP Sans Light" w:eastAsia="BNPP Sans Light" w:hAnsi="BNPP Sans Light" w:cs="BNPP Sans Light"/>
          <w:sz w:val="18"/>
          <w:szCs w:val="18"/>
          <w:lang w:val="en-GB"/>
        </w:rPr>
        <w:t>,</w:t>
      </w:r>
      <w:r w:rsidRPr="009E1F83">
        <w:rPr>
          <w:rFonts w:ascii="BNPP Sans Light" w:eastAsia="BNPP Sans Light" w:hAnsi="BNPP Sans Light" w:cs="BNPP Sans Light"/>
          <w:sz w:val="18"/>
          <w:szCs w:val="18"/>
          <w:lang w:val="en-GB"/>
        </w:rPr>
        <w:t xml:space="preserve"> the retention period</w:t>
      </w:r>
      <w:r>
        <w:rPr>
          <w:rFonts w:ascii="BNPP Sans Light" w:eastAsia="BNPP Sans Light" w:hAnsi="BNPP Sans Light" w:cs="BNPP Sans Light"/>
          <w:sz w:val="18"/>
          <w:szCs w:val="18"/>
          <w:lang w:val="en-GB"/>
        </w:rPr>
        <w:t xml:space="preserve"> </w:t>
      </w:r>
      <w:r w:rsidRPr="009E1F83">
        <w:rPr>
          <w:rFonts w:ascii="BNPP Sans Light" w:eastAsia="BNPP Sans Light" w:hAnsi="BNPP Sans Light" w:cs="BNPP Sans Light"/>
          <w:sz w:val="18"/>
          <w:szCs w:val="18"/>
          <w:lang w:val="en-GB"/>
        </w:rPr>
        <w:t>is 10 years from the date of termination of the relationship</w:t>
      </w:r>
      <w:r>
        <w:rPr>
          <w:rFonts w:ascii="BNPP Sans Light" w:eastAsia="BNPP Sans Light" w:hAnsi="BNPP Sans Light" w:cs="BNPP Sans Light"/>
          <w:sz w:val="18"/>
          <w:szCs w:val="18"/>
          <w:lang w:val="en-GB"/>
        </w:rPr>
        <w:t>,</w:t>
      </w:r>
      <w:r w:rsidRPr="00F628CC">
        <w:rPr>
          <w:rFonts w:ascii="BNPP Sans Light" w:eastAsia="BNPP Sans Light" w:hAnsi="BNPP Sans Light" w:cs="BNPP Sans Light"/>
          <w:sz w:val="18"/>
          <w:szCs w:val="18"/>
          <w:lang w:val="en-GB"/>
        </w:rPr>
        <w:t xml:space="preserve"> </w:t>
      </w:r>
      <w:r>
        <w:rPr>
          <w:rFonts w:ascii="BNPP Sans Light" w:eastAsia="BNPP Sans Light" w:hAnsi="BNPP Sans Light" w:cs="BNPP Sans Light"/>
          <w:sz w:val="18"/>
          <w:szCs w:val="18"/>
          <w:lang w:val="en-GB"/>
        </w:rPr>
        <w:t>in accordance with Italian Law. Furthermore, personal data will be stored for up to 2 years for</w:t>
      </w:r>
      <w:r w:rsidRPr="009E1F83">
        <w:rPr>
          <w:rFonts w:ascii="BNPP Sans Light" w:eastAsia="BNPP Sans Light" w:hAnsi="BNPP Sans Light" w:cs="BNPP Sans Light"/>
          <w:sz w:val="18"/>
          <w:szCs w:val="18"/>
          <w:lang w:val="en-GB"/>
        </w:rPr>
        <w:t xml:space="preserve"> </w:t>
      </w:r>
      <w:r>
        <w:rPr>
          <w:rFonts w:ascii="BNPP Sans Light" w:eastAsia="BNPP Sans Light" w:hAnsi="BNPP Sans Light" w:cs="BNPP Sans Light"/>
          <w:sz w:val="18"/>
          <w:szCs w:val="18"/>
          <w:lang w:val="en-GB"/>
        </w:rPr>
        <w:t xml:space="preserve">the purpose of </w:t>
      </w:r>
      <w:r w:rsidRPr="009E1F83">
        <w:rPr>
          <w:rFonts w:ascii="BNPP Sans Light" w:eastAsia="BNPP Sans Light" w:hAnsi="BNPP Sans Light" w:cs="BNPP Sans Light"/>
          <w:sz w:val="18"/>
          <w:szCs w:val="18"/>
          <w:lang w:val="en-GB"/>
        </w:rPr>
        <w:t>tracking obligations of banking operations and inquiry operations banking</w:t>
      </w:r>
      <w:r>
        <w:rPr>
          <w:rFonts w:ascii="BNPP Sans Light" w:eastAsia="BNPP Sans Light" w:hAnsi="BNPP Sans Light" w:cs="BNPP Sans Light"/>
          <w:sz w:val="18"/>
          <w:szCs w:val="18"/>
          <w:lang w:val="en-GB"/>
        </w:rPr>
        <w:t>, in accordance with Italian Law.</w:t>
      </w:r>
    </w:p>
    <w:p w14:paraId="408BB375"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b/>
          <w:bCs/>
          <w:i/>
          <w:iCs/>
          <w:sz w:val="18"/>
          <w:szCs w:val="18"/>
          <w:lang w:val="en-GB"/>
        </w:rPr>
        <w:t>Kuwait</w:t>
      </w:r>
      <w:r w:rsidRPr="00306079">
        <w:rPr>
          <w:rFonts w:ascii="BNPP Sans Light" w:eastAsia="BNPP Sans Light" w:hAnsi="BNPP Sans Light" w:cs="BNPP Sans Light"/>
          <w:sz w:val="18"/>
          <w:szCs w:val="18"/>
          <w:lang w:val="en-GB"/>
        </w:rPr>
        <w:br/>
        <w:t>This section applies solely to data subjects in the State of Kuwait. Although the State of Kuwait does not have a specific personal data protection law, BNPP Group applies international best practice, as noted in our data protection notice above, when collecting, storing, transferring and processing personal and confidential information. Furthermore BNPP Group observes all local laws and regulations as they pertain to private and confidential data relating to personal status, health status, financial information and other personal information.</w:t>
      </w:r>
    </w:p>
    <w:p w14:paraId="531C2272" w14:textId="37628378"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In case of a complaint/inquiry in regards to the protection of your personal information, please send an email to the following address: mea.communications.data.rights@bnpparibas.com; or send a letter to the following address: </w:t>
      </w:r>
    </w:p>
    <w:p w14:paraId="4B1CAEB9" w14:textId="32F9080C" w:rsidR="00306079" w:rsidRPr="00306079" w:rsidRDefault="00306079" w:rsidP="00306079">
      <w:pPr>
        <w:spacing w:after="0"/>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 xml:space="preserve">Chief Operating Officer </w:t>
      </w:r>
    </w:p>
    <w:p w14:paraId="2667D749"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Dar Al Awadi Complex, 24th floor, Ahmed Al Jaber Street, Sharq</w:t>
      </w:r>
    </w:p>
    <w:p w14:paraId="230B1B12" w14:textId="78BACA75" w:rsidR="00306079" w:rsidRDefault="00306079" w:rsidP="00306079">
      <w:pPr>
        <w:pStyle w:val="Paragraphedeliste"/>
        <w:ind w:left="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P.O. Box 21188, Safat 13072, State of Kuwait</w:t>
      </w:r>
    </w:p>
    <w:p w14:paraId="616C0B21" w14:textId="656DB3C2"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b/>
          <w:bCs/>
          <w:i/>
          <w:iCs/>
          <w:sz w:val="18"/>
          <w:szCs w:val="18"/>
          <w:lang w:val="en-GB"/>
        </w:rPr>
        <w:t>Luxembourg</w:t>
      </w:r>
      <w:r w:rsidRPr="00F360DF">
        <w:rPr>
          <w:rFonts w:ascii="Calibri" w:eastAsia="BNPP Sans Light" w:hAnsi="Calibri" w:cs="Calibri"/>
          <w:b/>
          <w:bCs/>
          <w:sz w:val="18"/>
          <w:szCs w:val="18"/>
          <w:lang w:val="en-GB"/>
        </w:rPr>
        <w:t> </w:t>
      </w:r>
      <w:r w:rsidRPr="00F360DF">
        <w:rPr>
          <w:rFonts w:ascii="BNPP Sans Light" w:eastAsia="BNPP Sans Light" w:hAnsi="BNPP Sans Light" w:cs="BNPP Sans Light"/>
          <w:sz w:val="18"/>
          <w:szCs w:val="18"/>
          <w:lang w:val="en-GB"/>
        </w:rPr>
        <w:br/>
        <w:t>We will only disclose your personal data as set out in this Data Protection Notice to the extent this does not violate provisions of the Luxembourg banking secrecy law and/or other local statutory requirements.</w:t>
      </w:r>
    </w:p>
    <w:p w14:paraId="778F5249" w14:textId="097B1FA2"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br/>
        <w:t>We, BNP Paribas, Luxembourg branch, ask that for any question you may have, as well as to exercise your rights, please send your request to the following email address</w:t>
      </w:r>
      <w:r w:rsidR="004F294F">
        <w:rPr>
          <w:rFonts w:ascii="BNPP Sans Light" w:eastAsia="BNPP Sans Light" w:hAnsi="BNPP Sans Light" w:cs="BNPP Sans Light"/>
          <w:sz w:val="18"/>
          <w:szCs w:val="18"/>
          <w:lang w:val="en-GB"/>
        </w:rPr>
        <w:t>es</w:t>
      </w:r>
      <w:r w:rsidRPr="00F360DF">
        <w:rPr>
          <w:rFonts w:ascii="BNPP Sans Light" w:eastAsia="BNPP Sans Light" w:hAnsi="BNPP Sans Light" w:cs="BNPP Sans Light"/>
          <w:sz w:val="18"/>
          <w:szCs w:val="18"/>
          <w:lang w:val="en-GB"/>
        </w:rPr>
        <w:t>:</w:t>
      </w:r>
      <w:r w:rsidRPr="00F360DF">
        <w:rPr>
          <w:rFonts w:ascii="Calibri" w:eastAsia="BNPP Sans Light" w:hAnsi="Calibri" w:cs="Calibri"/>
          <w:sz w:val="18"/>
          <w:szCs w:val="18"/>
          <w:lang w:val="en-GB"/>
        </w:rPr>
        <w:t> </w:t>
      </w:r>
      <w:hyperlink r:id="rId29" w:history="1">
        <w:r w:rsidRPr="00F360DF">
          <w:rPr>
            <w:rStyle w:val="Lienhypertexte"/>
            <w:rFonts w:ascii="BNPP Sans Light" w:eastAsia="BNPP Sans Light" w:hAnsi="BNPP Sans Light" w:cs="BNPP Sans Light"/>
            <w:color w:val="auto"/>
            <w:sz w:val="18"/>
            <w:szCs w:val="18"/>
            <w:lang w:val="en-GB"/>
          </w:rPr>
          <w:t>dpo@bgl.lu</w:t>
        </w:r>
      </w:hyperlink>
      <w:r w:rsidR="004F294F">
        <w:rPr>
          <w:rFonts w:ascii="BNPP Sans Light" w:eastAsia="BNPP Sans Light" w:hAnsi="BNPP Sans Light" w:cs="BNPP Sans Light"/>
          <w:sz w:val="18"/>
          <w:szCs w:val="18"/>
          <w:lang w:val="en-GB"/>
        </w:rPr>
        <w:t xml:space="preserve"> and </w:t>
      </w:r>
      <w:r w:rsidR="004F294F" w:rsidRPr="004F294F">
        <w:rPr>
          <w:rFonts w:ascii="BNPP Sans Light" w:hAnsi="BNPP Sans Light"/>
          <w:sz w:val="18"/>
          <w:szCs w:val="18"/>
          <w:u w:val="single"/>
          <w:lang w:val="en-GB"/>
        </w:rPr>
        <w:t>gdpr.desk.securities.lu@bnpparibas.com</w:t>
      </w:r>
      <w:r w:rsidR="004F294F" w:rsidRPr="004F294F">
        <w:rPr>
          <w:rFonts w:ascii="BNPP Sans Light" w:hAnsi="BNPP Sans Light"/>
          <w:sz w:val="18"/>
          <w:szCs w:val="18"/>
          <w:lang w:val="en-GB"/>
        </w:rPr>
        <w:t>.</w:t>
      </w:r>
    </w:p>
    <w:p w14:paraId="67C23920" w14:textId="6314E4E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b/>
          <w:bCs/>
          <w:i/>
          <w:iCs/>
          <w:sz w:val="18"/>
          <w:szCs w:val="18"/>
          <w:lang w:val="en-GB"/>
        </w:rPr>
        <w:t>Morocco</w:t>
      </w:r>
    </w:p>
    <w:p w14:paraId="21166CF9"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This section applies solely to data subjects in the Kingdom of Morocco as defined under Law No 09-08, dated February 18, 2009 relating to the protection of individuals with regard to the processing of personal data and its implementation Decree n° 2-09-165 of May 21, 2009 (together the “</w:t>
      </w:r>
      <w:r w:rsidRPr="00306079">
        <w:rPr>
          <w:rFonts w:ascii="BNPP Sans Light" w:eastAsia="BNPP Sans Light" w:hAnsi="BNPP Sans Light" w:cs="BNPP Sans Light"/>
          <w:b/>
          <w:sz w:val="18"/>
          <w:szCs w:val="18"/>
          <w:lang w:val="en-GB"/>
        </w:rPr>
        <w:t>DP Law</w:t>
      </w:r>
      <w:r w:rsidRPr="00306079">
        <w:rPr>
          <w:rFonts w:ascii="BNPP Sans Light" w:eastAsia="BNPP Sans Light" w:hAnsi="BNPP Sans Light" w:cs="BNPP Sans Light"/>
          <w:sz w:val="18"/>
          <w:szCs w:val="18"/>
          <w:lang w:val="en-GB"/>
        </w:rPr>
        <w:t>”) and the BNPP Group policies have been adjusted to ensure all applicable personal data will be treated in accordance with the provisions of the DP law.</w:t>
      </w:r>
    </w:p>
    <w:p w14:paraId="745F58F5"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lastRenderedPageBreak/>
        <w:t>To the extent BNP Paribas Regional Investment Company, with registered address Lot 57, Tour CFC, 15th floor, Casa Anfa Hassani Street, Casablanca, commercial number 293279, Casablanca, Morocco (“</w:t>
      </w:r>
      <w:r w:rsidRPr="00306079">
        <w:rPr>
          <w:rFonts w:ascii="BNPP Sans Light" w:eastAsia="BNPP Sans Light" w:hAnsi="BNPP Sans Light" w:cs="BNPP Sans Light"/>
          <w:b/>
          <w:sz w:val="18"/>
          <w:szCs w:val="18"/>
          <w:lang w:val="en-GB"/>
        </w:rPr>
        <w:t>we</w:t>
      </w:r>
      <w:r w:rsidRPr="00306079">
        <w:rPr>
          <w:rFonts w:ascii="BNPP Sans Light" w:eastAsia="BNPP Sans Light" w:hAnsi="BNPP Sans Light" w:cs="BNPP Sans Light"/>
          <w:sz w:val="18"/>
          <w:szCs w:val="18"/>
          <w:lang w:val="en-GB"/>
        </w:rPr>
        <w:t>”) is a controller of your personal data, please be informed of the specific provisions below. The below specific provisions are in addition to the above disclosures noted on this Data Protection Notice:</w:t>
      </w:r>
    </w:p>
    <w:p w14:paraId="08263D00" w14:textId="77777777" w:rsidR="00306079" w:rsidRDefault="00306079" w:rsidP="00306079">
      <w:pPr>
        <w:pStyle w:val="Paragraphedeliste"/>
        <w:numPr>
          <w:ilvl w:val="0"/>
          <w:numId w:val="35"/>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case of transfers of personal data to a foreign state, we make sure to transfer your personal data to countries and regions with legal frameworks that provide an adequate level of protection for the privacy and fundamental rights and freedoms in respect of the processing of your personal data. Such transfers are done pursuant to the requisite authorizations by the relevant authorities and laws.</w:t>
      </w:r>
    </w:p>
    <w:p w14:paraId="45005A02" w14:textId="0B4599B4" w:rsidR="00306079" w:rsidRPr="00306079" w:rsidRDefault="00306079" w:rsidP="00306079">
      <w:pPr>
        <w:pStyle w:val="Paragraphedeliste"/>
        <w:numPr>
          <w:ilvl w:val="0"/>
          <w:numId w:val="35"/>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Furthermore, in case of international transfers, we will only disclose your personal data to such third party or parties (“</w:t>
      </w:r>
      <w:r w:rsidRPr="00306079">
        <w:rPr>
          <w:rFonts w:ascii="BNPP Sans Light" w:eastAsia="BNPP Sans Light" w:hAnsi="BNPP Sans Light" w:cs="BNPP Sans Light"/>
          <w:b/>
          <w:sz w:val="18"/>
          <w:szCs w:val="18"/>
          <w:lang w:val="en-GB"/>
        </w:rPr>
        <w:t>Data Processor(s)</w:t>
      </w:r>
      <w:r w:rsidRPr="00306079">
        <w:rPr>
          <w:rFonts w:ascii="BNPP Sans Light" w:eastAsia="BNPP Sans Light" w:hAnsi="BNPP Sans Light" w:cs="BNPP Sans Light"/>
          <w:sz w:val="18"/>
          <w:szCs w:val="18"/>
          <w:lang w:val="en-GB"/>
        </w:rPr>
        <w:t>”) where they have undertaken, in advance and in writing, to maintain the confidentiality, integrity and security of the personal data concerned, in accordance with applicable laws.</w:t>
      </w:r>
    </w:p>
    <w:p w14:paraId="255AF405" w14:textId="36A6092D"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You have a right to file a complaint with us or any regulator with jurisdiction about an alleged contravention of the protection of your personal information. If you wish to exercise the rights listed above, please send an email to the following address: mea.communications.data.rights@bnpparibas.com; or send a letter to the following address:</w:t>
      </w:r>
    </w:p>
    <w:p w14:paraId="2D502A2D" w14:textId="77777777" w:rsidR="00306079" w:rsidRPr="00306079" w:rsidRDefault="00306079" w:rsidP="00306079">
      <w:pPr>
        <w:pStyle w:val="Paragraphedeliste"/>
        <w:ind w:left="0"/>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Data Protection Officer</w:t>
      </w:r>
    </w:p>
    <w:p w14:paraId="776EC953" w14:textId="77777777" w:rsidR="00306079" w:rsidRPr="00306079" w:rsidRDefault="00306079" w:rsidP="00306079">
      <w:pPr>
        <w:pStyle w:val="Paragraphedeliste"/>
        <w:ind w:left="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Lot 57, Tour CFC, </w:t>
      </w:r>
    </w:p>
    <w:p w14:paraId="702E7234" w14:textId="77777777" w:rsidR="00306079" w:rsidRPr="00306079" w:rsidRDefault="00306079" w:rsidP="00306079">
      <w:pPr>
        <w:pStyle w:val="Paragraphedeliste"/>
        <w:ind w:left="0"/>
        <w:jc w:val="both"/>
        <w:rPr>
          <w:rFonts w:ascii="BNPP Sans Light" w:eastAsia="BNPP Sans Light" w:hAnsi="BNPP Sans Light" w:cs="BNPP Sans Light"/>
          <w:sz w:val="18"/>
          <w:szCs w:val="18"/>
          <w:lang w:val="it-IT"/>
        </w:rPr>
      </w:pPr>
      <w:r w:rsidRPr="00306079">
        <w:rPr>
          <w:rFonts w:ascii="BNPP Sans Light" w:eastAsia="BNPP Sans Light" w:hAnsi="BNPP Sans Light" w:cs="BNPP Sans Light"/>
          <w:sz w:val="18"/>
          <w:szCs w:val="18"/>
          <w:lang w:val="it-IT"/>
        </w:rPr>
        <w:t xml:space="preserve">15th floor, </w:t>
      </w:r>
    </w:p>
    <w:p w14:paraId="40E03B3D" w14:textId="77777777" w:rsidR="00306079" w:rsidRPr="00306079" w:rsidRDefault="00306079" w:rsidP="00306079">
      <w:pPr>
        <w:pStyle w:val="Paragraphedeliste"/>
        <w:ind w:left="0"/>
        <w:jc w:val="both"/>
        <w:rPr>
          <w:rFonts w:ascii="BNPP Sans Light" w:eastAsia="BNPP Sans Light" w:hAnsi="BNPP Sans Light" w:cs="BNPP Sans Light"/>
          <w:sz w:val="18"/>
          <w:szCs w:val="18"/>
          <w:lang w:val="it-IT"/>
        </w:rPr>
      </w:pPr>
      <w:r w:rsidRPr="00306079">
        <w:rPr>
          <w:rFonts w:ascii="BNPP Sans Light" w:eastAsia="BNPP Sans Light" w:hAnsi="BNPP Sans Light" w:cs="BNPP Sans Light"/>
          <w:sz w:val="18"/>
          <w:szCs w:val="18"/>
          <w:lang w:val="it-IT"/>
        </w:rPr>
        <w:t xml:space="preserve">Casa Anfa Hassani Street, </w:t>
      </w:r>
    </w:p>
    <w:p w14:paraId="754D60DC" w14:textId="77777777" w:rsidR="00306079" w:rsidRPr="00306079" w:rsidRDefault="00306079" w:rsidP="00306079">
      <w:pPr>
        <w:pStyle w:val="Paragraphedeliste"/>
        <w:ind w:left="0"/>
        <w:jc w:val="both"/>
        <w:rPr>
          <w:rFonts w:ascii="BNPP Sans Light" w:eastAsia="BNPP Sans Light" w:hAnsi="BNPP Sans Light" w:cs="BNPP Sans Light"/>
          <w:sz w:val="18"/>
          <w:szCs w:val="18"/>
          <w:lang w:val="it-IT"/>
        </w:rPr>
      </w:pPr>
      <w:r w:rsidRPr="00306079">
        <w:rPr>
          <w:rFonts w:ascii="BNPP Sans Light" w:eastAsia="BNPP Sans Light" w:hAnsi="BNPP Sans Light" w:cs="BNPP Sans Light"/>
          <w:sz w:val="18"/>
          <w:szCs w:val="18"/>
          <w:lang w:val="it-IT"/>
        </w:rPr>
        <w:t xml:space="preserve">Casablanca, </w:t>
      </w:r>
    </w:p>
    <w:p w14:paraId="3489BFA0" w14:textId="77777777" w:rsidR="00306079" w:rsidRPr="00306079" w:rsidRDefault="00306079" w:rsidP="00306079">
      <w:pPr>
        <w:pStyle w:val="Paragraphedeliste"/>
        <w:ind w:left="0"/>
        <w:jc w:val="both"/>
        <w:rPr>
          <w:rFonts w:ascii="BNPP Sans Light" w:eastAsia="BNPP Sans Light" w:hAnsi="BNPP Sans Light" w:cs="BNPP Sans Light"/>
          <w:sz w:val="18"/>
          <w:szCs w:val="18"/>
          <w:lang w:val="it-IT"/>
        </w:rPr>
      </w:pPr>
      <w:r w:rsidRPr="00306079">
        <w:rPr>
          <w:rFonts w:ascii="BNPP Sans Light" w:eastAsia="BNPP Sans Light" w:hAnsi="BNPP Sans Light" w:cs="BNPP Sans Light"/>
          <w:sz w:val="18"/>
          <w:szCs w:val="18"/>
          <w:lang w:val="it-IT"/>
        </w:rPr>
        <w:t>Morocco</w:t>
      </w:r>
    </w:p>
    <w:p w14:paraId="23891F97" w14:textId="77777777" w:rsidR="00306079" w:rsidRPr="00306079" w:rsidRDefault="00306079" w:rsidP="00306079">
      <w:pPr>
        <w:pStyle w:val="Paragraphedeliste"/>
        <w:jc w:val="both"/>
        <w:rPr>
          <w:rFonts w:ascii="BNPP Sans Light" w:eastAsia="BNPP Sans Light" w:hAnsi="BNPP Sans Light" w:cs="BNPP Sans Light"/>
          <w:sz w:val="18"/>
          <w:szCs w:val="18"/>
          <w:lang w:val="it-IT"/>
        </w:rPr>
      </w:pPr>
    </w:p>
    <w:p w14:paraId="5F2151D9" w14:textId="5627E4B4" w:rsidR="00306079" w:rsidRDefault="00306079" w:rsidP="00950A0C">
      <w:pPr>
        <w:pStyle w:val="Paragraphedeliste"/>
        <w:ind w:left="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The competent supervisory authority for purposes of the DP Law is the Data Protection National Commission (Commission Nationale de Protection des Données Personnelles). </w:t>
      </w:r>
    </w:p>
    <w:p w14:paraId="704B3306" w14:textId="425D25EA" w:rsidR="00225AD8" w:rsidRDefault="00225AD8" w:rsidP="00950A0C">
      <w:pPr>
        <w:pStyle w:val="Paragraphedeliste"/>
        <w:ind w:left="0"/>
        <w:jc w:val="both"/>
        <w:rPr>
          <w:rFonts w:ascii="BNPP Sans Light" w:eastAsia="BNPP Sans Light" w:hAnsi="BNPP Sans Light" w:cs="BNPP Sans Light"/>
          <w:sz w:val="18"/>
          <w:szCs w:val="18"/>
          <w:lang w:val="en-GB"/>
        </w:rPr>
      </w:pPr>
    </w:p>
    <w:p w14:paraId="4D8F7D4B" w14:textId="0B973024" w:rsidR="00225AD8" w:rsidRPr="00225AD8" w:rsidRDefault="00225AD8" w:rsidP="00225AD8">
      <w:pPr>
        <w:pStyle w:val="Paragraphedeliste"/>
        <w:ind w:left="0"/>
        <w:jc w:val="both"/>
        <w:rPr>
          <w:rFonts w:ascii="BNPP Sans Light" w:hAnsi="BNPP Sans Light"/>
          <w:sz w:val="18"/>
          <w:szCs w:val="18"/>
          <w:lang w:val="en-GB"/>
        </w:rPr>
      </w:pPr>
      <w:r>
        <w:rPr>
          <w:rFonts w:ascii="BNPP Sans Light" w:eastAsia="BNPP Sans Light" w:hAnsi="BNPP Sans Light" w:cs="BNPP Sans Light"/>
          <w:b/>
          <w:bCs/>
          <w:i/>
          <w:iCs/>
          <w:sz w:val="18"/>
          <w:szCs w:val="18"/>
          <w:lang w:val="en-GB"/>
        </w:rPr>
        <w:t>Netherlands</w:t>
      </w:r>
      <w:r w:rsidRPr="00F360DF">
        <w:rPr>
          <w:rFonts w:ascii="BNPP Sans Light" w:eastAsia="BNPP Sans Light" w:hAnsi="BNPP Sans Light" w:cs="BNPP Sans Light"/>
          <w:i/>
          <w:iCs/>
          <w:sz w:val="18"/>
          <w:szCs w:val="18"/>
          <w:lang w:val="en-GB"/>
        </w:rPr>
        <w:br/>
      </w:r>
      <w:r w:rsidRPr="00225AD8">
        <w:rPr>
          <w:rFonts w:ascii="BNPP Sans Light" w:hAnsi="BNPP Sans Light"/>
          <w:sz w:val="18"/>
          <w:szCs w:val="18"/>
          <w:lang w:val="en-GB"/>
        </w:rPr>
        <w:t>The relevant data controller for the processing of your personal data in relation to the BNP Paribas Group’s Corporate &amp; Institutional Banking Business services and activities, as well as certain services of BNP P</w:t>
      </w:r>
      <w:r>
        <w:rPr>
          <w:rFonts w:ascii="BNPP Sans Light" w:hAnsi="BNPP Sans Light"/>
          <w:sz w:val="18"/>
          <w:szCs w:val="18"/>
          <w:lang w:val="en-GB"/>
        </w:rPr>
        <w:t>aribas Securities Services, in t</w:t>
      </w:r>
      <w:r w:rsidRPr="00225AD8">
        <w:rPr>
          <w:rFonts w:ascii="BNPP Sans Light" w:hAnsi="BNPP Sans Light"/>
          <w:sz w:val="18"/>
          <w:szCs w:val="18"/>
          <w:lang w:val="en-GB"/>
        </w:rPr>
        <w:t>he Netherlands is</w:t>
      </w:r>
      <w:r w:rsidRPr="003824F0">
        <w:rPr>
          <w:rFonts w:ascii="BNPP Sans Light" w:hAnsi="BNPP Sans Light"/>
          <w:sz w:val="18"/>
          <w:szCs w:val="18"/>
          <w:lang w:val="en-GB"/>
        </w:rPr>
        <w:t>:</w:t>
      </w:r>
    </w:p>
    <w:p w14:paraId="14C69691" w14:textId="77777777" w:rsidR="00225AD8" w:rsidRDefault="00225AD8" w:rsidP="00225AD8">
      <w:pPr>
        <w:pStyle w:val="Paragraphedeliste"/>
        <w:ind w:left="0"/>
        <w:jc w:val="both"/>
        <w:rPr>
          <w:rFonts w:ascii="BNPP Sans Light" w:hAnsi="BNPP Sans Light"/>
          <w:sz w:val="18"/>
          <w:szCs w:val="18"/>
          <w:lang w:val="nl-NL"/>
        </w:rPr>
      </w:pPr>
      <w:r>
        <w:rPr>
          <w:rFonts w:ascii="BNPP Sans Light" w:hAnsi="BNPP Sans Light"/>
          <w:sz w:val="18"/>
          <w:szCs w:val="18"/>
          <w:lang w:val="nl-NL"/>
        </w:rPr>
        <w:t>Herengracht 595</w:t>
      </w:r>
    </w:p>
    <w:p w14:paraId="218AF6DE" w14:textId="77777777" w:rsidR="00225AD8" w:rsidRDefault="00225AD8" w:rsidP="00225AD8">
      <w:pPr>
        <w:pStyle w:val="Paragraphedeliste"/>
        <w:ind w:left="0"/>
        <w:jc w:val="both"/>
        <w:rPr>
          <w:rFonts w:ascii="BNPP Sans Light" w:hAnsi="BNPP Sans Light"/>
          <w:sz w:val="18"/>
          <w:szCs w:val="18"/>
          <w:lang w:val="nl-NL"/>
        </w:rPr>
      </w:pPr>
      <w:r>
        <w:rPr>
          <w:rFonts w:ascii="BNPP Sans Light" w:hAnsi="BNPP Sans Light"/>
          <w:sz w:val="18"/>
          <w:szCs w:val="18"/>
          <w:lang w:val="nl-NL"/>
        </w:rPr>
        <w:t>1017 CE Amsterdam</w:t>
      </w:r>
    </w:p>
    <w:p w14:paraId="6B2D7358" w14:textId="77777777" w:rsidR="00225AD8" w:rsidRDefault="00225AD8" w:rsidP="00225AD8">
      <w:pPr>
        <w:pStyle w:val="Paragraphedeliste"/>
        <w:ind w:left="0"/>
        <w:jc w:val="both"/>
        <w:rPr>
          <w:rFonts w:ascii="BNPP Sans Light" w:hAnsi="BNPP Sans Light"/>
          <w:sz w:val="18"/>
          <w:szCs w:val="18"/>
          <w:lang w:val="nl-NL"/>
        </w:rPr>
      </w:pPr>
      <w:r>
        <w:rPr>
          <w:rFonts w:ascii="BNPP Sans Light" w:hAnsi="BNPP Sans Light"/>
          <w:sz w:val="18"/>
          <w:szCs w:val="18"/>
          <w:lang w:val="nl-NL"/>
        </w:rPr>
        <w:t xml:space="preserve">Email: </w:t>
      </w:r>
      <w:hyperlink r:id="rId30" w:history="1">
        <w:r>
          <w:rPr>
            <w:rStyle w:val="Lienhypertexte"/>
            <w:rFonts w:ascii="BNPP Sans Light" w:hAnsi="BNPP Sans Light"/>
            <w:sz w:val="18"/>
            <w:szCs w:val="18"/>
            <w:lang w:val="nl-NL"/>
          </w:rPr>
          <w:t>gdpr.desk.cib@bnpparibas.com</w:t>
        </w:r>
      </w:hyperlink>
      <w:r w:rsidRPr="003824F0">
        <w:rPr>
          <w:rFonts w:ascii="BNPP Sans Light" w:hAnsi="BNPP Sans Light"/>
          <w:sz w:val="18"/>
          <w:szCs w:val="18"/>
          <w:lang w:val="en-GB"/>
        </w:rPr>
        <w:t xml:space="preserve"> </w:t>
      </w:r>
    </w:p>
    <w:p w14:paraId="49AEE8DC" w14:textId="77777777" w:rsidR="00225AD8" w:rsidRDefault="00225AD8" w:rsidP="00225AD8">
      <w:pPr>
        <w:pStyle w:val="Paragraphedeliste"/>
        <w:ind w:left="0"/>
        <w:jc w:val="both"/>
        <w:rPr>
          <w:rFonts w:ascii="BNPP Sans Light" w:hAnsi="BNPP Sans Light"/>
          <w:sz w:val="18"/>
          <w:szCs w:val="18"/>
          <w:lang w:val="en-GB"/>
        </w:rPr>
      </w:pPr>
      <w:r w:rsidRPr="003824F0">
        <w:rPr>
          <w:rFonts w:ascii="BNPP Sans Light" w:hAnsi="BNPP Sans Light"/>
          <w:sz w:val="18"/>
          <w:szCs w:val="18"/>
          <w:lang w:val="en-GB"/>
        </w:rPr>
        <w:t>Telephone no: + 31 20 5501212</w:t>
      </w:r>
    </w:p>
    <w:p w14:paraId="56281D5B" w14:textId="77777777" w:rsidR="00225AD8" w:rsidRPr="003824F0" w:rsidRDefault="00225AD8" w:rsidP="00225AD8">
      <w:pPr>
        <w:pStyle w:val="Paragraphedeliste"/>
        <w:ind w:left="0"/>
        <w:jc w:val="both"/>
        <w:rPr>
          <w:rFonts w:ascii="BNPP Sans Light" w:hAnsi="BNPP Sans Light"/>
          <w:sz w:val="18"/>
          <w:szCs w:val="18"/>
          <w:u w:val="single"/>
          <w:lang w:val="en-GB"/>
        </w:rPr>
      </w:pPr>
    </w:p>
    <w:p w14:paraId="5BFB194D" w14:textId="77777777" w:rsidR="00225AD8" w:rsidRPr="003824F0" w:rsidRDefault="00225AD8" w:rsidP="00225AD8">
      <w:pPr>
        <w:pStyle w:val="Paragraphedeliste"/>
        <w:ind w:left="0"/>
        <w:jc w:val="both"/>
        <w:rPr>
          <w:rFonts w:ascii="BNPP Sans Light" w:hAnsi="BNPP Sans Light"/>
          <w:sz w:val="18"/>
          <w:szCs w:val="18"/>
          <w:lang w:val="en-GB"/>
        </w:rPr>
      </w:pPr>
      <w:r w:rsidRPr="003824F0">
        <w:rPr>
          <w:rFonts w:ascii="BNPP Sans Light" w:hAnsi="BNPP Sans Light"/>
          <w:sz w:val="18"/>
          <w:szCs w:val="18"/>
          <w:u w:val="single"/>
          <w:lang w:val="en-GB"/>
        </w:rPr>
        <w:t>Questions</w:t>
      </w:r>
      <w:r w:rsidRPr="003824F0">
        <w:rPr>
          <w:rFonts w:ascii="BNPP Sans Light" w:hAnsi="BNPP Sans Light"/>
          <w:sz w:val="18"/>
          <w:szCs w:val="18"/>
          <w:lang w:val="en-GB"/>
        </w:rPr>
        <w:br/>
        <w:t>For any complaints and/or data protection related questions data subjects can contact our Data Protection Officer:</w:t>
      </w:r>
    </w:p>
    <w:p w14:paraId="4B0698BB" w14:textId="77777777" w:rsidR="00225AD8" w:rsidRDefault="00225AD8" w:rsidP="00225AD8">
      <w:pPr>
        <w:pStyle w:val="Paragraphedeliste"/>
        <w:ind w:left="0"/>
        <w:jc w:val="both"/>
        <w:rPr>
          <w:rFonts w:ascii="BNPP Sans Light" w:hAnsi="BNPP Sans Light"/>
          <w:sz w:val="18"/>
          <w:szCs w:val="18"/>
          <w:lang w:val="nl-NL"/>
        </w:rPr>
      </w:pPr>
      <w:r w:rsidRPr="003824F0">
        <w:rPr>
          <w:sz w:val="18"/>
          <w:szCs w:val="18"/>
          <w:lang w:val="en-GB"/>
        </w:rPr>
        <w:t> </w:t>
      </w:r>
      <w:r w:rsidRPr="003824F0">
        <w:rPr>
          <w:i/>
          <w:iCs/>
          <w:sz w:val="18"/>
          <w:szCs w:val="18"/>
          <w:lang w:val="en-GB"/>
        </w:rPr>
        <w:t> </w:t>
      </w:r>
      <w:r w:rsidRPr="003824F0">
        <w:rPr>
          <w:rFonts w:ascii="BNPP Sans Light" w:hAnsi="BNPP Sans Light"/>
          <w:sz w:val="18"/>
          <w:szCs w:val="18"/>
          <w:lang w:val="en-GB"/>
        </w:rPr>
        <w:br/>
      </w:r>
      <w:r>
        <w:rPr>
          <w:rFonts w:ascii="BNPP Sans Light" w:hAnsi="BNPP Sans Light"/>
          <w:sz w:val="18"/>
          <w:szCs w:val="18"/>
          <w:lang w:val="nl-NL"/>
        </w:rPr>
        <w:t>BNP Paribas S.A., Netherlands</w:t>
      </w:r>
    </w:p>
    <w:p w14:paraId="571E1E24" w14:textId="77777777" w:rsidR="00225AD8" w:rsidRDefault="00225AD8" w:rsidP="00225AD8">
      <w:pPr>
        <w:pStyle w:val="Paragraphedeliste"/>
        <w:ind w:left="0"/>
        <w:jc w:val="both"/>
        <w:rPr>
          <w:rFonts w:ascii="BNPP Sans Light" w:hAnsi="BNPP Sans Light"/>
          <w:sz w:val="18"/>
          <w:szCs w:val="18"/>
          <w:lang w:val="nl-NL"/>
        </w:rPr>
      </w:pPr>
      <w:r>
        <w:rPr>
          <w:rFonts w:ascii="BNPP Sans Light" w:hAnsi="BNPP Sans Light"/>
          <w:sz w:val="18"/>
          <w:szCs w:val="18"/>
          <w:lang w:val="nl-NL"/>
        </w:rPr>
        <w:t>Herengracht 595</w:t>
      </w:r>
    </w:p>
    <w:p w14:paraId="39772D9C" w14:textId="77777777" w:rsidR="00225AD8" w:rsidRPr="003824F0" w:rsidRDefault="00225AD8" w:rsidP="00225AD8">
      <w:pPr>
        <w:pStyle w:val="Paragraphedeliste"/>
        <w:ind w:left="0"/>
        <w:jc w:val="both"/>
        <w:rPr>
          <w:rFonts w:ascii="BNPP Sans Light" w:hAnsi="BNPP Sans Light"/>
          <w:sz w:val="18"/>
          <w:szCs w:val="18"/>
        </w:rPr>
      </w:pPr>
      <w:r>
        <w:rPr>
          <w:rFonts w:ascii="BNPP Sans Light" w:hAnsi="BNPP Sans Light"/>
          <w:sz w:val="18"/>
          <w:szCs w:val="18"/>
        </w:rPr>
        <w:t>1017 CE Amsterdam</w:t>
      </w:r>
    </w:p>
    <w:p w14:paraId="2C1D8E0B" w14:textId="77777777" w:rsidR="00225AD8" w:rsidRDefault="00225AD8" w:rsidP="00225AD8">
      <w:pPr>
        <w:pStyle w:val="Paragraphedeliste"/>
        <w:ind w:left="0"/>
        <w:jc w:val="both"/>
        <w:rPr>
          <w:rFonts w:ascii="BNPP Sans Light" w:hAnsi="BNPP Sans Light"/>
          <w:sz w:val="18"/>
          <w:szCs w:val="18"/>
        </w:rPr>
      </w:pPr>
      <w:r>
        <w:rPr>
          <w:rFonts w:ascii="BNPP Sans Light" w:hAnsi="BNPP Sans Light"/>
          <w:sz w:val="18"/>
          <w:szCs w:val="18"/>
        </w:rPr>
        <w:t>Attention DPO</w:t>
      </w:r>
    </w:p>
    <w:p w14:paraId="0A844D50" w14:textId="04DF03B5" w:rsidR="00225AD8" w:rsidRPr="001215BA" w:rsidRDefault="00225AD8" w:rsidP="00225AD8">
      <w:pPr>
        <w:pStyle w:val="Paragraphedeliste"/>
        <w:ind w:left="0"/>
        <w:jc w:val="both"/>
        <w:rPr>
          <w:rFonts w:ascii="BNPP Sans Light" w:eastAsia="BNPP Sans Light" w:hAnsi="BNPP Sans Light" w:cs="BNPP Sans Light"/>
          <w:sz w:val="18"/>
          <w:szCs w:val="18"/>
        </w:rPr>
      </w:pPr>
      <w:r>
        <w:rPr>
          <w:rFonts w:ascii="BNPP Sans Light" w:hAnsi="BNPP Sans Light"/>
          <w:sz w:val="18"/>
          <w:szCs w:val="18"/>
        </w:rPr>
        <w:t xml:space="preserve">Email: </w:t>
      </w:r>
      <w:hyperlink r:id="rId31" w:history="1">
        <w:r w:rsidRPr="003824F0">
          <w:rPr>
            <w:rStyle w:val="Lienhypertexte"/>
            <w:rFonts w:ascii="BNPP Sans Light" w:hAnsi="BNPP Sans Light"/>
            <w:sz w:val="18"/>
            <w:szCs w:val="18"/>
          </w:rPr>
          <w:t>bnpp.nl.dpo@bnpparibas.com</w:t>
        </w:r>
      </w:hyperlink>
    </w:p>
    <w:p w14:paraId="2C294176" w14:textId="7DE1CE89"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b/>
          <w:bCs/>
          <w:i/>
          <w:iCs/>
          <w:sz w:val="18"/>
          <w:szCs w:val="18"/>
          <w:lang w:val="en-GB"/>
        </w:rPr>
        <w:t>Norway</w:t>
      </w:r>
      <w:r w:rsidRPr="00F360DF">
        <w:rPr>
          <w:rFonts w:ascii="BNPP Sans Light" w:eastAsia="BNPP Sans Light" w:hAnsi="BNPP Sans Light" w:cs="BNPP Sans Light"/>
          <w:i/>
          <w:iCs/>
          <w:sz w:val="18"/>
          <w:szCs w:val="18"/>
          <w:lang w:val="en-GB"/>
        </w:rPr>
        <w:br/>
      </w:r>
      <w:r w:rsidRPr="00F360DF">
        <w:rPr>
          <w:rFonts w:ascii="BNPP Sans Light" w:eastAsia="BNPP Sans Light" w:hAnsi="BNPP Sans Light" w:cs="BNPP Sans Light"/>
          <w:sz w:val="18"/>
          <w:szCs w:val="18"/>
          <w:lang w:val="en-GB"/>
        </w:rPr>
        <w:t>Provided that a contractual relationship exists, the relevant data controller for the processing of your personal data in relation to the BNP Paribas Group’s Corporate &amp; Institutional Banking Business services and activities, as well as certain services of BNP Paribas Securities Services, in Norway is:</w:t>
      </w:r>
    </w:p>
    <w:p w14:paraId="7C6F08CC"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br/>
        <w:t>BNP Paribas S.A. Norway Branch (NUF)</w:t>
      </w:r>
    </w:p>
    <w:p w14:paraId="35ACD7E2"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Filial of BNP Paribas S.A., France</w:t>
      </w:r>
    </w:p>
    <w:p w14:paraId="0393DF8E" w14:textId="648EA68C"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Org. no. 918 654</w:t>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t>496</w:t>
      </w:r>
    </w:p>
    <w:p w14:paraId="5BF26DF4"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Visiting address: Støperigata 2, 0250 Oslo, Norway</w:t>
      </w:r>
    </w:p>
    <w:p w14:paraId="2B0EA9FF"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Postal address: Postbox 106 Sentrum, 0102 Oslo</w:t>
      </w:r>
    </w:p>
    <w:p w14:paraId="0C03C9AC" w14:textId="1A7E33C5"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Email: </w:t>
      </w:r>
      <w:hyperlink r:id="rId32" w:history="1">
        <w:r w:rsidRPr="00F360DF">
          <w:rPr>
            <w:rStyle w:val="Lienhypertexte"/>
            <w:rFonts w:ascii="BNPP Sans Light" w:eastAsia="BNPP Sans Light" w:hAnsi="BNPP Sans Light" w:cs="BNPP Sans Light"/>
            <w:color w:val="auto"/>
            <w:sz w:val="18"/>
            <w:szCs w:val="18"/>
            <w:lang w:val="en-GB"/>
          </w:rPr>
          <w:t>gdpr.desk.cib@bnpparibas.com</w:t>
        </w:r>
      </w:hyperlink>
    </w:p>
    <w:p w14:paraId="3B59FE8F"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Telephone no.: +47 22 82 95 65</w:t>
      </w:r>
    </w:p>
    <w:p w14:paraId="419D9D8F"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Marketing</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lang w:val="en-GB"/>
        </w:rPr>
        <w:lastRenderedPageBreak/>
        <w:t>We, BNP Paribas S.A., Norway Branch, will only send you marketing material via electronic communications (such as e-mails, SMS, instant messaging services or other equivalent technologies) in accordance with Norwegian law.</w:t>
      </w:r>
    </w:p>
    <w:p w14:paraId="1030E5BB" w14:textId="0CD135AF" w:rsidR="00950A0C" w:rsidRPr="00F360DF" w:rsidRDefault="00950A0C" w:rsidP="00950A0C">
      <w:pPr>
        <w:pStyle w:val="Paragraphedeliste"/>
        <w:ind w:left="0"/>
        <w:jc w:val="both"/>
        <w:rPr>
          <w:rFonts w:ascii="BNPP Sans Light" w:eastAsia="BNPP Sans Light" w:hAnsi="BNPP Sans Light" w:cs="BNPP Sans Light"/>
          <w:sz w:val="18"/>
          <w:szCs w:val="18"/>
          <w:u w:val="single"/>
          <w:lang w:val="en-GB"/>
        </w:rPr>
      </w:pP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Recording of telephone conversations</w:t>
      </w:r>
    </w:p>
    <w:p w14:paraId="167CEFF8"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The Bank may record telephone conversations with clients for the purposes of documenting the content of agreements and to ensure the level of client services. All recordings of telephone conversations will be done in accordance with Norwegian law. Any recordings will be for the Banks own internal purposes and will not be disclosed to any third party, except within the BNP Paribas S.A. group.</w:t>
      </w:r>
    </w:p>
    <w:p w14:paraId="281634FE" w14:textId="77777777" w:rsidR="00950A0C" w:rsidRPr="00F360DF" w:rsidRDefault="00950A0C" w:rsidP="00950A0C">
      <w:pPr>
        <w:pStyle w:val="Paragraphedeliste"/>
        <w:ind w:left="0"/>
        <w:jc w:val="both"/>
        <w:rPr>
          <w:rFonts w:ascii="BNPP Sans Light" w:eastAsia="BNPP Sans Light" w:hAnsi="BNPP Sans Light" w:cs="BNPP Sans Light"/>
          <w:sz w:val="18"/>
          <w:szCs w:val="18"/>
          <w:u w:val="single"/>
          <w:lang w:val="en-GB"/>
        </w:rPr>
      </w:pP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Retention periods</w:t>
      </w:r>
    </w:p>
    <w:p w14:paraId="4FFAF238"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In general and unless there are special reasons for a longer retention period, personal data will be stored for up to 5 years after the business relationship with us has terminated or the single transaction conducted pursuant to requirements in the Norwegian</w:t>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t>Act on Measures to Prevent Money Laundering and Financing of Terrorism (as amended from time to time).</w:t>
      </w:r>
    </w:p>
    <w:p w14:paraId="32E6174D"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u w:val="single"/>
          <w:lang w:val="en-GB"/>
        </w:rPr>
        <w:t>Questions</w:t>
      </w:r>
      <w:r w:rsidRPr="00F360DF">
        <w:rPr>
          <w:rFonts w:ascii="BNPP Sans Light" w:eastAsia="BNPP Sans Light" w:hAnsi="BNPP Sans Light" w:cs="BNPP Sans Light"/>
          <w:sz w:val="18"/>
          <w:szCs w:val="18"/>
          <w:lang w:val="en-GB"/>
        </w:rPr>
        <w:br/>
        <w:t>We, BNP Paribas S.A., Norway Branch ask that for any queries you may have about the Bank’s processing of Personal Data, please send your queries to the following address:</w:t>
      </w:r>
    </w:p>
    <w:p w14:paraId="05C0CD5F" w14:textId="77777777" w:rsidR="00950A0C" w:rsidRPr="00F360DF" w:rsidRDefault="00950A0C" w:rsidP="00950A0C">
      <w:pPr>
        <w:pStyle w:val="Paragraphedeliste"/>
        <w:ind w:left="0"/>
        <w:jc w:val="both"/>
        <w:rPr>
          <w:rFonts w:ascii="Calibri" w:eastAsia="BNPP Sans Light" w:hAnsi="Calibri" w:cs="Calibri"/>
          <w:sz w:val="18"/>
          <w:szCs w:val="18"/>
          <w:lang w:val="en-GB"/>
        </w:rPr>
      </w:pPr>
    </w:p>
    <w:p w14:paraId="779006A4"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t>BNP Paribas S.A. Norway Branch</w:t>
      </w:r>
    </w:p>
    <w:p w14:paraId="29F6DD4F" w14:textId="5BF8A8BA" w:rsidR="00950A0C" w:rsidRPr="00F360DF" w:rsidRDefault="00950A0C" w:rsidP="00950A0C">
      <w:pPr>
        <w:pStyle w:val="Paragraphedeliste"/>
        <w:ind w:left="0"/>
        <w:jc w:val="both"/>
        <w:rPr>
          <w:rFonts w:ascii="BNPP Sans Light" w:eastAsia="BNPP Sans Light" w:hAnsi="BNPP Sans Light" w:cs="BNPP Sans Light"/>
          <w:sz w:val="18"/>
          <w:szCs w:val="18"/>
          <w:lang w:val="it-IT"/>
        </w:rPr>
      </w:pPr>
      <w:r w:rsidRPr="00F360DF">
        <w:rPr>
          <w:rFonts w:ascii="BNPP Sans Light" w:eastAsia="BNPP Sans Light" w:hAnsi="BNPP Sans Light" w:cs="BNPP Sans Light"/>
          <w:sz w:val="18"/>
          <w:szCs w:val="18"/>
          <w:lang w:val="it-IT"/>
        </w:rPr>
        <w:t>Org. no. 918 654</w:t>
      </w:r>
      <w:r w:rsidRPr="00F360DF">
        <w:rPr>
          <w:rFonts w:ascii="Calibri" w:eastAsia="BNPP Sans Light" w:hAnsi="Calibri" w:cs="Calibri"/>
          <w:sz w:val="18"/>
          <w:szCs w:val="18"/>
          <w:lang w:val="it-IT"/>
        </w:rPr>
        <w:t> </w:t>
      </w:r>
      <w:r w:rsidRPr="00F360DF">
        <w:rPr>
          <w:rFonts w:ascii="BNPP Sans Light" w:eastAsia="BNPP Sans Light" w:hAnsi="BNPP Sans Light" w:cs="BNPP Sans Light"/>
          <w:sz w:val="18"/>
          <w:szCs w:val="18"/>
          <w:lang w:val="it-IT"/>
        </w:rPr>
        <w:t>496</w:t>
      </w:r>
    </w:p>
    <w:p w14:paraId="6F705C95" w14:textId="77777777" w:rsidR="00950A0C" w:rsidRPr="00265531" w:rsidRDefault="00950A0C" w:rsidP="00950A0C">
      <w:pPr>
        <w:pStyle w:val="Paragraphedeliste"/>
        <w:ind w:left="0"/>
        <w:jc w:val="both"/>
        <w:rPr>
          <w:rFonts w:ascii="BNPP Sans Light" w:eastAsia="BNPP Sans Light" w:hAnsi="BNPP Sans Light" w:cs="BNPP Sans Light"/>
          <w:sz w:val="18"/>
          <w:szCs w:val="18"/>
          <w:lang w:val="it-IT"/>
        </w:rPr>
      </w:pPr>
      <w:r w:rsidRPr="00265531">
        <w:rPr>
          <w:rFonts w:ascii="BNPP Sans Light" w:eastAsia="BNPP Sans Light" w:hAnsi="BNPP Sans Light" w:cs="BNPP Sans Light"/>
          <w:sz w:val="18"/>
          <w:szCs w:val="18"/>
          <w:lang w:val="it-IT"/>
        </w:rPr>
        <w:t>PO Box 106 Sentrum, NO- 0102 OSLO, Norway</w:t>
      </w:r>
    </w:p>
    <w:p w14:paraId="168D3DD5"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Attention DPO</w:t>
      </w:r>
    </w:p>
    <w:p w14:paraId="1304331E" w14:textId="77777777" w:rsidR="006F4672" w:rsidRDefault="00950A0C" w:rsidP="006F4672">
      <w:pPr>
        <w:pStyle w:val="Default"/>
        <w:jc w:val="both"/>
        <w:rPr>
          <w:rFonts w:ascii="BNPP Sans Light" w:hAnsi="BNPP Sans Light"/>
          <w:color w:val="auto"/>
          <w:sz w:val="18"/>
          <w:szCs w:val="18"/>
          <w:lang w:val="en-GB"/>
        </w:rPr>
      </w:pPr>
      <w:r w:rsidRPr="00F360DF">
        <w:rPr>
          <w:rFonts w:eastAsia="BNPP Sans Light"/>
          <w:b/>
          <w:bCs/>
          <w:sz w:val="18"/>
          <w:szCs w:val="18"/>
          <w:lang w:val="en-GB"/>
        </w:rPr>
        <w:t> </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b/>
          <w:bCs/>
          <w:i/>
          <w:iCs/>
          <w:sz w:val="18"/>
          <w:szCs w:val="18"/>
          <w:lang w:val="en-GB"/>
        </w:rPr>
        <w:t>Poland</w:t>
      </w:r>
      <w:r w:rsidRPr="00F360DF">
        <w:rPr>
          <w:rFonts w:ascii="BNPP Sans Light" w:eastAsia="BNPP Sans Light" w:hAnsi="BNPP Sans Light" w:cs="BNPP Sans Light"/>
          <w:sz w:val="18"/>
          <w:szCs w:val="18"/>
          <w:lang w:val="en-GB"/>
        </w:rPr>
        <w:br/>
      </w:r>
      <w:r w:rsidR="006F4672" w:rsidRPr="006F4672">
        <w:rPr>
          <w:rFonts w:ascii="BNPP Sans Light" w:hAnsi="BNPP Sans Light"/>
          <w:color w:val="auto"/>
          <w:sz w:val="18"/>
          <w:szCs w:val="18"/>
          <w:lang w:val="en-GB"/>
        </w:rPr>
        <w:t>This notice is issued by BNP Paribas S.A. Branch in Poland.</w:t>
      </w:r>
    </w:p>
    <w:p w14:paraId="2D45AEFF" w14:textId="625662DC" w:rsidR="006F4672" w:rsidRPr="006F4672" w:rsidRDefault="006F4672" w:rsidP="006F4672">
      <w:pPr>
        <w:pStyle w:val="Default"/>
        <w:jc w:val="both"/>
        <w:rPr>
          <w:rStyle w:val="Lienhypertexte"/>
          <w:rFonts w:ascii="BNPP Sans Light" w:hAnsi="BNPP Sans Light"/>
          <w:color w:val="auto"/>
          <w:sz w:val="18"/>
          <w:szCs w:val="18"/>
          <w:lang w:val="en-US"/>
        </w:rPr>
      </w:pPr>
      <w:r w:rsidRPr="006F4672">
        <w:rPr>
          <w:rFonts w:ascii="BNPP Sans Light" w:hAnsi="BNPP Sans Light"/>
          <w:color w:val="auto"/>
          <w:sz w:val="18"/>
          <w:szCs w:val="18"/>
          <w:lang w:val="en-GB"/>
        </w:rPr>
        <w:br/>
        <w:t>We will only disclose your personal data as set out in this Data Protection Notice to the extent this does not violate provisions of the Polish banking and professional secrecy law and/or other local statutory requirements.</w:t>
      </w:r>
      <w:r w:rsidRPr="006F4672">
        <w:rPr>
          <w:rFonts w:ascii="BNPP Sans Light" w:hAnsi="BNPP Sans Light"/>
          <w:color w:val="auto"/>
          <w:sz w:val="18"/>
          <w:szCs w:val="18"/>
          <w:lang w:val="en-GB"/>
        </w:rPr>
        <w:br/>
      </w:r>
      <w:r w:rsidRPr="006F4672">
        <w:rPr>
          <w:color w:val="auto"/>
          <w:sz w:val="18"/>
          <w:szCs w:val="18"/>
          <w:lang w:val="en-GB"/>
        </w:rPr>
        <w:t> </w:t>
      </w:r>
      <w:r w:rsidRPr="006F4672">
        <w:rPr>
          <w:rFonts w:ascii="BNPP Sans Light" w:hAnsi="BNPP Sans Light"/>
          <w:color w:val="auto"/>
          <w:sz w:val="18"/>
          <w:szCs w:val="18"/>
          <w:lang w:val="en-GB"/>
        </w:rPr>
        <w:br/>
        <w:t>For any question you may have, as well as to exercise your rights, please send your request to the following email address:</w:t>
      </w:r>
      <w:r w:rsidRPr="006F4672">
        <w:rPr>
          <w:color w:val="auto"/>
          <w:sz w:val="18"/>
          <w:szCs w:val="18"/>
          <w:lang w:val="en-GB"/>
        </w:rPr>
        <w:t> </w:t>
      </w:r>
      <w:hyperlink r:id="rId33" w:history="1">
        <w:r w:rsidRPr="006F4672">
          <w:rPr>
            <w:rStyle w:val="Lienhypertexte"/>
            <w:rFonts w:ascii="BNPP Sans Light" w:hAnsi="BNPP Sans Light"/>
            <w:color w:val="auto"/>
            <w:sz w:val="18"/>
            <w:szCs w:val="18"/>
            <w:lang w:val="en-GB"/>
          </w:rPr>
          <w:t>pl.cib.iodo@bnpparibas.com</w:t>
        </w:r>
      </w:hyperlink>
      <w:r w:rsidRPr="006F4672">
        <w:rPr>
          <w:rStyle w:val="Lienhypertexte"/>
          <w:rFonts w:ascii="BNPP Sans Light" w:hAnsi="BNPP Sans Light"/>
          <w:color w:val="auto"/>
          <w:sz w:val="18"/>
          <w:szCs w:val="18"/>
          <w:lang w:val="en-GB"/>
        </w:rPr>
        <w:t xml:space="preserve"> and/or to the following address: </w:t>
      </w:r>
    </w:p>
    <w:p w14:paraId="65573371" w14:textId="77777777" w:rsidR="006F4672" w:rsidRPr="006F4672" w:rsidRDefault="006F4672" w:rsidP="006F4672">
      <w:pPr>
        <w:pStyle w:val="Default"/>
        <w:rPr>
          <w:rFonts w:ascii="Times New Roman" w:hAnsi="Times New Roman" w:cs="Times New Roman"/>
          <w:color w:val="auto"/>
          <w:lang w:val="en-GB"/>
        </w:rPr>
      </w:pPr>
    </w:p>
    <w:p w14:paraId="5D5D68D7" w14:textId="77777777" w:rsidR="006F4672" w:rsidRPr="006F4672" w:rsidRDefault="006F4672" w:rsidP="006F4672">
      <w:pPr>
        <w:pStyle w:val="Default"/>
        <w:rPr>
          <w:rFonts w:ascii="BNPP Sans Light" w:hAnsi="BNPP Sans Light"/>
          <w:color w:val="auto"/>
          <w:sz w:val="18"/>
          <w:szCs w:val="18"/>
          <w:lang w:val="pl-PL"/>
        </w:rPr>
      </w:pPr>
      <w:r w:rsidRPr="006F4672">
        <w:rPr>
          <w:rFonts w:ascii="BNPP Sans Light" w:hAnsi="BNPP Sans Light"/>
          <w:color w:val="auto"/>
          <w:sz w:val="18"/>
          <w:szCs w:val="18"/>
          <w:lang w:val="pl-PL"/>
        </w:rPr>
        <w:t xml:space="preserve">BNP Paribas S.A. Oddział w Polsce </w:t>
      </w:r>
    </w:p>
    <w:p w14:paraId="638BE46F" w14:textId="77777777" w:rsidR="006F4672" w:rsidRPr="006F4672" w:rsidRDefault="006F4672" w:rsidP="006F4672">
      <w:pPr>
        <w:autoSpaceDE w:val="0"/>
        <w:autoSpaceDN w:val="0"/>
        <w:spacing w:after="0"/>
        <w:rPr>
          <w:rFonts w:ascii="BNPP Sans Light" w:hAnsi="BNPP Sans Light"/>
          <w:sz w:val="18"/>
          <w:szCs w:val="18"/>
          <w:lang w:val="pl-PL"/>
        </w:rPr>
      </w:pPr>
      <w:r w:rsidRPr="006F4672">
        <w:rPr>
          <w:rFonts w:ascii="BNPP Sans Light" w:hAnsi="BNPP Sans Light"/>
          <w:sz w:val="18"/>
          <w:szCs w:val="18"/>
          <w:lang w:val="pl-PL"/>
        </w:rPr>
        <w:t xml:space="preserve">ul. Wronia 31 </w:t>
      </w:r>
    </w:p>
    <w:p w14:paraId="3ED21175" w14:textId="05C4E8C3" w:rsidR="00306079" w:rsidRDefault="006F4672" w:rsidP="006F4672">
      <w:pPr>
        <w:pStyle w:val="Paragraphedeliste"/>
        <w:ind w:left="0"/>
        <w:jc w:val="both"/>
        <w:rPr>
          <w:rFonts w:ascii="BNPP Sans Light" w:eastAsia="BNPP Sans Light" w:hAnsi="BNPP Sans Light" w:cs="BNPP Sans Light"/>
          <w:sz w:val="18"/>
          <w:szCs w:val="18"/>
          <w:u w:val="single"/>
          <w:lang w:val="en-GB"/>
        </w:rPr>
      </w:pPr>
      <w:r w:rsidRPr="006F4672">
        <w:rPr>
          <w:rFonts w:ascii="BNPP Sans Light" w:hAnsi="BNPP Sans Light"/>
          <w:iCs/>
          <w:sz w:val="18"/>
          <w:szCs w:val="18"/>
          <w:lang w:val="pl-PL"/>
        </w:rPr>
        <w:t>00-846 Warszawa</w:t>
      </w:r>
    </w:p>
    <w:p w14:paraId="74FAB313" w14:textId="35F11CA9" w:rsidR="006A4BF1" w:rsidRDefault="006A4BF1" w:rsidP="00950A0C">
      <w:pPr>
        <w:pStyle w:val="Paragraphedeliste"/>
        <w:ind w:left="0"/>
        <w:jc w:val="both"/>
        <w:rPr>
          <w:rFonts w:ascii="BNPP Sans Light" w:eastAsia="BNPP Sans Light" w:hAnsi="BNPP Sans Light" w:cs="BNPP Sans Light"/>
          <w:sz w:val="18"/>
          <w:szCs w:val="18"/>
          <w:u w:val="single"/>
          <w:lang w:val="en-GB"/>
        </w:rPr>
      </w:pPr>
    </w:p>
    <w:p w14:paraId="4DE76C22" w14:textId="77777777" w:rsidR="006F4672" w:rsidRDefault="006F4672" w:rsidP="006A4BF1">
      <w:pPr>
        <w:pStyle w:val="Paragraphedeliste"/>
        <w:ind w:left="0"/>
        <w:jc w:val="both"/>
        <w:rPr>
          <w:rFonts w:ascii="BNPP Sans Light" w:eastAsia="BNPP Sans Light" w:hAnsi="BNPP Sans Light" w:cs="BNPP Sans Light"/>
          <w:b/>
          <w:bCs/>
          <w:i/>
          <w:iCs/>
          <w:sz w:val="18"/>
          <w:szCs w:val="18"/>
          <w:lang w:val="en-GB"/>
        </w:rPr>
      </w:pPr>
    </w:p>
    <w:p w14:paraId="11577206" w14:textId="5D9590F8" w:rsidR="006A4BF1" w:rsidRPr="006A4BF1" w:rsidRDefault="006A4BF1" w:rsidP="006A4BF1">
      <w:pPr>
        <w:pStyle w:val="Paragraphedeliste"/>
        <w:ind w:left="0"/>
        <w:jc w:val="both"/>
        <w:rPr>
          <w:rFonts w:ascii="BNPP Sans Light" w:eastAsia="BNPP Sans Light" w:hAnsi="BNPP Sans Light" w:cs="BNPP Sans Light"/>
          <w:sz w:val="18"/>
          <w:szCs w:val="18"/>
          <w:lang w:val="en-GB"/>
        </w:rPr>
      </w:pPr>
      <w:r>
        <w:rPr>
          <w:rFonts w:ascii="BNPP Sans Light" w:eastAsia="BNPP Sans Light" w:hAnsi="BNPP Sans Light" w:cs="BNPP Sans Light"/>
          <w:b/>
          <w:bCs/>
          <w:i/>
          <w:iCs/>
          <w:sz w:val="18"/>
          <w:szCs w:val="18"/>
          <w:lang w:val="en-GB"/>
        </w:rPr>
        <w:t>Portugal</w:t>
      </w:r>
      <w:r w:rsidRPr="00F360DF">
        <w:rPr>
          <w:rFonts w:ascii="BNPP Sans Light" w:eastAsia="BNPP Sans Light" w:hAnsi="BNPP Sans Light" w:cs="BNPP Sans Light"/>
          <w:sz w:val="18"/>
          <w:szCs w:val="18"/>
          <w:lang w:val="en-GB"/>
        </w:rPr>
        <w:br/>
      </w:r>
      <w:r w:rsidRPr="006A4BF1">
        <w:rPr>
          <w:rFonts w:ascii="BNPP Sans Light" w:eastAsia="BNPP Sans Light" w:hAnsi="BNPP Sans Light" w:cs="BNPP Sans Light"/>
          <w:sz w:val="18"/>
          <w:szCs w:val="18"/>
          <w:lang w:val="en-GB"/>
        </w:rPr>
        <w:t>Provided that a contractual relationship exists, the relevant data controller for the processing of your personal data in relation to the BNP Paribas Group’s Corporate &amp; Institutional Banking Business services and activities, in Portugal is:</w:t>
      </w:r>
    </w:p>
    <w:p w14:paraId="62BE012E" w14:textId="77777777" w:rsidR="006A4BF1" w:rsidRPr="006A4BF1" w:rsidRDefault="006A4BF1" w:rsidP="006A4BF1">
      <w:pPr>
        <w:pStyle w:val="Paragraphedeliste"/>
        <w:ind w:left="0"/>
        <w:jc w:val="both"/>
        <w:rPr>
          <w:rFonts w:ascii="BNPP Sans Light" w:eastAsia="BNPP Sans Light" w:hAnsi="BNPP Sans Light" w:cs="BNPP Sans Light"/>
          <w:sz w:val="18"/>
          <w:szCs w:val="18"/>
          <w:lang w:val="pt-PT"/>
        </w:rPr>
      </w:pPr>
      <w:r w:rsidRPr="006A4BF1">
        <w:rPr>
          <w:rFonts w:ascii="Calibri" w:eastAsia="BNPP Sans Light" w:hAnsi="Calibri" w:cs="Calibri"/>
          <w:sz w:val="18"/>
          <w:szCs w:val="18"/>
          <w:lang w:val="en-GB"/>
        </w:rPr>
        <w:t> </w:t>
      </w:r>
      <w:r w:rsidRPr="006A4BF1">
        <w:rPr>
          <w:rFonts w:ascii="BNPP Sans Light" w:eastAsia="BNPP Sans Light" w:hAnsi="BNPP Sans Light" w:cs="BNPP Sans Light"/>
          <w:sz w:val="18"/>
          <w:szCs w:val="18"/>
          <w:lang w:val="pt-PT"/>
        </w:rPr>
        <w:br/>
        <w:t>BNP Paribas, Portugal Branch</w:t>
      </w:r>
    </w:p>
    <w:p w14:paraId="2E4039F9" w14:textId="77777777" w:rsidR="006A4BF1" w:rsidRPr="006A4BF1" w:rsidRDefault="006A4BF1" w:rsidP="006A4BF1">
      <w:pPr>
        <w:pStyle w:val="Paragraphedeliste"/>
        <w:ind w:left="0"/>
        <w:jc w:val="both"/>
        <w:rPr>
          <w:rFonts w:ascii="BNPP Sans Light" w:eastAsia="BNPP Sans Light" w:hAnsi="BNPP Sans Light" w:cs="BNPP Sans Light"/>
          <w:sz w:val="18"/>
          <w:szCs w:val="18"/>
          <w:lang w:val="pt-PT"/>
        </w:rPr>
      </w:pPr>
      <w:r w:rsidRPr="006A4BF1">
        <w:rPr>
          <w:rFonts w:ascii="BNPP Sans Light" w:eastAsia="BNPP Sans Light" w:hAnsi="BNPP Sans Light" w:cs="BNPP Sans Light"/>
          <w:sz w:val="18"/>
          <w:szCs w:val="18"/>
          <w:lang w:val="pt-PT"/>
        </w:rPr>
        <w:t xml:space="preserve">Address: Torre Ocidente, Rua Galileu Galilei, nº 2, 13º piso, </w:t>
      </w:r>
    </w:p>
    <w:p w14:paraId="70FCCD63" w14:textId="77777777" w:rsidR="006A4BF1" w:rsidRPr="006A4BF1" w:rsidRDefault="006A4BF1" w:rsidP="006A4BF1">
      <w:pPr>
        <w:pStyle w:val="Paragraphedeliste"/>
        <w:ind w:left="0"/>
        <w:jc w:val="both"/>
        <w:rPr>
          <w:rFonts w:ascii="BNPP Sans Light" w:eastAsia="BNPP Sans Light" w:hAnsi="BNPP Sans Light" w:cs="BNPP Sans Light"/>
          <w:sz w:val="18"/>
          <w:szCs w:val="18"/>
          <w:lang w:val="en-US"/>
        </w:rPr>
      </w:pPr>
      <w:r w:rsidRPr="006A4BF1">
        <w:rPr>
          <w:rFonts w:ascii="BNPP Sans Light" w:eastAsia="BNPP Sans Light" w:hAnsi="BNPP Sans Light" w:cs="BNPP Sans Light"/>
          <w:sz w:val="18"/>
          <w:szCs w:val="18"/>
          <w:lang w:val="en-US"/>
        </w:rPr>
        <w:t>1500-392 Lisboa, Portugal</w:t>
      </w:r>
    </w:p>
    <w:p w14:paraId="2D603731" w14:textId="77777777" w:rsidR="006A4BF1" w:rsidRPr="006A4BF1" w:rsidRDefault="006A4BF1" w:rsidP="006A4BF1">
      <w:pPr>
        <w:pStyle w:val="Paragraphedeliste"/>
        <w:ind w:left="0"/>
        <w:jc w:val="both"/>
        <w:rPr>
          <w:rFonts w:ascii="BNPP Sans Light" w:eastAsia="BNPP Sans Light" w:hAnsi="BNPP Sans Light" w:cs="BNPP Sans Light"/>
          <w:sz w:val="18"/>
          <w:szCs w:val="18"/>
          <w:lang w:val="en-US"/>
        </w:rPr>
      </w:pPr>
      <w:r w:rsidRPr="006A4BF1">
        <w:rPr>
          <w:rFonts w:ascii="BNPP Sans Light" w:eastAsia="BNPP Sans Light" w:hAnsi="BNPP Sans Light" w:cs="BNPP Sans Light"/>
          <w:sz w:val="18"/>
          <w:szCs w:val="18"/>
          <w:lang w:val="en-US"/>
        </w:rPr>
        <w:t>NIPC: 980 000 416</w:t>
      </w:r>
    </w:p>
    <w:p w14:paraId="5F321FC0" w14:textId="7439CB90" w:rsidR="006A4BF1" w:rsidRPr="006A4BF1" w:rsidRDefault="006A4BF1" w:rsidP="006A4BF1">
      <w:pPr>
        <w:pStyle w:val="Paragraphedeliste"/>
        <w:ind w:left="0"/>
        <w:jc w:val="both"/>
        <w:rPr>
          <w:rFonts w:ascii="BNPP Sans Light" w:eastAsia="BNPP Sans Light" w:hAnsi="BNPP Sans Light" w:cs="BNPP Sans Light"/>
          <w:sz w:val="18"/>
          <w:szCs w:val="18"/>
          <w:u w:val="single"/>
          <w:lang w:val="en-GB"/>
        </w:rPr>
      </w:pPr>
      <w:r w:rsidRPr="006A4BF1">
        <w:rPr>
          <w:rFonts w:ascii="Calibri" w:eastAsia="BNPP Sans Light" w:hAnsi="Calibri" w:cs="Calibri"/>
          <w:sz w:val="18"/>
          <w:szCs w:val="18"/>
          <w:lang w:val="en-US"/>
        </w:rPr>
        <w:t> </w:t>
      </w:r>
    </w:p>
    <w:p w14:paraId="20F8F77F" w14:textId="77777777" w:rsidR="006A4BF1" w:rsidRPr="006A4BF1" w:rsidRDefault="006A4BF1" w:rsidP="006A4BF1">
      <w:pPr>
        <w:pStyle w:val="Paragraphedeliste"/>
        <w:ind w:left="0"/>
        <w:jc w:val="both"/>
        <w:rPr>
          <w:rFonts w:ascii="BNPP Sans Light" w:eastAsia="BNPP Sans Light" w:hAnsi="BNPP Sans Light" w:cs="BNPP Sans Light"/>
          <w:sz w:val="18"/>
          <w:szCs w:val="18"/>
          <w:lang w:val="en-GB"/>
        </w:rPr>
      </w:pPr>
      <w:r w:rsidRPr="006A4BF1">
        <w:rPr>
          <w:rFonts w:ascii="BNPP Sans Light" w:eastAsia="BNPP Sans Light" w:hAnsi="BNPP Sans Light" w:cs="BNPP Sans Light"/>
          <w:sz w:val="18"/>
          <w:szCs w:val="18"/>
          <w:u w:val="single"/>
          <w:lang w:val="en-GB"/>
        </w:rPr>
        <w:t>Marketing</w:t>
      </w:r>
      <w:r w:rsidRPr="006A4BF1">
        <w:rPr>
          <w:rFonts w:ascii="BNPP Sans Light" w:eastAsia="BNPP Sans Light" w:hAnsi="BNPP Sans Light" w:cs="BNPP Sans Light"/>
          <w:sz w:val="18"/>
          <w:szCs w:val="18"/>
          <w:lang w:val="en-GB"/>
        </w:rPr>
        <w:br/>
        <w:t xml:space="preserve">We, </w:t>
      </w:r>
      <w:r w:rsidRPr="006A4BF1">
        <w:rPr>
          <w:rFonts w:ascii="BNPP Sans Light" w:eastAsia="BNPP Sans Light" w:hAnsi="BNPP Sans Light" w:cs="BNPP Sans Light"/>
          <w:sz w:val="18"/>
          <w:szCs w:val="18"/>
          <w:lang w:val="en-US"/>
        </w:rPr>
        <w:t>BNP Paribas, Portugal Branch</w:t>
      </w:r>
      <w:r w:rsidRPr="006A4BF1">
        <w:rPr>
          <w:rFonts w:ascii="BNPP Sans Light" w:eastAsia="BNPP Sans Light" w:hAnsi="BNPP Sans Light" w:cs="BNPP Sans Light"/>
          <w:sz w:val="18"/>
          <w:szCs w:val="18"/>
          <w:lang w:val="en-GB"/>
        </w:rPr>
        <w:t>, will only send you marketing material via electronic communications (such as e-mails, SMS, instant messaging services or other equivalent technologies) in accordance with Portuguese law.</w:t>
      </w:r>
    </w:p>
    <w:p w14:paraId="0A3B8873" w14:textId="77777777" w:rsidR="006A4BF1" w:rsidRPr="006A4BF1" w:rsidRDefault="006A4BF1" w:rsidP="006A4BF1">
      <w:pPr>
        <w:pStyle w:val="Paragraphedeliste"/>
        <w:ind w:left="0"/>
        <w:jc w:val="both"/>
        <w:rPr>
          <w:rFonts w:ascii="BNPP Sans Light" w:eastAsia="BNPP Sans Light" w:hAnsi="BNPP Sans Light" w:cs="BNPP Sans Light"/>
          <w:sz w:val="18"/>
          <w:szCs w:val="18"/>
          <w:u w:val="single"/>
          <w:lang w:val="en-GB"/>
        </w:rPr>
      </w:pPr>
      <w:r w:rsidRPr="006A4BF1">
        <w:rPr>
          <w:rFonts w:ascii="BNPP Sans Light" w:eastAsia="BNPP Sans Light" w:hAnsi="BNPP Sans Light" w:cs="BNPP Sans Light"/>
          <w:sz w:val="18"/>
          <w:szCs w:val="18"/>
          <w:lang w:val="en-GB"/>
        </w:rPr>
        <w:br/>
      </w:r>
      <w:r w:rsidRPr="006A4BF1">
        <w:rPr>
          <w:rFonts w:ascii="BNPP Sans Light" w:eastAsia="BNPP Sans Light" w:hAnsi="BNPP Sans Light" w:cs="BNPP Sans Light"/>
          <w:sz w:val="18"/>
          <w:szCs w:val="18"/>
          <w:u w:val="single"/>
          <w:lang w:val="en-GB"/>
        </w:rPr>
        <w:t>Recording of telephone conversations</w:t>
      </w:r>
    </w:p>
    <w:p w14:paraId="28EE57EE" w14:textId="77777777" w:rsidR="006A4BF1" w:rsidRPr="006A4BF1" w:rsidRDefault="006A4BF1" w:rsidP="006A4BF1">
      <w:pPr>
        <w:pStyle w:val="Paragraphedeliste"/>
        <w:ind w:left="0"/>
        <w:jc w:val="both"/>
        <w:rPr>
          <w:rFonts w:ascii="BNPP Sans Light" w:eastAsia="BNPP Sans Light" w:hAnsi="BNPP Sans Light" w:cs="BNPP Sans Light"/>
          <w:sz w:val="18"/>
          <w:szCs w:val="18"/>
          <w:lang w:val="en-GB"/>
        </w:rPr>
      </w:pPr>
      <w:r w:rsidRPr="006A4BF1">
        <w:rPr>
          <w:rFonts w:ascii="BNPP Sans Light" w:eastAsia="BNPP Sans Light" w:hAnsi="BNPP Sans Light" w:cs="BNPP Sans Light"/>
          <w:sz w:val="18"/>
          <w:szCs w:val="18"/>
          <w:lang w:val="en-GB"/>
        </w:rPr>
        <w:t>The Bank may record telephone conversations with clients for the purposes of documenting the content of agreements and to ensure the level of client services. All recordings of telephone conversations will be done in accordance with Portuguese law. Any recordings will be for the Banks own internal purposes and will not be disclosed to any third party, except within the BNP Paribas S.A. group.</w:t>
      </w:r>
    </w:p>
    <w:p w14:paraId="5AB0091F" w14:textId="77777777" w:rsidR="006A4BF1" w:rsidRPr="006A4BF1" w:rsidRDefault="006A4BF1" w:rsidP="006A4BF1">
      <w:pPr>
        <w:pStyle w:val="Paragraphedeliste"/>
        <w:ind w:left="0"/>
        <w:jc w:val="both"/>
        <w:rPr>
          <w:rFonts w:ascii="BNPP Sans Light" w:eastAsia="BNPP Sans Light" w:hAnsi="BNPP Sans Light" w:cs="BNPP Sans Light"/>
          <w:sz w:val="18"/>
          <w:szCs w:val="18"/>
          <w:u w:val="single"/>
          <w:lang w:val="en-GB"/>
        </w:rPr>
      </w:pPr>
      <w:r w:rsidRPr="006A4BF1">
        <w:rPr>
          <w:rFonts w:ascii="Calibri" w:eastAsia="BNPP Sans Light" w:hAnsi="Calibri" w:cs="Calibri"/>
          <w:sz w:val="18"/>
          <w:szCs w:val="18"/>
          <w:lang w:val="en-GB"/>
        </w:rPr>
        <w:t> </w:t>
      </w:r>
      <w:r w:rsidRPr="006A4BF1">
        <w:rPr>
          <w:rFonts w:ascii="BNPP Sans Light" w:eastAsia="BNPP Sans Light" w:hAnsi="BNPP Sans Light" w:cs="BNPP Sans Light"/>
          <w:sz w:val="18"/>
          <w:szCs w:val="18"/>
          <w:lang w:val="en-GB"/>
        </w:rPr>
        <w:br/>
      </w:r>
      <w:r w:rsidRPr="006A4BF1">
        <w:rPr>
          <w:rFonts w:ascii="BNPP Sans Light" w:eastAsia="BNPP Sans Light" w:hAnsi="BNPP Sans Light" w:cs="BNPP Sans Light"/>
          <w:sz w:val="18"/>
          <w:szCs w:val="18"/>
          <w:u w:val="single"/>
          <w:lang w:val="en-GB"/>
        </w:rPr>
        <w:t>Retention periods</w:t>
      </w:r>
    </w:p>
    <w:p w14:paraId="2E5AC4ED" w14:textId="77777777" w:rsidR="006A4BF1" w:rsidRPr="006A4BF1" w:rsidRDefault="006A4BF1" w:rsidP="006A4BF1">
      <w:pPr>
        <w:pStyle w:val="Paragraphedeliste"/>
        <w:ind w:left="0"/>
        <w:jc w:val="both"/>
        <w:rPr>
          <w:rFonts w:ascii="BNPP Sans Light" w:eastAsia="BNPP Sans Light" w:hAnsi="BNPP Sans Light" w:cs="BNPP Sans Light"/>
          <w:sz w:val="18"/>
          <w:szCs w:val="18"/>
          <w:lang w:val="en-GB"/>
        </w:rPr>
      </w:pPr>
      <w:r w:rsidRPr="006A4BF1">
        <w:rPr>
          <w:rFonts w:ascii="BNPP Sans Light" w:eastAsia="BNPP Sans Light" w:hAnsi="BNPP Sans Light" w:cs="BNPP Sans Light"/>
          <w:sz w:val="18"/>
          <w:szCs w:val="18"/>
          <w:lang w:val="en-GB"/>
        </w:rPr>
        <w:lastRenderedPageBreak/>
        <w:t>In general and unless there are special reasons for a longer retention period, personal data will be stored for up to 10 years after the business relationship with us has terminated or the single transaction conducted pursuant to requirements in the Portuguese law.</w:t>
      </w:r>
    </w:p>
    <w:p w14:paraId="6B4189B1" w14:textId="77777777" w:rsidR="006A4BF1" w:rsidRPr="006A4BF1" w:rsidRDefault="006A4BF1" w:rsidP="006A4BF1">
      <w:pPr>
        <w:pStyle w:val="Paragraphedeliste"/>
        <w:ind w:left="0"/>
        <w:jc w:val="both"/>
        <w:rPr>
          <w:rFonts w:ascii="BNPP Sans Light" w:eastAsia="BNPP Sans Light" w:hAnsi="BNPP Sans Light" w:cs="BNPP Sans Light"/>
          <w:sz w:val="18"/>
          <w:szCs w:val="18"/>
          <w:u w:val="single"/>
          <w:lang w:val="en-GB"/>
        </w:rPr>
      </w:pPr>
    </w:p>
    <w:p w14:paraId="4C4C4416" w14:textId="77777777" w:rsidR="006A4BF1" w:rsidRPr="006A4BF1" w:rsidRDefault="006A4BF1" w:rsidP="006A4BF1">
      <w:pPr>
        <w:pStyle w:val="Paragraphedeliste"/>
        <w:ind w:left="0"/>
        <w:jc w:val="both"/>
        <w:rPr>
          <w:rFonts w:ascii="BNPP Sans Light" w:eastAsia="BNPP Sans Light" w:hAnsi="BNPP Sans Light" w:cs="BNPP Sans Light"/>
          <w:sz w:val="18"/>
          <w:szCs w:val="18"/>
          <w:u w:val="single"/>
          <w:lang w:val="en-GB"/>
        </w:rPr>
      </w:pPr>
      <w:r w:rsidRPr="006A4BF1">
        <w:rPr>
          <w:rFonts w:ascii="BNPP Sans Light" w:eastAsia="BNPP Sans Light" w:hAnsi="BNPP Sans Light" w:cs="BNPP Sans Light"/>
          <w:sz w:val="18"/>
          <w:szCs w:val="18"/>
          <w:u w:val="single"/>
          <w:lang w:val="en-GB"/>
        </w:rPr>
        <w:t>Questions</w:t>
      </w:r>
    </w:p>
    <w:p w14:paraId="24DCD257" w14:textId="00C396AC" w:rsidR="006A4BF1" w:rsidRPr="006A4BF1" w:rsidRDefault="006B584D" w:rsidP="006A4BF1">
      <w:pPr>
        <w:pStyle w:val="Paragraphedeliste"/>
        <w:ind w:left="0"/>
        <w:jc w:val="both"/>
        <w:rPr>
          <w:rFonts w:ascii="BNPP Sans Light" w:eastAsia="BNPP Sans Light" w:hAnsi="BNPP Sans Light" w:cs="BNPP Sans Light"/>
          <w:sz w:val="18"/>
          <w:szCs w:val="18"/>
          <w:lang w:val="en-GB"/>
        </w:rPr>
      </w:pPr>
      <w:r w:rsidRPr="006B584D">
        <w:rPr>
          <w:rFonts w:ascii="BNPP Sans Light" w:hAnsi="BNPP Sans Light"/>
          <w:sz w:val="18"/>
          <w:szCs w:val="18"/>
          <w:lang w:val="en-GB"/>
        </w:rPr>
        <w:t>If you have any questions relating to our use of your personal data under this Data Protection Notice (including for clients of BNP Paribas SA in the context of Securities Services activities), or if you would like a copy of this Data Protection Notice in your native language, please contact our Data Protection Office dpo.portugal@bnpparibas.com</w:t>
      </w:r>
      <w:r w:rsidR="006A4BF1" w:rsidRPr="006A4BF1">
        <w:rPr>
          <w:rFonts w:ascii="BNPP Sans Light" w:eastAsia="BNPP Sans Light" w:hAnsi="BNPP Sans Light" w:cs="BNPP Sans Light"/>
          <w:sz w:val="18"/>
          <w:szCs w:val="18"/>
          <w:lang w:val="en-GB"/>
        </w:rPr>
        <w:t>.</w:t>
      </w:r>
    </w:p>
    <w:p w14:paraId="467E1EFC" w14:textId="77777777" w:rsidR="006A4BF1" w:rsidRPr="006A4BF1" w:rsidRDefault="006A4BF1" w:rsidP="006A4BF1">
      <w:pPr>
        <w:pStyle w:val="Paragraphedeliste"/>
        <w:ind w:left="0"/>
        <w:jc w:val="both"/>
        <w:rPr>
          <w:rFonts w:ascii="BNPP Sans Light" w:eastAsia="BNPP Sans Light" w:hAnsi="BNPP Sans Light" w:cs="BNPP Sans Light"/>
          <w:sz w:val="18"/>
          <w:szCs w:val="18"/>
          <w:lang w:val="en-GB"/>
        </w:rPr>
      </w:pPr>
      <w:r w:rsidRPr="006A4BF1">
        <w:rPr>
          <w:rFonts w:ascii="BNPP Sans Light" w:eastAsia="BNPP Sans Light" w:hAnsi="BNPP Sans Light" w:cs="BNPP Sans Light"/>
          <w:sz w:val="18"/>
          <w:szCs w:val="18"/>
          <w:lang w:val="en-GB"/>
        </w:rPr>
        <w:br/>
        <w:t>We, BNP Paribas, Portugal Branch ask that for any queries you may have about the Bank’s processing of Personal Data, please send your queries to the following address:</w:t>
      </w:r>
    </w:p>
    <w:p w14:paraId="6F77790B" w14:textId="77777777" w:rsidR="006A4BF1" w:rsidRPr="006A4BF1" w:rsidRDefault="006A4BF1" w:rsidP="006A4BF1">
      <w:pPr>
        <w:pStyle w:val="Paragraphedeliste"/>
        <w:ind w:left="0"/>
        <w:jc w:val="both"/>
        <w:rPr>
          <w:rFonts w:ascii="Calibri" w:eastAsia="BNPP Sans Light" w:hAnsi="Calibri" w:cs="Calibri"/>
          <w:sz w:val="18"/>
          <w:szCs w:val="18"/>
          <w:lang w:val="en-GB"/>
        </w:rPr>
      </w:pPr>
    </w:p>
    <w:p w14:paraId="556B907C" w14:textId="77777777" w:rsidR="006A4BF1" w:rsidRPr="006A4BF1" w:rsidRDefault="006A4BF1" w:rsidP="006A4BF1">
      <w:pPr>
        <w:pStyle w:val="Paragraphedeliste"/>
        <w:ind w:left="0"/>
        <w:jc w:val="both"/>
        <w:rPr>
          <w:rFonts w:ascii="BNPP Sans Light" w:eastAsia="BNPP Sans Light" w:hAnsi="BNPP Sans Light" w:cs="BNPP Sans Light"/>
          <w:sz w:val="18"/>
          <w:szCs w:val="18"/>
        </w:rPr>
      </w:pPr>
      <w:r w:rsidRPr="006A4BF1">
        <w:rPr>
          <w:rFonts w:ascii="BNPP Sans Light" w:eastAsia="BNPP Sans Light" w:hAnsi="BNPP Sans Light" w:cs="BNPP Sans Light"/>
          <w:sz w:val="18"/>
          <w:szCs w:val="18"/>
        </w:rPr>
        <w:t>BNP Paribas, Portugal Branch</w:t>
      </w:r>
    </w:p>
    <w:p w14:paraId="7DE55E7A" w14:textId="1A92B7B2" w:rsidR="006A4BF1" w:rsidRPr="001215BA" w:rsidRDefault="006A4BF1" w:rsidP="006A4BF1">
      <w:pPr>
        <w:pStyle w:val="Paragraphedeliste"/>
        <w:ind w:left="0"/>
        <w:jc w:val="both"/>
        <w:rPr>
          <w:rFonts w:ascii="Calibri" w:eastAsia="BNPP Sans Light" w:hAnsi="Calibri" w:cs="Calibri"/>
          <w:sz w:val="18"/>
          <w:szCs w:val="18"/>
        </w:rPr>
      </w:pPr>
      <w:r w:rsidRPr="006A4BF1">
        <w:rPr>
          <w:rFonts w:ascii="BNPP Sans Light" w:eastAsia="BNPP Sans Light" w:hAnsi="BNPP Sans Light" w:cs="BNPP Sans Light"/>
          <w:sz w:val="18"/>
          <w:szCs w:val="18"/>
        </w:rPr>
        <w:t>Email:</w:t>
      </w:r>
      <w:r w:rsidRPr="006A4BF1">
        <w:t xml:space="preserve"> </w:t>
      </w:r>
      <w:r w:rsidRPr="006A4BF1">
        <w:rPr>
          <w:rFonts w:ascii="BNPP Sans Light" w:eastAsia="BNPP Sans Light" w:hAnsi="BNPP Sans Light" w:cs="BNPP Sans Light"/>
          <w:sz w:val="18"/>
          <w:szCs w:val="18"/>
        </w:rPr>
        <w:t>dpo.portugal@bnpparibas.com</w:t>
      </w:r>
    </w:p>
    <w:p w14:paraId="620A0C2F" w14:textId="7218EA3B"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b/>
          <w:bCs/>
          <w:i/>
          <w:iCs/>
          <w:sz w:val="18"/>
          <w:szCs w:val="18"/>
          <w:lang w:val="en-GB"/>
        </w:rPr>
        <w:t>Qatar</w:t>
      </w:r>
      <w:r w:rsidRPr="00306079">
        <w:rPr>
          <w:rFonts w:ascii="BNPP Sans Light" w:eastAsia="BNPP Sans Light" w:hAnsi="BNPP Sans Light" w:cs="BNPP Sans Light"/>
          <w:sz w:val="18"/>
          <w:szCs w:val="18"/>
          <w:lang w:val="en-GB"/>
        </w:rPr>
        <w:br/>
        <w:t>This section applies solely to data subjects in the State of Qatar as defined under Law No. (13) of 2016 Concerning Personal Data Protection (the “</w:t>
      </w:r>
      <w:r w:rsidRPr="00306079">
        <w:rPr>
          <w:rFonts w:ascii="BNPP Sans Light" w:eastAsia="BNPP Sans Light" w:hAnsi="BNPP Sans Light" w:cs="BNPP Sans Light"/>
          <w:b/>
          <w:sz w:val="18"/>
          <w:szCs w:val="18"/>
          <w:lang w:val="en-GB"/>
        </w:rPr>
        <w:t>QDPL</w:t>
      </w:r>
      <w:r w:rsidRPr="00306079">
        <w:rPr>
          <w:rFonts w:ascii="BNPP Sans Light" w:eastAsia="BNPP Sans Light" w:hAnsi="BNPP Sans Light" w:cs="BNPP Sans Light"/>
          <w:sz w:val="18"/>
          <w:szCs w:val="18"/>
          <w:lang w:val="en-GB"/>
        </w:rPr>
        <w:t>”) and BNPP Group policies that have been adjusted in line with the provisions of the QDPL which took effect in 2017. The QDPL applies to personal data when this data is any of the following: (1) Processed electronically; (2) Obtained, collected or extracted in any other way in preparation for electronic processing; and (3) Processed by combining electronic processing and traditional processing.</w:t>
      </w:r>
    </w:p>
    <w:p w14:paraId="368250A6"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b/>
          <w:i/>
          <w:sz w:val="18"/>
          <w:szCs w:val="18"/>
          <w:lang w:val="en-GB"/>
        </w:rPr>
        <w:t>Personal data</w:t>
      </w:r>
      <w:r w:rsidRPr="00306079">
        <w:rPr>
          <w:rFonts w:ascii="BNPP Sans Light" w:eastAsia="BNPP Sans Light" w:hAnsi="BNPP Sans Light" w:cs="BNPP Sans Light"/>
          <w:sz w:val="18"/>
          <w:szCs w:val="18"/>
          <w:lang w:val="en-GB"/>
        </w:rPr>
        <w:t xml:space="preserve"> is defined under the QDPL as data relating to a natural person whose identity is identified or is reasonably identifiable, whether through this data or by means of combining this data with any other data or details. In addition to the above disclosures, the following applies to Qatar data subjects protected by the QDPL</w:t>
      </w:r>
    </w:p>
    <w:p w14:paraId="405CC786" w14:textId="77B69570" w:rsidR="00306079" w:rsidRPr="00306079" w:rsidRDefault="00306079" w:rsidP="00306079">
      <w:pPr>
        <w:pStyle w:val="Paragraphedeliste"/>
        <w:numPr>
          <w:ilvl w:val="0"/>
          <w:numId w:val="36"/>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We will only collect, process and transfer personal data with your consent, unless it deemed necessary for realizing a “</w:t>
      </w:r>
      <w:r w:rsidRPr="00306079">
        <w:rPr>
          <w:rFonts w:ascii="BNPP Sans Light" w:eastAsia="BNPP Sans Light" w:hAnsi="BNPP Sans Light" w:cs="BNPP Sans Light"/>
          <w:b/>
          <w:sz w:val="18"/>
          <w:szCs w:val="18"/>
          <w:lang w:val="en-GB"/>
        </w:rPr>
        <w:t>lawful purpose</w:t>
      </w:r>
      <w:r w:rsidRPr="00306079">
        <w:rPr>
          <w:rFonts w:ascii="BNPP Sans Light" w:eastAsia="BNPP Sans Light" w:hAnsi="BNPP Sans Light" w:cs="BNPP Sans Light"/>
          <w:sz w:val="18"/>
          <w:szCs w:val="18"/>
          <w:lang w:val="en-GB"/>
        </w:rPr>
        <w:t xml:space="preserve">”. </w:t>
      </w:r>
    </w:p>
    <w:p w14:paraId="425F23A4" w14:textId="39CC7DDD" w:rsidR="00306079" w:rsidRPr="00306079" w:rsidRDefault="00306079" w:rsidP="00306079">
      <w:pPr>
        <w:pStyle w:val="Paragraphedeliste"/>
        <w:numPr>
          <w:ilvl w:val="0"/>
          <w:numId w:val="36"/>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We make sure to transfer your personal data to countries and regions with legal frameworks that provide an adequate level of protection for the privacy and fundamental rights and freedoms in respect of the processing of your personal data. Such transfers are done pursuant to the provision of the QDPL. </w:t>
      </w:r>
    </w:p>
    <w:p w14:paraId="56E71AC0" w14:textId="6FEBE6E5" w:rsidR="00306079" w:rsidRPr="00306079" w:rsidRDefault="00306079" w:rsidP="00306079">
      <w:pPr>
        <w:pStyle w:val="Paragraphedeliste"/>
        <w:numPr>
          <w:ilvl w:val="0"/>
          <w:numId w:val="36"/>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Furthermore, in case of international transfers, we will only disclose your personal data to such third party or parties where they have undertaken, in advance and in writing, to maintain the confidentiality, integrity and security of the personal data concerned, in accordance with applicable laws.</w:t>
      </w:r>
    </w:p>
    <w:p w14:paraId="7AFA1F39" w14:textId="09E9FEBD" w:rsidR="00306079" w:rsidRPr="00306079" w:rsidRDefault="00306079" w:rsidP="00306079">
      <w:pPr>
        <w:pStyle w:val="Paragraphedeliste"/>
        <w:numPr>
          <w:ilvl w:val="0"/>
          <w:numId w:val="36"/>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Unsolicited direct marketing is prohibited under the QDPL, we will always obtain your prior consent to send electronic marketing communications (including by wired or wireless communication).</w:t>
      </w:r>
    </w:p>
    <w:p w14:paraId="688CC7FD" w14:textId="15FB3B0E" w:rsidR="00306079" w:rsidRPr="00306079" w:rsidRDefault="00306079" w:rsidP="00306079">
      <w:pPr>
        <w:pStyle w:val="Paragraphedeliste"/>
        <w:numPr>
          <w:ilvl w:val="0"/>
          <w:numId w:val="36"/>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Data subjects may at any time withdraw a previous approval they had granted to process their personal data. </w:t>
      </w:r>
    </w:p>
    <w:p w14:paraId="7BE11F88" w14:textId="033C914B" w:rsidR="00306079" w:rsidRPr="00306079" w:rsidRDefault="00306079" w:rsidP="00306079">
      <w:pPr>
        <w:pStyle w:val="Paragraphedeliste"/>
        <w:numPr>
          <w:ilvl w:val="0"/>
          <w:numId w:val="36"/>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Processing of sensitive personal data (related to racial origin, children, health or physical or psychological status, religious beliefs, marital relationship and criminal offence) is prohibited without the consent of the data owner, or the approval of the relevant authority in line with the QDPL.</w:t>
      </w:r>
    </w:p>
    <w:p w14:paraId="00498949" w14:textId="203D276C"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You have a right to file a complaint with us or any regulator with jurisdiction about an alleged contravention of the protection of your personal information. If you wish to exercise the rights listed above, please send an email to the following address: mea.communications.data.rights@bnpparibas.com; or send a letter to the following address:</w:t>
      </w:r>
    </w:p>
    <w:p w14:paraId="20247283" w14:textId="77777777" w:rsidR="00306079" w:rsidRPr="00306079" w:rsidRDefault="00306079" w:rsidP="00306079">
      <w:pPr>
        <w:spacing w:after="0"/>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BNP Paribas SA – Qatar Branch</w:t>
      </w:r>
    </w:p>
    <w:p w14:paraId="3149DFE3"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Al Fardan Office Tower, 6th Floor,</w:t>
      </w:r>
    </w:p>
    <w:p w14:paraId="7A1ED696"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61 Al Funduq Street</w:t>
      </w:r>
    </w:p>
    <w:p w14:paraId="0C1B3181"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Diplomatic District, West Bay, Qatar </w:t>
      </w:r>
    </w:p>
    <w:p w14:paraId="5C78A4FF" w14:textId="72B3ECC6" w:rsidR="00306079" w:rsidRPr="00306079" w:rsidRDefault="00306079" w:rsidP="00306079">
      <w:pPr>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Attention: Data Protection Officer</w:t>
      </w:r>
    </w:p>
    <w:p w14:paraId="18708480" w14:textId="77777777" w:rsid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accordance with applicable regulation, in addition to your rights above, you are also entitled to lodge a complaint with the competent supervisory authority.</w:t>
      </w:r>
    </w:p>
    <w:p w14:paraId="5FE8815E" w14:textId="77777777" w:rsidR="00306079" w:rsidRDefault="00306079" w:rsidP="00306079">
      <w:pPr>
        <w:jc w:val="both"/>
        <w:rPr>
          <w:rFonts w:ascii="BNPP Sans Light" w:eastAsia="BNPP Sans Light" w:hAnsi="BNPP Sans Light" w:cs="BNPP Sans Light"/>
          <w:b/>
          <w:bCs/>
          <w:i/>
          <w:iCs/>
          <w:sz w:val="18"/>
          <w:szCs w:val="18"/>
          <w:lang w:val="en-GB"/>
        </w:rPr>
      </w:pPr>
      <w:r>
        <w:rPr>
          <w:rFonts w:ascii="BNPP Sans Light" w:eastAsia="BNPP Sans Light" w:hAnsi="BNPP Sans Light" w:cs="BNPP Sans Light"/>
          <w:b/>
          <w:bCs/>
          <w:i/>
          <w:iCs/>
          <w:sz w:val="18"/>
          <w:szCs w:val="18"/>
          <w:lang w:val="en-GB"/>
        </w:rPr>
        <w:t>Saudi Arabia</w:t>
      </w:r>
    </w:p>
    <w:p w14:paraId="3483B22E"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This section applies solely to data subjects in the Kingdom of Saudi Arabia (“</w:t>
      </w:r>
      <w:r w:rsidRPr="00306079">
        <w:rPr>
          <w:rFonts w:ascii="BNPP Sans Light" w:eastAsia="BNPP Sans Light" w:hAnsi="BNPP Sans Light" w:cs="BNPP Sans Light"/>
          <w:b/>
          <w:sz w:val="18"/>
          <w:szCs w:val="18"/>
          <w:lang w:val="en-GB"/>
        </w:rPr>
        <w:t>KSA</w:t>
      </w:r>
      <w:r w:rsidRPr="00306079">
        <w:rPr>
          <w:rFonts w:ascii="BNPP Sans Light" w:eastAsia="BNPP Sans Light" w:hAnsi="BNPP Sans Light" w:cs="BNPP Sans Light"/>
          <w:sz w:val="18"/>
          <w:szCs w:val="18"/>
          <w:lang w:val="en-GB"/>
        </w:rPr>
        <w:t>”) as defined under the Personal Data Protection Law (“</w:t>
      </w:r>
      <w:r w:rsidRPr="00306079">
        <w:rPr>
          <w:rFonts w:ascii="BNPP Sans Light" w:eastAsia="BNPP Sans Light" w:hAnsi="BNPP Sans Light" w:cs="BNPP Sans Light"/>
          <w:b/>
          <w:sz w:val="18"/>
          <w:szCs w:val="18"/>
          <w:lang w:val="en-GB"/>
        </w:rPr>
        <w:t>PDPL</w:t>
      </w:r>
      <w:r w:rsidRPr="00306079">
        <w:rPr>
          <w:rFonts w:ascii="BNPP Sans Light" w:eastAsia="BNPP Sans Light" w:hAnsi="BNPP Sans Light" w:cs="BNPP Sans Light"/>
          <w:sz w:val="18"/>
          <w:szCs w:val="18"/>
          <w:lang w:val="en-GB"/>
        </w:rPr>
        <w:t xml:space="preserve">”) promulgated by Royal Decree No. M/19, dated 09/02/1443H (corresponding to 16 September </w:t>
      </w:r>
      <w:r w:rsidRPr="00306079">
        <w:rPr>
          <w:rFonts w:ascii="BNPP Sans Light" w:eastAsia="BNPP Sans Light" w:hAnsi="BNPP Sans Light" w:cs="BNPP Sans Light"/>
          <w:sz w:val="18"/>
          <w:szCs w:val="18"/>
          <w:lang w:val="en-GB"/>
        </w:rPr>
        <w:lastRenderedPageBreak/>
        <w:t>2021). BNPP’s Group policies have been adjusted to ensure all applicable personal data will be treated in accordance with the provisions of said PDPL. In addition to the above disclosures, the following applies to data subjects protected by the PDPL:</w:t>
      </w:r>
    </w:p>
    <w:p w14:paraId="3B574B41" w14:textId="5BFAA2B9" w:rsidR="00306079" w:rsidRPr="00306079" w:rsidRDefault="00306079" w:rsidP="00306079">
      <w:pPr>
        <w:pStyle w:val="Paragraphedeliste"/>
        <w:numPr>
          <w:ilvl w:val="0"/>
          <w:numId w:val="37"/>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some instances, we may be required to transfer your personal data outside the KSA, in case of cross-border transfers, we will only disclose your personal data to the extent necessary and to such third party or parties where we can ensure sufficient guarantees regarding the measures to protect the confidentiality, integrity and security of the personal data.</w:t>
      </w:r>
    </w:p>
    <w:p w14:paraId="4A4D0155" w14:textId="1E7C4A05" w:rsidR="00306079" w:rsidRPr="00306079" w:rsidRDefault="00306079" w:rsidP="00306079">
      <w:pPr>
        <w:pStyle w:val="Paragraphedeliste"/>
        <w:numPr>
          <w:ilvl w:val="0"/>
          <w:numId w:val="37"/>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We shall notify you on becoming aware of any personal data breach that would have a serious harm to your data or yourself.  </w:t>
      </w:r>
    </w:p>
    <w:p w14:paraId="2E387389" w14:textId="0DB88839"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You have a right to file a complaint with us or any regulator with jurisdiction about an alleged contravention of the protection of your personal information. If you wish to exercise the rights listed above, please send an email to the following address: mea.communications.data.rights@bnpparibas.com;or send a le</w:t>
      </w:r>
      <w:r>
        <w:rPr>
          <w:rFonts w:ascii="BNPP Sans Light" w:eastAsia="BNPP Sans Light" w:hAnsi="BNPP Sans Light" w:cs="BNPP Sans Light"/>
          <w:sz w:val="18"/>
          <w:szCs w:val="18"/>
          <w:lang w:val="en-GB"/>
        </w:rPr>
        <w:t xml:space="preserve">tter to the following address: </w:t>
      </w:r>
    </w:p>
    <w:p w14:paraId="46B51B1F" w14:textId="77777777" w:rsidR="00306079" w:rsidRPr="00306079" w:rsidRDefault="00306079" w:rsidP="00306079">
      <w:pPr>
        <w:spacing w:after="0"/>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Information Officer</w:t>
      </w:r>
    </w:p>
    <w:p w14:paraId="2CDE51A0"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4th floor of the Al-Faisaliah Tower, King Fahad Road in the Olaya District,</w:t>
      </w:r>
    </w:p>
    <w:p w14:paraId="67EE2709"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P.O. Box 18771, Riyadh 11425, Kingdom of Saudi Arabia.</w:t>
      </w:r>
    </w:p>
    <w:p w14:paraId="2105C7C3" w14:textId="365C8226" w:rsidR="00306079" w:rsidRDefault="00306079" w:rsidP="00306079">
      <w:pPr>
        <w:jc w:val="both"/>
        <w:rPr>
          <w:rFonts w:ascii="BNPP Sans Light" w:eastAsia="BNPP Sans Light" w:hAnsi="BNPP Sans Light" w:cs="BNPP Sans Light"/>
          <w:b/>
          <w:bCs/>
          <w:i/>
          <w:iCs/>
          <w:sz w:val="18"/>
          <w:szCs w:val="18"/>
          <w:lang w:val="en-GB"/>
        </w:rPr>
      </w:pPr>
      <w:r w:rsidRPr="00306079">
        <w:rPr>
          <w:rFonts w:ascii="BNPP Sans Light" w:eastAsia="BNPP Sans Light" w:hAnsi="BNPP Sans Light" w:cs="BNPP Sans Light"/>
          <w:sz w:val="18"/>
          <w:szCs w:val="18"/>
          <w:lang w:val="en-GB"/>
        </w:rPr>
        <w:t>Please include a scan/copy of your identity card for identification purpose. In accordance with applicable regulation, in addition to your rights above, you are also entitled to lodge a complaint with the competent supervisory authority.</w:t>
      </w:r>
    </w:p>
    <w:p w14:paraId="0EED8A52" w14:textId="77777777" w:rsidR="00306079" w:rsidRDefault="00306079" w:rsidP="00306079">
      <w:pPr>
        <w:jc w:val="both"/>
        <w:rPr>
          <w:rFonts w:ascii="BNPP Sans Light" w:eastAsia="BNPP Sans Light" w:hAnsi="BNPP Sans Light" w:cs="BNPP Sans Light"/>
          <w:b/>
          <w:bCs/>
          <w:i/>
          <w:iCs/>
          <w:sz w:val="18"/>
          <w:szCs w:val="18"/>
          <w:lang w:val="en-GB"/>
        </w:rPr>
      </w:pPr>
      <w:r>
        <w:rPr>
          <w:rFonts w:ascii="BNPP Sans Light" w:eastAsia="BNPP Sans Light" w:hAnsi="BNPP Sans Light" w:cs="BNPP Sans Light"/>
          <w:b/>
          <w:bCs/>
          <w:i/>
          <w:iCs/>
          <w:sz w:val="18"/>
          <w:szCs w:val="18"/>
          <w:lang w:val="en-GB"/>
        </w:rPr>
        <w:t>South Africa</w:t>
      </w:r>
    </w:p>
    <w:p w14:paraId="437DD074"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To the extent BNP Paribas SA South Africa Branch, with registered office at 11 Crescent Drive, Melrose Arch, Johannesburg, (“</w:t>
      </w:r>
      <w:r w:rsidRPr="00306079">
        <w:rPr>
          <w:rFonts w:ascii="BNPP Sans Light" w:eastAsia="BNPP Sans Light" w:hAnsi="BNPP Sans Light" w:cs="BNPP Sans Light"/>
          <w:b/>
          <w:sz w:val="18"/>
          <w:szCs w:val="18"/>
          <w:lang w:val="en-GB"/>
        </w:rPr>
        <w:t>we</w:t>
      </w:r>
      <w:r w:rsidRPr="00306079">
        <w:rPr>
          <w:rFonts w:ascii="BNPP Sans Light" w:eastAsia="BNPP Sans Light" w:hAnsi="BNPP Sans Light" w:cs="BNPP Sans Light"/>
          <w:sz w:val="18"/>
          <w:szCs w:val="18"/>
          <w:lang w:val="en-GB"/>
        </w:rPr>
        <w:t xml:space="preserve">”) is a controller of your personal data, please be informed of the specific provisions below. The below specific provisions are in addition to the above disclosures noted on this Data Protection Notice: </w:t>
      </w:r>
    </w:p>
    <w:p w14:paraId="4CB2BC65"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(a)</w:t>
      </w:r>
      <w:r w:rsidRPr="00306079">
        <w:rPr>
          <w:rFonts w:ascii="BNPP Sans Light" w:eastAsia="BNPP Sans Light" w:hAnsi="BNPP Sans Light" w:cs="BNPP Sans Light"/>
          <w:sz w:val="18"/>
          <w:szCs w:val="18"/>
          <w:lang w:val="en-GB"/>
        </w:rPr>
        <w:tab/>
        <w:t xml:space="preserve">We will use the information you provide in a manner that conforms with the (i) Promotion of Access to Information Act 2 of 2000 as well as (ii) the Protection of Personal Information Act, 4 of 2013, which regulates and controls the processing of natural and juristic persons’ personal data. </w:t>
      </w:r>
    </w:p>
    <w:p w14:paraId="7FF248C0" w14:textId="1AF0CA8B" w:rsidR="00306079" w:rsidRPr="00306079" w:rsidRDefault="00306079" w:rsidP="00306079">
      <w:pPr>
        <w:jc w:val="both"/>
        <w:rPr>
          <w:rFonts w:ascii="BNPP Sans Light" w:eastAsia="BNPP Sans Light" w:hAnsi="BNPP Sans Light" w:cs="BNPP Sans Light"/>
          <w:sz w:val="18"/>
          <w:szCs w:val="18"/>
          <w:lang w:val="en-GB"/>
        </w:rPr>
      </w:pPr>
      <w:r>
        <w:rPr>
          <w:rFonts w:ascii="BNPP Sans Light" w:eastAsia="BNPP Sans Light" w:hAnsi="BNPP Sans Light" w:cs="BNPP Sans Light"/>
          <w:sz w:val="18"/>
          <w:szCs w:val="18"/>
          <w:lang w:val="en-GB"/>
        </w:rPr>
        <w:t>(b)</w:t>
      </w:r>
      <w:r>
        <w:rPr>
          <w:rFonts w:ascii="BNPP Sans Light" w:eastAsia="BNPP Sans Light" w:hAnsi="BNPP Sans Light" w:cs="BNPP Sans Light"/>
          <w:sz w:val="18"/>
          <w:szCs w:val="18"/>
          <w:lang w:val="en-GB"/>
        </w:rPr>
        <w:tab/>
        <w:t>I</w:t>
      </w:r>
      <w:r w:rsidRPr="00306079">
        <w:rPr>
          <w:rFonts w:ascii="BNPP Sans Light" w:eastAsia="BNPP Sans Light" w:hAnsi="BNPP Sans Light" w:cs="BNPP Sans Light"/>
          <w:sz w:val="18"/>
          <w:szCs w:val="18"/>
          <w:lang w:val="en-GB"/>
        </w:rPr>
        <w:t>f you are a juristic person:</w:t>
      </w:r>
    </w:p>
    <w:p w14:paraId="114271DA" w14:textId="77777777" w:rsidR="00306079" w:rsidRPr="00306079" w:rsidRDefault="00306079" w:rsidP="00306079">
      <w:pPr>
        <w:pStyle w:val="Paragraphedeliste"/>
        <w:numPr>
          <w:ilvl w:val="0"/>
          <w:numId w:val="38"/>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we may collect and use personal data relating to the juristic person’s directors, officers, employees, beneficial owners, partners, shareholders, members, authorised signatories, representatives, agents, payers, payees, customers, guarantors, spouses of guarantors, sureties, spouses of sureties, other security providers and other persons related to the juristic person (hereafter referred to as “</w:t>
      </w:r>
      <w:r w:rsidRPr="00306079">
        <w:rPr>
          <w:rFonts w:ascii="BNPP Sans Light" w:eastAsia="BNPP Sans Light" w:hAnsi="BNPP Sans Light" w:cs="BNPP Sans Light"/>
          <w:b/>
          <w:sz w:val="18"/>
          <w:szCs w:val="18"/>
          <w:lang w:val="en-GB"/>
        </w:rPr>
        <w:t>Related persons</w:t>
      </w:r>
      <w:r w:rsidRPr="00306079">
        <w:rPr>
          <w:rFonts w:ascii="BNPP Sans Light" w:eastAsia="BNPP Sans Light" w:hAnsi="BNPP Sans Light" w:cs="BNPP Sans Light"/>
          <w:sz w:val="18"/>
          <w:szCs w:val="18"/>
          <w:lang w:val="en-GB"/>
        </w:rPr>
        <w:t xml:space="preserve">”); </w:t>
      </w:r>
    </w:p>
    <w:p w14:paraId="3AE72567" w14:textId="3E7E6055" w:rsidR="00306079" w:rsidRPr="00306079" w:rsidRDefault="00306079" w:rsidP="00306079">
      <w:pPr>
        <w:pStyle w:val="Paragraphedeliste"/>
        <w:numPr>
          <w:ilvl w:val="0"/>
          <w:numId w:val="38"/>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you may provide the personal data of a Related Person to us, on condition that you warrant that the Related Person is aware that you are sharing their personal data with us, and that the related person has consented thereto. We will process the personal Data of related persons as stated in this Data Protection Notice, thus references to “</w:t>
      </w:r>
      <w:r w:rsidRPr="00306079">
        <w:rPr>
          <w:rFonts w:ascii="BNPP Sans Light" w:eastAsia="BNPP Sans Light" w:hAnsi="BNPP Sans Light" w:cs="BNPP Sans Light"/>
          <w:b/>
          <w:sz w:val="18"/>
          <w:szCs w:val="18"/>
          <w:lang w:val="en-GB"/>
        </w:rPr>
        <w:t>you</w:t>
      </w:r>
      <w:r w:rsidRPr="00306079">
        <w:rPr>
          <w:rFonts w:ascii="BNPP Sans Light" w:eastAsia="BNPP Sans Light" w:hAnsi="BNPP Sans Light" w:cs="BNPP Sans Light"/>
          <w:sz w:val="18"/>
          <w:szCs w:val="18"/>
          <w:lang w:val="en-GB"/>
        </w:rPr>
        <w:t>” or “</w:t>
      </w:r>
      <w:r w:rsidRPr="00306079">
        <w:rPr>
          <w:rFonts w:ascii="BNPP Sans Light" w:eastAsia="BNPP Sans Light" w:hAnsi="BNPP Sans Light" w:cs="BNPP Sans Light"/>
          <w:b/>
          <w:sz w:val="18"/>
          <w:szCs w:val="18"/>
          <w:lang w:val="en-GB"/>
        </w:rPr>
        <w:t>your</w:t>
      </w:r>
      <w:r w:rsidRPr="00306079">
        <w:rPr>
          <w:rFonts w:ascii="BNPP Sans Light" w:eastAsia="BNPP Sans Light" w:hAnsi="BNPP Sans Light" w:cs="BNPP Sans Light"/>
          <w:sz w:val="18"/>
          <w:szCs w:val="18"/>
          <w:lang w:val="en-GB"/>
        </w:rPr>
        <w:t xml:space="preserve">” in this Data Protection Notice will include related persons with the necessary amendments. </w:t>
      </w:r>
    </w:p>
    <w:p w14:paraId="5092B6BC" w14:textId="30AB70E4"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(c)</w:t>
      </w:r>
      <w:r w:rsidRPr="00306079">
        <w:rPr>
          <w:rFonts w:ascii="BNPP Sans Light" w:eastAsia="BNPP Sans Light" w:hAnsi="BNPP Sans Light" w:cs="BNPP Sans Light"/>
          <w:sz w:val="18"/>
          <w:szCs w:val="18"/>
          <w:lang w:val="en-GB"/>
        </w:rPr>
        <w:tab/>
        <w:t>Information we may share with other banks or request from other banks (</w:t>
      </w:r>
      <w:r w:rsidRPr="00306079">
        <w:rPr>
          <w:rFonts w:ascii="BNPP Sans Light" w:eastAsia="BNPP Sans Light" w:hAnsi="BNPP Sans Light" w:cs="BNPP Sans Light"/>
          <w:b/>
          <w:sz w:val="18"/>
          <w:szCs w:val="18"/>
          <w:lang w:val="en-GB"/>
        </w:rPr>
        <w:t>Banker’s Code</w:t>
      </w:r>
      <w:r w:rsidRPr="00306079">
        <w:rPr>
          <w:rFonts w:ascii="BNPP Sans Light" w:eastAsia="BNPP Sans Light" w:hAnsi="BNPP Sans Light" w:cs="BNPP Sans Light"/>
          <w:sz w:val="18"/>
          <w:szCs w:val="18"/>
          <w:lang w:val="en-GB"/>
        </w:rPr>
        <w:t>)</w:t>
      </w:r>
    </w:p>
    <w:p w14:paraId="27792DBB" w14:textId="268E6C3B" w:rsidR="00306079" w:rsidRPr="00306079" w:rsidRDefault="00306079" w:rsidP="00306079">
      <w:pPr>
        <w:pStyle w:val="Paragraphedeliste"/>
        <w:numPr>
          <w:ilvl w:val="0"/>
          <w:numId w:val="39"/>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Another bank may ask us, at the request of that bank’s customer or for the bank itself, to provide information about your financial position. This is done by issuing what is known as a “Banker’s Code”. A Banker’s Code will only be provided with your express, implied, or tacit consent.</w:t>
      </w:r>
    </w:p>
    <w:p w14:paraId="0BF1B55D" w14:textId="1D0809CD"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You have a right to file a complaint with us or any regulator with jurisdiction about an alleged contravention of the protection of your personal information. If you wish to exercise the rights listed above, please send an email to the following address: mea.communications.data.rights@bnpparibas.com; or send a le</w:t>
      </w:r>
      <w:r>
        <w:rPr>
          <w:rFonts w:ascii="BNPP Sans Light" w:eastAsia="BNPP Sans Light" w:hAnsi="BNPP Sans Light" w:cs="BNPP Sans Light"/>
          <w:sz w:val="18"/>
          <w:szCs w:val="18"/>
          <w:lang w:val="en-GB"/>
        </w:rPr>
        <w:t xml:space="preserve">tter to the following address: </w:t>
      </w:r>
    </w:p>
    <w:p w14:paraId="52C76250" w14:textId="77777777" w:rsidR="00306079" w:rsidRPr="00306079" w:rsidRDefault="00306079" w:rsidP="00306079">
      <w:pPr>
        <w:spacing w:after="0"/>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 xml:space="preserve">BNP Paribas SA – South Africa Branch </w:t>
      </w:r>
    </w:p>
    <w:p w14:paraId="46137360"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4th Floor </w:t>
      </w:r>
    </w:p>
    <w:p w14:paraId="733DFB52"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11 Crescent Drive</w:t>
      </w:r>
    </w:p>
    <w:p w14:paraId="2BDF63A3"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Melrose Arch</w:t>
      </w:r>
    </w:p>
    <w:p w14:paraId="33FE3EF4"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2196</w:t>
      </w:r>
    </w:p>
    <w:p w14:paraId="3BC1EF35"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Johannesburg</w:t>
      </w:r>
    </w:p>
    <w:p w14:paraId="1A02928E"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South Africa</w:t>
      </w:r>
    </w:p>
    <w:p w14:paraId="6FBD244E" w14:textId="77777777" w:rsidR="00306079" w:rsidRPr="00306079" w:rsidRDefault="00306079" w:rsidP="00306079">
      <w:pPr>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lastRenderedPageBreak/>
        <w:t>Attention: Information Officer</w:t>
      </w:r>
    </w:p>
    <w:p w14:paraId="4626B28E"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Please include a scan/copy of your identity card for identification purpose. In accordance with applicable regulation, in addition to your rights above, you are also entitled to lodge a complaint with the competent supervisory authority.</w:t>
      </w:r>
    </w:p>
    <w:p w14:paraId="4DA5C79B" w14:textId="7FFAF52B" w:rsidR="00306079" w:rsidRDefault="00950A0C" w:rsidP="00306079">
      <w:pPr>
        <w:jc w:val="both"/>
        <w:rPr>
          <w:rFonts w:ascii="Calibri" w:eastAsia="BNPP Sans Light" w:hAnsi="Calibri" w:cs="Calibri"/>
          <w:sz w:val="18"/>
          <w:szCs w:val="18"/>
          <w:lang w:val="en-GB"/>
        </w:rPr>
      </w:pPr>
      <w:r w:rsidRPr="00F360DF">
        <w:rPr>
          <w:rFonts w:ascii="BNPP Sans Light" w:eastAsia="BNPP Sans Light" w:hAnsi="BNPP Sans Light" w:cs="BNPP Sans Light"/>
          <w:b/>
          <w:bCs/>
          <w:i/>
          <w:iCs/>
          <w:sz w:val="18"/>
          <w:szCs w:val="18"/>
          <w:lang w:val="en-GB"/>
        </w:rPr>
        <w:t>Spain</w:t>
      </w:r>
      <w:r w:rsidRPr="00F360DF">
        <w:rPr>
          <w:rFonts w:ascii="BNPP Sans Light" w:eastAsia="BNPP Sans Light" w:hAnsi="BNPP Sans Light" w:cs="BNPP Sans Light"/>
          <w:sz w:val="18"/>
          <w:szCs w:val="18"/>
          <w:lang w:val="en-GB"/>
        </w:rPr>
        <w:br/>
        <w:t>Provided that a contractual relationship exists, please note the legal obligation of Spanish Credit Institutions to inform the legal representatives and authorised persons of the transfer of data to the filing System “</w:t>
      </w:r>
      <w:r w:rsidRPr="00F360DF">
        <w:rPr>
          <w:rFonts w:ascii="BNPP Sans Light" w:eastAsia="BNPP Sans Light" w:hAnsi="BNPP Sans Light" w:cs="BNPP Sans Light"/>
          <w:b/>
          <w:bCs/>
          <w:sz w:val="18"/>
          <w:szCs w:val="18"/>
          <w:lang w:val="en-GB"/>
        </w:rPr>
        <w:t>Fichero de Titularidades Financieras</w:t>
      </w:r>
      <w:r w:rsidRPr="00F360DF">
        <w:rPr>
          <w:rFonts w:ascii="BNPP Sans Light" w:eastAsia="BNPP Sans Light" w:hAnsi="BNPP Sans Light" w:cs="BNPP Sans Light"/>
          <w:sz w:val="18"/>
          <w:szCs w:val="18"/>
          <w:lang w:val="en-GB"/>
        </w:rPr>
        <w:t xml:space="preserve">” whose controller is the Secretaría de Estado de Economía, acting SEPLAC as its data processor. </w:t>
      </w:r>
      <w:r w:rsidRPr="00F360DF">
        <w:rPr>
          <w:rFonts w:ascii="Calibri" w:eastAsia="BNPP Sans Light" w:hAnsi="Calibri" w:cs="Calibri"/>
          <w:sz w:val="18"/>
          <w:szCs w:val="18"/>
          <w:lang w:val="en-GB"/>
        </w:rPr>
        <w:t> </w:t>
      </w:r>
    </w:p>
    <w:p w14:paraId="0F366E54" w14:textId="3D1B857C" w:rsidR="00950A0C" w:rsidRPr="00F360DF" w:rsidRDefault="00950A0C" w:rsidP="00306079">
      <w:pPr>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For any question you may have, as well as to exercise your rights, please send your request to the following email address:</w:t>
      </w:r>
      <w:r w:rsidRPr="00F360DF">
        <w:rPr>
          <w:rFonts w:ascii="Calibri" w:eastAsia="BNPP Sans Light" w:hAnsi="Calibri" w:cs="Calibri"/>
          <w:sz w:val="18"/>
          <w:szCs w:val="18"/>
          <w:lang w:val="en-GB"/>
        </w:rPr>
        <w:t> </w:t>
      </w:r>
      <w:hyperlink r:id="rId34" w:history="1">
        <w:r w:rsidRPr="00F360DF">
          <w:rPr>
            <w:rStyle w:val="Lienhypertexte"/>
            <w:rFonts w:ascii="BNPP Sans Light" w:eastAsia="BNPP Sans Light" w:hAnsi="BNPP Sans Light" w:cs="BNPP Sans Light"/>
            <w:color w:val="auto"/>
            <w:sz w:val="18"/>
            <w:szCs w:val="18"/>
            <w:lang w:val="en-GB"/>
          </w:rPr>
          <w:t>DPOdeskSpain@bnpparibas.com</w:t>
        </w:r>
      </w:hyperlink>
      <w:r w:rsidRPr="00F360DF">
        <w:rPr>
          <w:rFonts w:ascii="BNPP Sans Light" w:eastAsia="BNPP Sans Light" w:hAnsi="BNPP Sans Light" w:cs="BNPP Sans Light"/>
          <w:sz w:val="18"/>
          <w:szCs w:val="18"/>
          <w:lang w:val="en-GB"/>
        </w:rPr>
        <w:t>.</w:t>
      </w:r>
      <w:r w:rsidRPr="00F360DF">
        <w:rPr>
          <w:rFonts w:ascii="BNPP Sans Light" w:eastAsia="BNPP Sans Light" w:hAnsi="BNPP Sans Light" w:cs="BNPP Sans Light"/>
          <w:sz w:val="18"/>
          <w:szCs w:val="18"/>
          <w:lang w:val="en-GB"/>
        </w:rPr>
        <w:br/>
      </w: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b/>
          <w:bCs/>
          <w:i/>
          <w:iCs/>
          <w:sz w:val="18"/>
          <w:szCs w:val="18"/>
          <w:lang w:val="en-GB"/>
        </w:rPr>
        <w:t>Sweden</w:t>
      </w:r>
      <w:r w:rsidRPr="00F360DF">
        <w:rPr>
          <w:rFonts w:ascii="BNPP Sans Light" w:eastAsia="BNPP Sans Light" w:hAnsi="BNPP Sans Light" w:cs="BNPP Sans Light"/>
          <w:sz w:val="18"/>
          <w:szCs w:val="18"/>
          <w:lang w:val="en-GB"/>
        </w:rPr>
        <w:br/>
        <w:t>Provided that a contractual relationship exists, the relevant data controller for the processing of your personal data in relation to the BNP Paribas Group’s Corporate &amp; Institutional Banking Business services and activities, as well as certain services of BNP Paribas Securities Services, in Sweden is:</w:t>
      </w:r>
    </w:p>
    <w:p w14:paraId="01B0FADA" w14:textId="44804903"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BNP Paribas SA, Bankfilial Sverige</w:t>
      </w:r>
    </w:p>
    <w:p w14:paraId="164C3214"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Corporate registration number: 516406-1029</w:t>
      </w:r>
    </w:p>
    <w:p w14:paraId="38CADC0E"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Postal address:</w:t>
      </w:r>
    </w:p>
    <w:p w14:paraId="12777537"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P.O. Box 7763</w:t>
      </w:r>
    </w:p>
    <w:p w14:paraId="0BA0AA9D"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103 96 Stockholm</w:t>
      </w:r>
    </w:p>
    <w:p w14:paraId="7C2BF352"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Visitors:</w:t>
      </w:r>
    </w:p>
    <w:p w14:paraId="259987A7"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Hovslagargatan 3</w:t>
      </w:r>
    </w:p>
    <w:p w14:paraId="41608AB1"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111 48 Stockholm</w:t>
      </w:r>
    </w:p>
    <w:p w14:paraId="52F95306" w14:textId="77777777" w:rsidR="00950A0C" w:rsidRPr="00265531" w:rsidRDefault="00950A0C" w:rsidP="00950A0C">
      <w:pPr>
        <w:pStyle w:val="Paragraphedeliste"/>
        <w:ind w:left="0"/>
        <w:jc w:val="both"/>
        <w:rPr>
          <w:rFonts w:ascii="BNPP Sans Light" w:eastAsia="BNPP Sans Light" w:hAnsi="BNPP Sans Light" w:cs="BNPP Sans Light"/>
          <w:sz w:val="18"/>
          <w:szCs w:val="18"/>
          <w:lang w:val="es-CU"/>
        </w:rPr>
      </w:pPr>
      <w:r w:rsidRPr="009D78FA">
        <w:rPr>
          <w:rFonts w:ascii="BNPP Sans Light" w:eastAsia="BNPP Sans Light" w:hAnsi="BNPP Sans Light" w:cs="BNPP Sans Light"/>
          <w:sz w:val="18"/>
          <w:szCs w:val="18"/>
          <w:lang w:val="es-CU"/>
        </w:rPr>
        <w:br/>
      </w:r>
      <w:r w:rsidRPr="00265531">
        <w:rPr>
          <w:rFonts w:ascii="BNPP Sans Light" w:eastAsia="BNPP Sans Light" w:hAnsi="BNPP Sans Light" w:cs="BNPP Sans Light"/>
          <w:sz w:val="18"/>
          <w:szCs w:val="18"/>
          <w:u w:val="single"/>
          <w:lang w:val="es-CU"/>
        </w:rPr>
        <w:t>Email:</w:t>
      </w:r>
      <w:r w:rsidRPr="00265531">
        <w:rPr>
          <w:rFonts w:ascii="Calibri" w:eastAsia="BNPP Sans Light" w:hAnsi="Calibri" w:cs="Calibri"/>
          <w:sz w:val="18"/>
          <w:szCs w:val="18"/>
          <w:lang w:val="es-CU"/>
        </w:rPr>
        <w:t> </w:t>
      </w:r>
      <w:hyperlink r:id="rId35" w:history="1">
        <w:r w:rsidRPr="00265531">
          <w:rPr>
            <w:rStyle w:val="Lienhypertexte"/>
            <w:rFonts w:ascii="BNPP Sans Light" w:eastAsia="BNPP Sans Light" w:hAnsi="BNPP Sans Light" w:cs="BNPP Sans Light"/>
            <w:color w:val="auto"/>
            <w:sz w:val="18"/>
            <w:szCs w:val="18"/>
            <w:lang w:val="es-CU"/>
          </w:rPr>
          <w:t>gdpr.desk.cib@bnpparibas.com</w:t>
        </w:r>
      </w:hyperlink>
      <w:r w:rsidRPr="00265531">
        <w:rPr>
          <w:rFonts w:ascii="Calibri" w:eastAsia="BNPP Sans Light" w:hAnsi="Calibri" w:cs="Calibri"/>
          <w:sz w:val="18"/>
          <w:szCs w:val="18"/>
          <w:u w:val="single"/>
          <w:lang w:val="es-CU"/>
        </w:rPr>
        <w:t> </w:t>
      </w:r>
      <w:r w:rsidRPr="00265531">
        <w:rPr>
          <w:rFonts w:ascii="BNPP Sans Light" w:eastAsia="BNPP Sans Light" w:hAnsi="BNPP Sans Light" w:cs="BNPP Sans Light"/>
          <w:sz w:val="18"/>
          <w:szCs w:val="18"/>
          <w:lang w:val="es-CU"/>
        </w:rPr>
        <w:br/>
        <w:t xml:space="preserve">Telephone no: </w:t>
      </w:r>
      <w:r w:rsidRPr="00265531">
        <w:rPr>
          <w:rFonts w:ascii="Calibri" w:eastAsia="BNPP Sans Light" w:hAnsi="Calibri" w:cs="Calibri"/>
          <w:sz w:val="18"/>
          <w:szCs w:val="18"/>
          <w:lang w:val="es-CU"/>
        </w:rPr>
        <w:t> </w:t>
      </w:r>
      <w:r w:rsidRPr="00265531">
        <w:rPr>
          <w:rFonts w:ascii="BNPP Sans Light" w:eastAsia="BNPP Sans Light" w:hAnsi="BNPP Sans Light" w:cs="BNPP Sans Light"/>
          <w:sz w:val="18"/>
          <w:szCs w:val="18"/>
          <w:lang w:val="es-CU"/>
        </w:rPr>
        <w:t>+46 8 562 347 00</w:t>
      </w:r>
    </w:p>
    <w:p w14:paraId="72742E30"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9D78FA">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lang w:val="en-GB"/>
        </w:rPr>
        <w:t>We will only disclose your personal data as set out in this Data Protection Notice to the extent this does not violate provisions of Swedish banking secrecy law and/or Swedish anti-money laundering obligations and/or other local statutory requirements.</w:t>
      </w:r>
    </w:p>
    <w:p w14:paraId="41788E56" w14:textId="77777777" w:rsidR="00950A0C" w:rsidRPr="00F360DF" w:rsidRDefault="00950A0C" w:rsidP="00950A0C">
      <w:pPr>
        <w:pStyle w:val="Paragraphedeliste"/>
        <w:ind w:left="0"/>
        <w:jc w:val="both"/>
        <w:rPr>
          <w:rFonts w:ascii="BNPP Sans Light" w:eastAsia="BNPP Sans Light" w:hAnsi="BNPP Sans Light" w:cs="BNPP Sans Light"/>
          <w:sz w:val="18"/>
          <w:szCs w:val="18"/>
          <w:u w:val="single"/>
          <w:lang w:val="en-GB"/>
        </w:rPr>
      </w:pP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Recording of telephone conversations</w:t>
      </w:r>
    </w:p>
    <w:p w14:paraId="6A4377E2" w14:textId="77777777" w:rsidR="00950A0C" w:rsidRPr="00F360DF"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The Bank may record telephone conversations with clients for the purposes of documenting the content of agreements and to ensure the level of client services. Any and all recordings of telephone conversations will be done for the Bank’s internal purpose and in accordance with Swedish law and shall not be disclosed to any third party, except within the BNP Paribas SA Group.</w:t>
      </w:r>
    </w:p>
    <w:p w14:paraId="3A0DF513" w14:textId="77777777" w:rsidR="00950A0C" w:rsidRPr="00F360DF" w:rsidRDefault="00950A0C" w:rsidP="00950A0C">
      <w:pPr>
        <w:pStyle w:val="Paragraphedeliste"/>
        <w:ind w:left="0"/>
        <w:jc w:val="both"/>
        <w:rPr>
          <w:rFonts w:ascii="BNPP Sans Light" w:eastAsia="BNPP Sans Light" w:hAnsi="BNPP Sans Light" w:cs="BNPP Sans Light"/>
          <w:sz w:val="18"/>
          <w:szCs w:val="18"/>
          <w:u w:val="single"/>
          <w:lang w:val="en-GB"/>
        </w:rPr>
      </w:pPr>
      <w:r w:rsidRPr="00F360DF">
        <w:rPr>
          <w:rFonts w:ascii="Calibri" w:eastAsia="BNPP Sans Light" w:hAnsi="Calibri" w:cs="Calibri"/>
          <w:sz w:val="18"/>
          <w:szCs w:val="18"/>
          <w:lang w:val="en-GB"/>
        </w:rPr>
        <w:t> </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Retention periods</w:t>
      </w:r>
    </w:p>
    <w:p w14:paraId="14D0675F" w14:textId="77777777" w:rsidR="00950A0C" w:rsidRPr="004C36C3" w:rsidRDefault="00950A0C"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In general, and unless there are special reasons for a longer retention period, personal data will be stored for up to 5 years after the business relationship with us has terminated or the single transaction conducted pursuant to requirements in the Swedish Money Laundering and Terrorist Financing (Prevention) Act (as amended from time to time).</w:t>
      </w:r>
      <w:r w:rsidRPr="00F360DF">
        <w:rPr>
          <w:rFonts w:ascii="BNPP Sans Light" w:eastAsia="BNPP Sans Light" w:hAnsi="BNPP Sans Light" w:cs="BNPP Sans Light"/>
          <w:sz w:val="18"/>
          <w:szCs w:val="18"/>
          <w:lang w:val="en-GB"/>
        </w:rPr>
        <w:br/>
      </w:r>
      <w:r w:rsidRPr="00F360DF">
        <w:rPr>
          <w:rFonts w:ascii="Calibri" w:eastAsia="BNPP Sans Light" w:hAnsi="Calibri" w:cs="Calibri"/>
          <w:b/>
          <w:bCs/>
          <w:sz w:val="18"/>
          <w:szCs w:val="18"/>
          <w:lang w:val="en-GB"/>
        </w:rPr>
        <w:t> </w:t>
      </w:r>
      <w:r w:rsidRPr="00F360DF">
        <w:rPr>
          <w:rFonts w:ascii="BNPP Sans Light" w:eastAsia="BNPP Sans Light" w:hAnsi="BNPP Sans Light" w:cs="BNPP Sans Light"/>
          <w:sz w:val="18"/>
          <w:szCs w:val="18"/>
          <w:lang w:val="en-GB"/>
        </w:rPr>
        <w:br/>
      </w:r>
      <w:r w:rsidRPr="00F360DF">
        <w:rPr>
          <w:rFonts w:ascii="BNPP Sans Light" w:eastAsia="BNPP Sans Light" w:hAnsi="BNPP Sans Light" w:cs="BNPP Sans Light"/>
          <w:sz w:val="18"/>
          <w:szCs w:val="18"/>
          <w:u w:val="single"/>
          <w:lang w:val="en-GB"/>
        </w:rPr>
        <w:t>Questions</w:t>
      </w:r>
      <w:r w:rsidRPr="004C36C3">
        <w:rPr>
          <w:rFonts w:ascii="BNPP Sans Light" w:eastAsia="BNPP Sans Light" w:hAnsi="BNPP Sans Light" w:cs="BNPP Sans Light"/>
          <w:sz w:val="18"/>
          <w:szCs w:val="18"/>
          <w:lang w:val="en-GB"/>
        </w:rPr>
        <w:br/>
        <w:t>We, BNP Paribas SA, Bankfilial Sverige ask that for any questions that you may have, please direct such questions to the following address:</w:t>
      </w:r>
    </w:p>
    <w:p w14:paraId="16C1797D" w14:textId="77777777" w:rsidR="00950A0C" w:rsidRPr="007C79BA" w:rsidRDefault="00950A0C" w:rsidP="00950A0C">
      <w:pPr>
        <w:pStyle w:val="Paragraphedeliste"/>
        <w:ind w:left="0"/>
        <w:jc w:val="both"/>
        <w:rPr>
          <w:rFonts w:ascii="BNPP Sans Light" w:eastAsia="BNPP Sans Light" w:hAnsi="BNPP Sans Light" w:cs="BNPP Sans Light"/>
          <w:sz w:val="18"/>
          <w:szCs w:val="18"/>
          <w:lang w:val="en-GB"/>
        </w:rPr>
      </w:pPr>
      <w:r w:rsidRPr="004C36C3">
        <w:rPr>
          <w:rFonts w:ascii="Calibri" w:eastAsia="BNPP Sans Light" w:hAnsi="Calibri" w:cs="Calibri"/>
          <w:b/>
          <w:bCs/>
          <w:sz w:val="18"/>
          <w:szCs w:val="18"/>
          <w:lang w:val="en-GB"/>
        </w:rPr>
        <w:t> </w:t>
      </w:r>
      <w:r w:rsidRPr="007C79BA">
        <w:rPr>
          <w:rFonts w:ascii="BNPP Sans Light" w:eastAsia="BNPP Sans Light" w:hAnsi="BNPP Sans Light" w:cs="BNPP Sans Light"/>
          <w:sz w:val="18"/>
          <w:szCs w:val="18"/>
          <w:lang w:val="en-GB"/>
        </w:rPr>
        <w:br/>
        <w:t>BNP Paribas SA, Bankfilial Sverige</w:t>
      </w:r>
    </w:p>
    <w:p w14:paraId="575558E8" w14:textId="77777777" w:rsidR="00950A0C" w:rsidRPr="007C79BA" w:rsidRDefault="00950A0C" w:rsidP="00950A0C">
      <w:pPr>
        <w:pStyle w:val="Paragraphedeliste"/>
        <w:ind w:left="0"/>
        <w:jc w:val="both"/>
        <w:rPr>
          <w:rFonts w:ascii="BNPP Sans Light" w:eastAsia="BNPP Sans Light" w:hAnsi="BNPP Sans Light" w:cs="BNPP Sans Light"/>
          <w:sz w:val="18"/>
          <w:szCs w:val="18"/>
          <w:lang w:val="en-GB"/>
        </w:rPr>
      </w:pPr>
      <w:r w:rsidRPr="007C79BA">
        <w:rPr>
          <w:rFonts w:ascii="BNPP Sans Light" w:eastAsia="BNPP Sans Light" w:hAnsi="BNPP Sans Light" w:cs="BNPP Sans Light"/>
          <w:sz w:val="18"/>
          <w:szCs w:val="18"/>
          <w:lang w:val="en-GB"/>
        </w:rPr>
        <w:t>P.O. Box 7763</w:t>
      </w:r>
    </w:p>
    <w:p w14:paraId="35600E59" w14:textId="77777777" w:rsidR="00950A0C" w:rsidRPr="004C36C3" w:rsidRDefault="00950A0C" w:rsidP="00950A0C">
      <w:pPr>
        <w:pStyle w:val="Paragraphedeliste"/>
        <w:ind w:left="0"/>
        <w:jc w:val="both"/>
        <w:rPr>
          <w:rFonts w:ascii="BNPP Sans Light" w:eastAsia="BNPP Sans Light" w:hAnsi="BNPP Sans Light" w:cs="BNPP Sans Light"/>
          <w:sz w:val="18"/>
          <w:szCs w:val="18"/>
          <w:lang w:val="en-GB"/>
        </w:rPr>
      </w:pPr>
      <w:r w:rsidRPr="004C36C3">
        <w:rPr>
          <w:rFonts w:ascii="BNPP Sans Light" w:eastAsia="BNPP Sans Light" w:hAnsi="BNPP Sans Light" w:cs="BNPP Sans Light"/>
          <w:sz w:val="18"/>
          <w:szCs w:val="18"/>
          <w:lang w:val="en-GB"/>
        </w:rPr>
        <w:t>103 96 Stockholm</w:t>
      </w:r>
    </w:p>
    <w:p w14:paraId="7D7EF954" w14:textId="77777777" w:rsidR="00950A0C" w:rsidRPr="004C36C3" w:rsidRDefault="00950A0C" w:rsidP="00950A0C">
      <w:pPr>
        <w:pStyle w:val="Paragraphedeliste"/>
        <w:ind w:left="0"/>
        <w:jc w:val="both"/>
        <w:rPr>
          <w:rFonts w:ascii="BNPP Sans Light" w:eastAsia="BNPP Sans Light" w:hAnsi="BNPP Sans Light" w:cs="BNPP Sans Light"/>
          <w:sz w:val="18"/>
          <w:szCs w:val="18"/>
          <w:lang w:val="en-GB"/>
        </w:rPr>
      </w:pPr>
      <w:r w:rsidRPr="004C36C3">
        <w:rPr>
          <w:rFonts w:ascii="BNPP Sans Light" w:eastAsia="BNPP Sans Light" w:hAnsi="BNPP Sans Light" w:cs="BNPP Sans Light"/>
          <w:sz w:val="18"/>
          <w:szCs w:val="18"/>
          <w:lang w:val="en-GB"/>
        </w:rPr>
        <w:t>Attention: DPO</w:t>
      </w:r>
    </w:p>
    <w:p w14:paraId="04561BF6" w14:textId="77777777" w:rsidR="0051598C" w:rsidRPr="004C36C3" w:rsidRDefault="00950A0C" w:rsidP="0051598C">
      <w:pPr>
        <w:pStyle w:val="Paragraphedeliste"/>
        <w:ind w:left="0"/>
        <w:jc w:val="both"/>
        <w:rPr>
          <w:rFonts w:ascii="BNPP Sans Light" w:eastAsia="BNPP Sans Light" w:hAnsi="BNPP Sans Light" w:cs="BNPP Sans Light"/>
          <w:sz w:val="18"/>
          <w:szCs w:val="18"/>
          <w:lang w:val="en-GB"/>
        </w:rPr>
      </w:pPr>
      <w:r w:rsidRPr="004C36C3">
        <w:rPr>
          <w:rFonts w:ascii="Calibri" w:eastAsia="BNPP Sans Light" w:hAnsi="Calibri" w:cs="Calibri"/>
          <w:sz w:val="18"/>
          <w:szCs w:val="18"/>
          <w:lang w:val="en-GB"/>
        </w:rPr>
        <w:t> </w:t>
      </w:r>
      <w:r w:rsidRPr="004C36C3">
        <w:rPr>
          <w:rFonts w:ascii="BNPP Sans Light" w:eastAsia="BNPP Sans Light" w:hAnsi="BNPP Sans Light" w:cs="BNPP Sans Light"/>
          <w:sz w:val="18"/>
          <w:szCs w:val="18"/>
          <w:lang w:val="en-GB"/>
        </w:rPr>
        <w:br/>
      </w:r>
      <w:r w:rsidRPr="004C36C3">
        <w:rPr>
          <w:rFonts w:ascii="BNPP Sans Light" w:eastAsia="BNPP Sans Light" w:hAnsi="BNPP Sans Light" w:cs="BNPP Sans Light"/>
          <w:b/>
          <w:bCs/>
          <w:i/>
          <w:iCs/>
          <w:sz w:val="18"/>
          <w:szCs w:val="18"/>
          <w:lang w:val="en-GB"/>
        </w:rPr>
        <w:t>Switzerland</w:t>
      </w:r>
      <w:r w:rsidRPr="004C36C3">
        <w:rPr>
          <w:rFonts w:ascii="BNPP Sans Light" w:eastAsia="BNPP Sans Light" w:hAnsi="BNPP Sans Light" w:cs="BNPP Sans Light"/>
          <w:sz w:val="18"/>
          <w:szCs w:val="18"/>
          <w:lang w:val="en-GB"/>
        </w:rPr>
        <w:br/>
      </w:r>
      <w:r w:rsidR="0051598C">
        <w:rPr>
          <w:rFonts w:ascii="BNPP Sans Light" w:eastAsia="BNPP Sans Light" w:hAnsi="BNPP Sans Light" w:cs="BNPP Sans Light"/>
          <w:sz w:val="18"/>
          <w:szCs w:val="18"/>
          <w:lang w:val="en-GB"/>
        </w:rPr>
        <w:t>This Data Protection Notice applies to</w:t>
      </w:r>
      <w:r w:rsidR="0051598C" w:rsidRPr="004C36C3">
        <w:rPr>
          <w:rFonts w:ascii="BNPP Sans Light" w:eastAsia="BNPP Sans Light" w:hAnsi="BNPP Sans Light" w:cs="BNPP Sans Light"/>
          <w:sz w:val="18"/>
          <w:szCs w:val="18"/>
          <w:lang w:val="en-GB"/>
        </w:rPr>
        <w:t xml:space="preserve"> each BNP Paribas entities registered in Switzerland, including BNP Paribas local branch(es)</w:t>
      </w:r>
      <w:r w:rsidR="0051598C">
        <w:rPr>
          <w:rFonts w:ascii="BNPP Sans Light" w:eastAsia="BNPP Sans Light" w:hAnsi="BNPP Sans Light" w:cs="BNPP Sans Light"/>
          <w:sz w:val="18"/>
          <w:szCs w:val="18"/>
          <w:lang w:val="en-GB"/>
        </w:rPr>
        <w:t xml:space="preserve"> and can be </w:t>
      </w:r>
      <w:r w:rsidR="0051598C" w:rsidRPr="004C36C3">
        <w:rPr>
          <w:rFonts w:ascii="BNPP Sans Light" w:eastAsia="BNPP Sans Light" w:hAnsi="BNPP Sans Light" w:cs="BNPP Sans Light"/>
          <w:sz w:val="18"/>
          <w:szCs w:val="18"/>
          <w:lang w:val="en-GB"/>
        </w:rPr>
        <w:t>found at</w:t>
      </w:r>
      <w:r w:rsidR="0051598C" w:rsidRPr="004C36C3">
        <w:rPr>
          <w:rFonts w:ascii="Calibri" w:eastAsia="BNPP Sans Light" w:hAnsi="Calibri" w:cs="Calibri"/>
          <w:sz w:val="18"/>
          <w:szCs w:val="18"/>
          <w:lang w:val="en-GB"/>
        </w:rPr>
        <w:t> </w:t>
      </w:r>
      <w:hyperlink r:id="rId36" w:history="1">
        <w:r w:rsidR="0051598C" w:rsidRPr="004C36C3">
          <w:rPr>
            <w:rStyle w:val="Lienhypertexte"/>
            <w:rFonts w:ascii="BNPP Sans Light" w:eastAsia="BNPP Sans Light" w:hAnsi="BNPP Sans Light" w:cs="BNPP Sans Light"/>
            <w:color w:val="auto"/>
            <w:sz w:val="18"/>
            <w:szCs w:val="18"/>
            <w:lang w:val="en-GB"/>
          </w:rPr>
          <w:t>http://www.bnpparibas.ch/en/privacy-policy</w:t>
        </w:r>
      </w:hyperlink>
      <w:r w:rsidR="0051598C" w:rsidRPr="004C36C3">
        <w:rPr>
          <w:rFonts w:ascii="BNPP Sans Light" w:eastAsia="BNPP Sans Light" w:hAnsi="BNPP Sans Light" w:cs="BNPP Sans Light"/>
          <w:sz w:val="18"/>
          <w:szCs w:val="18"/>
          <w:lang w:val="en-GB"/>
        </w:rPr>
        <w:t xml:space="preserve">. </w:t>
      </w:r>
    </w:p>
    <w:p w14:paraId="767B6AB4" w14:textId="77777777" w:rsidR="0051598C" w:rsidRPr="004C36C3" w:rsidRDefault="0051598C" w:rsidP="0051598C">
      <w:pPr>
        <w:pStyle w:val="Paragraphedeliste"/>
        <w:ind w:left="0"/>
        <w:jc w:val="both"/>
        <w:rPr>
          <w:rFonts w:ascii="BNPP Sans Light" w:eastAsia="BNPP Sans Light" w:hAnsi="BNPP Sans Light" w:cs="BNPP Sans Light"/>
          <w:sz w:val="18"/>
          <w:szCs w:val="18"/>
          <w:lang w:val="en-GB"/>
        </w:rPr>
      </w:pPr>
      <w:r w:rsidRPr="004C36C3">
        <w:rPr>
          <w:rFonts w:ascii="BNPP Sans Light" w:eastAsia="BNPP Sans Light" w:hAnsi="BNPP Sans Light" w:cs="BNPP Sans Light"/>
          <w:sz w:val="18"/>
          <w:szCs w:val="18"/>
          <w:lang w:val="en-GB"/>
        </w:rPr>
        <w:lastRenderedPageBreak/>
        <w:br/>
        <w:t>Please note that the BNP Paribas entities in Switzerland will only disclose your data as set out in th</w:t>
      </w:r>
      <w:r>
        <w:rPr>
          <w:rFonts w:ascii="BNPP Sans Light" w:eastAsia="BNPP Sans Light" w:hAnsi="BNPP Sans Light" w:cs="BNPP Sans Light"/>
          <w:sz w:val="18"/>
          <w:szCs w:val="18"/>
          <w:lang w:val="en-GB"/>
        </w:rPr>
        <w:t>is Data Protection Notice</w:t>
      </w:r>
      <w:r w:rsidRPr="004C36C3">
        <w:rPr>
          <w:rFonts w:ascii="BNPP Sans Light" w:eastAsia="BNPP Sans Light" w:hAnsi="BNPP Sans Light" w:cs="BNPP Sans Light"/>
          <w:sz w:val="18"/>
          <w:szCs w:val="18"/>
          <w:lang w:val="en-GB"/>
        </w:rPr>
        <w:t xml:space="preserve"> to the extent this does not violate provisions of the Swiss banking secrecy laws and/or other local requirements.</w:t>
      </w:r>
    </w:p>
    <w:p w14:paraId="77B98063" w14:textId="77777777" w:rsidR="0051598C" w:rsidRDefault="0051598C" w:rsidP="0051598C">
      <w:pPr>
        <w:pStyle w:val="Paragraphedeliste"/>
        <w:ind w:left="0"/>
        <w:jc w:val="both"/>
        <w:rPr>
          <w:rFonts w:ascii="BNPP Sans Light" w:eastAsia="BNPP Sans Light" w:hAnsi="BNPP Sans Light" w:cs="BNPP Sans Light"/>
          <w:sz w:val="18"/>
          <w:szCs w:val="18"/>
          <w:lang w:val="en-GB"/>
        </w:rPr>
      </w:pPr>
    </w:p>
    <w:p w14:paraId="227F3FB1" w14:textId="77777777" w:rsidR="0051598C" w:rsidRPr="00E775A5" w:rsidRDefault="0051598C" w:rsidP="0051598C">
      <w:pPr>
        <w:pStyle w:val="Paragraphedeliste"/>
        <w:ind w:left="0"/>
        <w:jc w:val="both"/>
        <w:rPr>
          <w:rFonts w:ascii="BNPP Sans Light" w:eastAsia="BNPP Sans Light" w:hAnsi="BNPP Sans Light" w:cs="BNPP Sans Light"/>
          <w:sz w:val="18"/>
          <w:szCs w:val="18"/>
          <w:lang w:val="en-GB"/>
        </w:rPr>
      </w:pPr>
      <w:r w:rsidRPr="00E775A5">
        <w:rPr>
          <w:rFonts w:ascii="BNPP Sans Light" w:eastAsia="BNPP Sans Light" w:hAnsi="BNPP Sans Light" w:cs="BNPP Sans Light"/>
          <w:sz w:val="18"/>
          <w:szCs w:val="18"/>
          <w:lang w:val="en-GB"/>
        </w:rPr>
        <w:t xml:space="preserve">Sharing with Group companies may extend to intragroup processors which perform services on our behalf (such as our hubs in India, Luxembourg, Poland, Portugal and Spain).  </w:t>
      </w:r>
    </w:p>
    <w:p w14:paraId="06BB282B" w14:textId="77777777" w:rsidR="0051598C" w:rsidRPr="00E775A5" w:rsidRDefault="0051598C" w:rsidP="0051598C">
      <w:pPr>
        <w:pStyle w:val="Paragraphedeliste"/>
        <w:ind w:left="0"/>
        <w:jc w:val="both"/>
        <w:rPr>
          <w:rFonts w:ascii="BNPP Sans Light" w:eastAsia="BNPP Sans Light" w:hAnsi="BNPP Sans Light" w:cs="BNPP Sans Light"/>
          <w:sz w:val="18"/>
          <w:szCs w:val="18"/>
          <w:lang w:val="en-GB"/>
        </w:rPr>
      </w:pPr>
    </w:p>
    <w:p w14:paraId="26341A97" w14:textId="77777777" w:rsidR="0051598C" w:rsidRDefault="0051598C" w:rsidP="0051598C">
      <w:pPr>
        <w:pStyle w:val="Paragraphedeliste"/>
        <w:ind w:left="0"/>
        <w:jc w:val="both"/>
        <w:rPr>
          <w:rFonts w:ascii="BNPP Sans Light" w:eastAsia="BNPP Sans Light" w:hAnsi="BNPP Sans Light" w:cs="BNPP Sans Light"/>
          <w:sz w:val="18"/>
          <w:szCs w:val="18"/>
          <w:lang w:val="en-GB"/>
        </w:rPr>
      </w:pPr>
      <w:r w:rsidRPr="00E775A5">
        <w:rPr>
          <w:rFonts w:ascii="BNPP Sans Light" w:eastAsia="BNPP Sans Light" w:hAnsi="BNPP Sans Light" w:cs="BNPP Sans Light"/>
          <w:sz w:val="18"/>
          <w:szCs w:val="18"/>
          <w:lang w:val="en-GB"/>
        </w:rPr>
        <w:t>In order to fulfil some of the purposes described in this Data Protection Notice, we may, where necessary, share your personal data with data processors which perform services on our behalf and this include also external clouds solutions including data storage.</w:t>
      </w:r>
    </w:p>
    <w:p w14:paraId="5500BC4E" w14:textId="7CD4D6EC" w:rsidR="0051598C" w:rsidRPr="00E775A5" w:rsidRDefault="0051598C" w:rsidP="0051598C">
      <w:pPr>
        <w:pStyle w:val="Paragraphedeliste"/>
        <w:ind w:left="0"/>
        <w:jc w:val="both"/>
        <w:rPr>
          <w:rFonts w:ascii="BNPP Sans Light" w:eastAsia="BNPP Sans Light" w:hAnsi="BNPP Sans Light" w:cs="BNPP Sans Light"/>
          <w:iCs/>
          <w:sz w:val="18"/>
          <w:szCs w:val="18"/>
          <w:lang w:val="en-GB"/>
        </w:rPr>
      </w:pPr>
    </w:p>
    <w:p w14:paraId="1844EF81" w14:textId="77777777" w:rsidR="0051598C" w:rsidRPr="00985069" w:rsidRDefault="0051598C" w:rsidP="0051598C">
      <w:pPr>
        <w:pStyle w:val="Paragraphedeliste"/>
        <w:ind w:left="0"/>
        <w:jc w:val="both"/>
        <w:rPr>
          <w:rFonts w:ascii="BNPP Sans Light" w:eastAsia="BNPP Sans Light" w:hAnsi="BNPP Sans Light" w:cs="BNPP Sans Light"/>
          <w:iCs/>
          <w:color w:val="00B0F0"/>
          <w:sz w:val="18"/>
          <w:szCs w:val="18"/>
          <w:lang w:val="en-GB"/>
        </w:rPr>
      </w:pPr>
      <w:r w:rsidRPr="003D19FD">
        <w:rPr>
          <w:rFonts w:ascii="BNPP Sans Light" w:eastAsia="BNPP Sans Light" w:hAnsi="BNPP Sans Light" w:cs="BNPP Sans Light"/>
          <w:iCs/>
          <w:sz w:val="18"/>
          <w:szCs w:val="18"/>
          <w:lang w:val="en-GB"/>
        </w:rPr>
        <w:t xml:space="preserve">TRANSFERS OF PERSONAL DATA OUTSIDE SWITZERLAND </w:t>
      </w:r>
    </w:p>
    <w:p w14:paraId="27A4E24F" w14:textId="20C75EA6" w:rsidR="0051598C" w:rsidRPr="00E775A5" w:rsidRDefault="0051598C" w:rsidP="0051598C">
      <w:pPr>
        <w:pStyle w:val="Paragraphedeliste"/>
        <w:ind w:left="0"/>
        <w:jc w:val="both"/>
        <w:rPr>
          <w:rFonts w:ascii="BNPP Sans Light" w:eastAsia="BNPP Sans Light" w:hAnsi="BNPP Sans Light" w:cs="BNPP Sans Light"/>
          <w:iCs/>
          <w:sz w:val="18"/>
          <w:szCs w:val="18"/>
          <w:lang w:val="en-GB"/>
        </w:rPr>
      </w:pPr>
      <w:r w:rsidRPr="003D19FD">
        <w:rPr>
          <w:rFonts w:ascii="Calibri" w:eastAsia="BNPP Sans Light" w:hAnsi="Calibri" w:cs="Calibri"/>
          <w:iCs/>
          <w:sz w:val="18"/>
          <w:szCs w:val="18"/>
          <w:lang w:val="en-GB"/>
        </w:rPr>
        <w:t> </w:t>
      </w:r>
      <w:r w:rsidRPr="003D19FD">
        <w:rPr>
          <w:rFonts w:ascii="BNPP Sans Light" w:eastAsia="BNPP Sans Light" w:hAnsi="BNPP Sans Light" w:cs="BNPP Sans Light"/>
          <w:iCs/>
          <w:sz w:val="18"/>
          <w:szCs w:val="18"/>
          <w:lang w:val="en-GB"/>
        </w:rPr>
        <w:br/>
      </w:r>
      <w:r w:rsidRPr="00E775A5">
        <w:rPr>
          <w:rFonts w:ascii="BNPP Sans Light" w:eastAsia="BNPP Sans Light" w:hAnsi="BNPP Sans Light" w:cs="BNPP Sans Light"/>
          <w:iCs/>
          <w:sz w:val="18"/>
          <w:szCs w:val="18"/>
          <w:lang w:val="en-GB"/>
        </w:rPr>
        <w:t>In case of international transfers originating from Switzerland to a third country the transfer of your personal data may take place where the Swiss competent Authority has recognised the third country, as providing an ade</w:t>
      </w:r>
      <w:r w:rsidR="003559C2">
        <w:rPr>
          <w:rFonts w:ascii="BNPP Sans Light" w:eastAsia="BNPP Sans Light" w:hAnsi="BNPP Sans Light" w:cs="BNPP Sans Light"/>
          <w:iCs/>
          <w:sz w:val="18"/>
          <w:szCs w:val="18"/>
          <w:lang w:val="en-GB"/>
        </w:rPr>
        <w:t>quate level of data protection.</w:t>
      </w:r>
      <w:r w:rsidRPr="00E775A5">
        <w:rPr>
          <w:rFonts w:ascii="BNPP Sans Light" w:eastAsia="BNPP Sans Light" w:hAnsi="BNPP Sans Light" w:cs="BNPP Sans Light"/>
          <w:iCs/>
          <w:sz w:val="18"/>
          <w:szCs w:val="18"/>
          <w:lang w:val="en-GB"/>
        </w:rPr>
        <w:t xml:space="preserve"> In such cases your personal data may be transferred on this basis.</w:t>
      </w:r>
    </w:p>
    <w:p w14:paraId="7B8ABE3F" w14:textId="77777777" w:rsidR="0051598C" w:rsidRPr="00E775A5" w:rsidRDefault="0051598C" w:rsidP="0051598C">
      <w:pPr>
        <w:pStyle w:val="Paragraphedeliste"/>
        <w:ind w:left="0"/>
        <w:jc w:val="both"/>
        <w:rPr>
          <w:rFonts w:ascii="BNPP Sans Light" w:eastAsia="BNPP Sans Light" w:hAnsi="BNPP Sans Light" w:cs="BNPP Sans Light"/>
          <w:iCs/>
          <w:sz w:val="18"/>
          <w:szCs w:val="18"/>
          <w:lang w:val="en-GB"/>
        </w:rPr>
      </w:pPr>
    </w:p>
    <w:p w14:paraId="14B17704" w14:textId="77777777" w:rsidR="0051598C" w:rsidRPr="00E775A5" w:rsidRDefault="0051598C" w:rsidP="0051598C">
      <w:pPr>
        <w:pStyle w:val="Paragraphedeliste"/>
        <w:ind w:left="0"/>
        <w:jc w:val="both"/>
        <w:rPr>
          <w:rFonts w:ascii="BNPP Sans Light" w:eastAsia="BNPP Sans Light" w:hAnsi="BNPP Sans Light" w:cs="BNPP Sans Light"/>
          <w:iCs/>
          <w:sz w:val="18"/>
          <w:szCs w:val="18"/>
          <w:lang w:val="en-GB"/>
        </w:rPr>
      </w:pPr>
      <w:r w:rsidRPr="00E775A5">
        <w:rPr>
          <w:rFonts w:ascii="BNPP Sans Light" w:eastAsia="BNPP Sans Light" w:hAnsi="BNPP Sans Light" w:cs="BNPP Sans Light"/>
          <w:iCs/>
          <w:sz w:val="18"/>
          <w:szCs w:val="18"/>
          <w:lang w:val="en-GB"/>
        </w:rPr>
        <w:t>For other transfers, we will implement an appropriate safeguard to ensure the protection of your personal data, being Standard contractual clauses approved by the European Commission and recognized by the F</w:t>
      </w:r>
      <w:r>
        <w:rPr>
          <w:rFonts w:ascii="BNPP Sans Light" w:eastAsia="BNPP Sans Light" w:hAnsi="BNPP Sans Light" w:cs="BNPP Sans Light"/>
          <w:iCs/>
          <w:sz w:val="18"/>
          <w:szCs w:val="18"/>
          <w:lang w:val="en-GB"/>
        </w:rPr>
        <w:t>ederal Data Protection and Information Commissioner (F</w:t>
      </w:r>
      <w:r w:rsidRPr="00E775A5">
        <w:rPr>
          <w:rFonts w:ascii="BNPP Sans Light" w:eastAsia="BNPP Sans Light" w:hAnsi="BNPP Sans Light" w:cs="BNPP Sans Light"/>
          <w:iCs/>
          <w:sz w:val="18"/>
          <w:szCs w:val="18"/>
          <w:lang w:val="en-GB"/>
        </w:rPr>
        <w:t>DPIC</w:t>
      </w:r>
      <w:r>
        <w:rPr>
          <w:rFonts w:ascii="BNPP Sans Light" w:eastAsia="BNPP Sans Light" w:hAnsi="BNPP Sans Light" w:cs="BNPP Sans Light"/>
          <w:iCs/>
          <w:sz w:val="18"/>
          <w:szCs w:val="18"/>
          <w:lang w:val="en-GB"/>
        </w:rPr>
        <w:t>) w</w:t>
      </w:r>
      <w:r w:rsidRPr="00E775A5">
        <w:rPr>
          <w:rFonts w:ascii="BNPP Sans Light" w:eastAsia="BNPP Sans Light" w:hAnsi="BNPP Sans Light" w:cs="BNPP Sans Light"/>
          <w:iCs/>
          <w:sz w:val="18"/>
          <w:szCs w:val="18"/>
          <w:lang w:val="en-GB"/>
        </w:rPr>
        <w:t>ith appropriate Swiss adaptations.</w:t>
      </w:r>
    </w:p>
    <w:p w14:paraId="772F9F4E" w14:textId="77777777" w:rsidR="0051598C" w:rsidRDefault="0051598C" w:rsidP="0051598C">
      <w:pPr>
        <w:pStyle w:val="Paragraphedeliste"/>
        <w:ind w:left="0"/>
        <w:jc w:val="both"/>
        <w:rPr>
          <w:rFonts w:ascii="BNPP Sans Light" w:eastAsia="BNPP Sans Light" w:hAnsi="BNPP Sans Light" w:cs="BNPP Sans Light"/>
          <w:iCs/>
          <w:sz w:val="18"/>
          <w:szCs w:val="18"/>
          <w:lang w:val="en-GB"/>
        </w:rPr>
      </w:pPr>
      <w:r w:rsidRPr="003D19FD">
        <w:rPr>
          <w:rFonts w:ascii="Calibri" w:eastAsia="BNPP Sans Light" w:hAnsi="Calibri" w:cs="Calibri"/>
          <w:iCs/>
          <w:sz w:val="18"/>
          <w:szCs w:val="18"/>
          <w:lang w:val="en-GB"/>
        </w:rPr>
        <w:t> </w:t>
      </w:r>
      <w:r w:rsidRPr="003D19FD">
        <w:rPr>
          <w:rFonts w:ascii="BNPP Sans Light" w:eastAsia="BNPP Sans Light" w:hAnsi="BNPP Sans Light" w:cs="BNPP Sans Light"/>
          <w:iCs/>
          <w:sz w:val="18"/>
          <w:szCs w:val="18"/>
          <w:lang w:val="en-GB"/>
        </w:rPr>
        <w:br/>
        <w:t xml:space="preserve">To obtain a copy of these safeguards or details on where they are available, as well as for any other question you may have, including questions related to the exercise of your rights, please contact BNP Paribas Data Protection Officer in Switzerland at the following email address: </w:t>
      </w:r>
      <w:hyperlink r:id="rId37" w:history="1">
        <w:r w:rsidRPr="000E0721">
          <w:rPr>
            <w:rStyle w:val="Lienhypertexte"/>
            <w:rFonts w:ascii="BNPP Sans Light" w:eastAsia="BNPP Sans Light" w:hAnsi="BNPP Sans Light" w:cs="BNPP Sans Light"/>
            <w:iCs/>
            <w:sz w:val="18"/>
            <w:szCs w:val="18"/>
            <w:lang w:val="en-GB"/>
          </w:rPr>
          <w:t>dataprotection.switzerland@bnpparibas.com</w:t>
        </w:r>
      </w:hyperlink>
      <w:r w:rsidRPr="003D19FD">
        <w:rPr>
          <w:rFonts w:ascii="BNPP Sans Light" w:eastAsia="BNPP Sans Light" w:hAnsi="BNPP Sans Light" w:cs="BNPP Sans Light"/>
          <w:iCs/>
          <w:sz w:val="18"/>
          <w:szCs w:val="18"/>
          <w:lang w:val="en-GB"/>
        </w:rPr>
        <w:t>.</w:t>
      </w:r>
    </w:p>
    <w:p w14:paraId="4BF981D5" w14:textId="78FF5EC8" w:rsidR="00950A0C" w:rsidRDefault="0051598C" w:rsidP="0051598C">
      <w:pPr>
        <w:pStyle w:val="Paragraphedeliste"/>
        <w:ind w:left="0"/>
        <w:jc w:val="both"/>
        <w:rPr>
          <w:rFonts w:ascii="BNPP Sans Light" w:eastAsia="BNPP Sans Light" w:hAnsi="BNPP Sans Light" w:cs="BNPP Sans Light"/>
          <w:sz w:val="18"/>
          <w:szCs w:val="18"/>
          <w:lang w:val="en-GB"/>
        </w:rPr>
      </w:pPr>
      <w:r w:rsidRPr="004C36C3">
        <w:rPr>
          <w:rFonts w:ascii="BNPP Sans Light" w:eastAsia="BNPP Sans Light" w:hAnsi="BNPP Sans Light" w:cs="BNPP Sans Light"/>
          <w:sz w:val="18"/>
          <w:szCs w:val="18"/>
          <w:lang w:val="en-GB"/>
        </w:rPr>
        <w:br/>
      </w:r>
      <w:r w:rsidRPr="00727291">
        <w:rPr>
          <w:rFonts w:ascii="BNPP Sans Light" w:eastAsia="BNPP Sans Light" w:hAnsi="BNPP Sans Light" w:cs="BNPP Sans Light"/>
          <w:sz w:val="18"/>
          <w:szCs w:val="18"/>
          <w:lang w:val="en-GB"/>
        </w:rPr>
        <w:t>If you wish to learn more about Cookies and Security, please refer to the concerned policies on our website www.bnpparibas.ch/en/cookies.</w:t>
      </w:r>
    </w:p>
    <w:p w14:paraId="2B9B3879" w14:textId="703F9B05" w:rsidR="0049608E" w:rsidRDefault="0049608E" w:rsidP="00950A0C">
      <w:pPr>
        <w:pStyle w:val="Paragraphedeliste"/>
        <w:ind w:left="0"/>
        <w:jc w:val="both"/>
        <w:rPr>
          <w:rFonts w:ascii="BNPP Sans Light" w:eastAsia="BNPP Sans Light" w:hAnsi="BNPP Sans Light" w:cs="BNPP Sans Light"/>
          <w:sz w:val="18"/>
          <w:szCs w:val="18"/>
          <w:lang w:val="en-GB"/>
        </w:rPr>
      </w:pPr>
    </w:p>
    <w:p w14:paraId="718518C6" w14:textId="1596A7BE" w:rsidR="00306079" w:rsidRDefault="00306079" w:rsidP="00306079">
      <w:pPr>
        <w:pStyle w:val="Paragraphedeliste"/>
        <w:ind w:left="0"/>
        <w:jc w:val="both"/>
        <w:rPr>
          <w:rFonts w:ascii="BNPP Sans Light" w:eastAsia="BNPP Sans Light" w:hAnsi="BNPP Sans Light" w:cs="BNPP Sans Light"/>
          <w:b/>
          <w:bCs/>
          <w:i/>
          <w:iCs/>
          <w:sz w:val="18"/>
          <w:szCs w:val="18"/>
          <w:lang w:val="en-GB"/>
        </w:rPr>
      </w:pPr>
      <w:r>
        <w:rPr>
          <w:rFonts w:ascii="BNPP Sans Light" w:eastAsia="BNPP Sans Light" w:hAnsi="BNPP Sans Light" w:cs="BNPP Sans Light"/>
          <w:b/>
          <w:bCs/>
          <w:i/>
          <w:iCs/>
          <w:sz w:val="18"/>
          <w:szCs w:val="18"/>
          <w:lang w:val="en-GB"/>
        </w:rPr>
        <w:t>UAE - Abu Dhabi Global Market Free Zone</w:t>
      </w:r>
    </w:p>
    <w:p w14:paraId="692B1787"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This section applies solely to data subjects in Abu Dhabi Global Market (“</w:t>
      </w:r>
      <w:r w:rsidRPr="00306079">
        <w:rPr>
          <w:rFonts w:ascii="BNPP Sans Light" w:eastAsia="BNPP Sans Light" w:hAnsi="BNPP Sans Light" w:cs="BNPP Sans Light"/>
          <w:b/>
          <w:sz w:val="18"/>
          <w:szCs w:val="18"/>
          <w:lang w:val="en-GB"/>
        </w:rPr>
        <w:t>ADGM</w:t>
      </w:r>
      <w:r w:rsidRPr="00306079">
        <w:rPr>
          <w:rFonts w:ascii="BNPP Sans Light" w:eastAsia="BNPP Sans Light" w:hAnsi="BNPP Sans Light" w:cs="BNPP Sans Light"/>
          <w:sz w:val="18"/>
          <w:szCs w:val="18"/>
          <w:lang w:val="en-GB"/>
        </w:rPr>
        <w:t xml:space="preserve">”) as defined under ADGM Data Protection Regulations (“DPR”) enacted on the 11 February 2021. BNPP’s Group policies have been adjusted to ensure all applicable personal data will be treated in accordance with the provisions of the DPR. In addition to the above disclosures, the following applies to data subjects protected by the DPR: </w:t>
      </w:r>
    </w:p>
    <w:p w14:paraId="353293A0" w14:textId="7E85AE22" w:rsidR="00306079" w:rsidRPr="00306079" w:rsidRDefault="00306079" w:rsidP="00306079">
      <w:pPr>
        <w:pStyle w:val="Paragraphedeliste"/>
        <w:numPr>
          <w:ilvl w:val="0"/>
          <w:numId w:val="39"/>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case of transfers of personal data outside the ADGM, we make sure to transfer your personal data to countries and regions that provide sufficient level of protection for your personal data. Such transfers, to the extent practicable, shall be in accordance with any applicable lists recognized by the ADGM commissioner.</w:t>
      </w:r>
    </w:p>
    <w:p w14:paraId="70562515" w14:textId="243942CD" w:rsidR="00306079" w:rsidRPr="00306079" w:rsidRDefault="00306079" w:rsidP="00306079">
      <w:pPr>
        <w:pStyle w:val="Paragraphedeliste"/>
        <w:numPr>
          <w:ilvl w:val="0"/>
          <w:numId w:val="39"/>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Furthermore, in case of transfers of personal data outside the ADGM, we will only disclose your personal data to such third party or parties (“</w:t>
      </w:r>
      <w:r w:rsidRPr="00306079">
        <w:rPr>
          <w:rFonts w:ascii="BNPP Sans Light" w:eastAsia="BNPP Sans Light" w:hAnsi="BNPP Sans Light" w:cs="BNPP Sans Light"/>
          <w:b/>
          <w:sz w:val="18"/>
          <w:szCs w:val="18"/>
          <w:lang w:val="en-GB"/>
        </w:rPr>
        <w:t>data processor(s)</w:t>
      </w:r>
      <w:r w:rsidRPr="00306079">
        <w:rPr>
          <w:rFonts w:ascii="BNPP Sans Light" w:eastAsia="BNPP Sans Light" w:hAnsi="BNPP Sans Light" w:cs="BNPP Sans Light"/>
          <w:sz w:val="18"/>
          <w:szCs w:val="18"/>
          <w:lang w:val="en-GB"/>
        </w:rPr>
        <w:t>”) where they have undertaken, in advance and in writing, to maintain the confidentiality, integrity and security of the personal data concerned, in accordance with the DPR and any applicable laws and regulations.</w:t>
      </w:r>
    </w:p>
    <w:p w14:paraId="33D98D2B" w14:textId="61CD7176" w:rsidR="00306079" w:rsidRPr="00306079" w:rsidRDefault="00306079" w:rsidP="00306079">
      <w:pPr>
        <w:pStyle w:val="Paragraphedeliste"/>
        <w:numPr>
          <w:ilvl w:val="0"/>
          <w:numId w:val="39"/>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some instances, we may be required to transfer your personal data to other countries whose level of protection has not been recognized by the ADGM commissioner. In such cases, we may rely on (i) your written consent. (ii) the exceptions provided by the DPR (e.g. transfers subject to appropriate safeguards, binding corporate rules…etc); as well on (iii) sufficient guarantees regarding the measures to protect the confidentiality and security of the personal data.</w:t>
      </w:r>
    </w:p>
    <w:p w14:paraId="3C096BE2" w14:textId="7CE7B1E3" w:rsidR="00306079" w:rsidRPr="00306079" w:rsidRDefault="00306079" w:rsidP="00306079">
      <w:pPr>
        <w:pStyle w:val="Paragraphedeliste"/>
        <w:numPr>
          <w:ilvl w:val="0"/>
          <w:numId w:val="39"/>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We shall notify you without undue delay and where feasible in case of a data breach that would likely result in a high risk to your data rights. </w:t>
      </w:r>
    </w:p>
    <w:p w14:paraId="507C9EF5" w14:textId="75CADFCD" w:rsidR="00306079" w:rsidRPr="00306079" w:rsidRDefault="00306079" w:rsidP="00306079">
      <w:pPr>
        <w:pStyle w:val="Paragraphedeliste"/>
        <w:numPr>
          <w:ilvl w:val="0"/>
          <w:numId w:val="39"/>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some instances we may be exempted from complying with your request to rectify or erase data, where such rectification or erasure of personal data is not technically feasible, we must provide explicit, clear and prominent information explaining that rectification or erasure of the personal data would not be feasible.</w:t>
      </w:r>
    </w:p>
    <w:p w14:paraId="6D543F65" w14:textId="2B01BC3C"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You have a right to file a complaint with us or any regulator with jurisdiction about an alleged contravention of the protection of your personal information. If you wish to exercise the rights listed above or to raise any queries, you may send an email to the following address: mea.communications.data.rights@bnpparibas.com; or send us a letter to the following address:</w:t>
      </w:r>
    </w:p>
    <w:p w14:paraId="2AA08503" w14:textId="77777777" w:rsidR="00306079" w:rsidRPr="00306079" w:rsidRDefault="00306079" w:rsidP="00306079">
      <w:pPr>
        <w:spacing w:after="0"/>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BNP Paribas SA - ADGM Branch</w:t>
      </w:r>
    </w:p>
    <w:p w14:paraId="6B1B84FA"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lastRenderedPageBreak/>
        <w:t>Part of 28th floor, 28, Al Khatem Tower,</w:t>
      </w:r>
    </w:p>
    <w:p w14:paraId="19C95033"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Adgm Square, Al Maryah Island</w:t>
      </w:r>
    </w:p>
    <w:p w14:paraId="5B168539"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P.O. Box 26114, Abu Dhabi</w:t>
      </w:r>
    </w:p>
    <w:p w14:paraId="0A01CD9A"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United Arab Emirates</w:t>
      </w:r>
    </w:p>
    <w:p w14:paraId="69F33AB2" w14:textId="1741D050"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b/>
          <w:sz w:val="18"/>
          <w:szCs w:val="18"/>
          <w:lang w:val="en-GB"/>
        </w:rPr>
        <w:t>Attention</w:t>
      </w:r>
      <w:r w:rsidRPr="00306079">
        <w:rPr>
          <w:rFonts w:ascii="BNPP Sans Light" w:eastAsia="BNPP Sans Light" w:hAnsi="BNPP Sans Light" w:cs="BNPP Sans Light"/>
          <w:sz w:val="18"/>
          <w:szCs w:val="18"/>
          <w:lang w:val="en-GB"/>
        </w:rPr>
        <w:t xml:space="preserve">: Data Protection Officer </w:t>
      </w:r>
    </w:p>
    <w:p w14:paraId="62F2FE72" w14:textId="0854B809"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Or you may directly contact our Data Protection Officer:</w:t>
      </w:r>
    </w:p>
    <w:p w14:paraId="1F1834E1" w14:textId="77777777" w:rsidR="00306079" w:rsidRPr="00306079" w:rsidRDefault="00306079" w:rsidP="00306079">
      <w:pPr>
        <w:pStyle w:val="Paragraphedeliste"/>
        <w:ind w:left="0"/>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Dmitri Hubbard</w:t>
      </w:r>
    </w:p>
    <w:p w14:paraId="7EB170EE" w14:textId="77777777" w:rsidR="00306079" w:rsidRPr="00306079" w:rsidRDefault="00306079" w:rsidP="00306079">
      <w:pPr>
        <w:pStyle w:val="Paragraphedeliste"/>
        <w:ind w:left="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MEA &amp; APAC Data Protection Officer</w:t>
      </w:r>
    </w:p>
    <w:p w14:paraId="78464874" w14:textId="77777777" w:rsidR="00306079" w:rsidRPr="00306079" w:rsidRDefault="00306079" w:rsidP="00306079">
      <w:pPr>
        <w:pStyle w:val="Paragraphedeliste"/>
        <w:ind w:left="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BNPP Paribas c/o 18/F Lincoln House</w:t>
      </w:r>
    </w:p>
    <w:p w14:paraId="3B567CDB" w14:textId="77777777" w:rsidR="00306079" w:rsidRPr="00306079" w:rsidRDefault="00306079" w:rsidP="00306079">
      <w:pPr>
        <w:pStyle w:val="Paragraphedeliste"/>
        <w:ind w:left="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Quarry Bay, Hong Kong</w:t>
      </w:r>
    </w:p>
    <w:p w14:paraId="0000BB00" w14:textId="77777777" w:rsidR="00306079" w:rsidRPr="00306079" w:rsidRDefault="00306079" w:rsidP="00306079">
      <w:pPr>
        <w:pStyle w:val="Paragraphedeliste"/>
        <w:ind w:left="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Tel: +852 2909 8888</w:t>
      </w:r>
    </w:p>
    <w:p w14:paraId="74D9981C" w14:textId="2ED811DC" w:rsidR="00306079" w:rsidRPr="00306079" w:rsidRDefault="00306079" w:rsidP="00306079">
      <w:pPr>
        <w:pStyle w:val="Paragraphedeliste"/>
        <w:ind w:left="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Email: mea.communicati</w:t>
      </w:r>
      <w:r>
        <w:rPr>
          <w:rFonts w:ascii="BNPP Sans Light" w:eastAsia="BNPP Sans Light" w:hAnsi="BNPP Sans Light" w:cs="BNPP Sans Light"/>
          <w:sz w:val="18"/>
          <w:szCs w:val="18"/>
          <w:lang w:val="en-GB"/>
        </w:rPr>
        <w:t xml:space="preserve">ons.data.rights@bnpparibas.com </w:t>
      </w:r>
    </w:p>
    <w:p w14:paraId="015D6AA4" w14:textId="239C745D" w:rsid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accordance with applicable regulation, in addition to your rights above, you are also entitled to lodge a complaint with the competent supervisory authority.</w:t>
      </w:r>
    </w:p>
    <w:p w14:paraId="0FBA86F3" w14:textId="1D6B106F" w:rsidR="00306079" w:rsidRDefault="00306079" w:rsidP="00306079">
      <w:pPr>
        <w:pStyle w:val="Paragraphedeliste"/>
        <w:ind w:left="0"/>
        <w:jc w:val="both"/>
        <w:rPr>
          <w:rFonts w:ascii="BNPP Sans Light" w:eastAsia="BNPP Sans Light" w:hAnsi="BNPP Sans Light" w:cs="BNPP Sans Light"/>
          <w:b/>
          <w:bCs/>
          <w:i/>
          <w:iCs/>
          <w:sz w:val="18"/>
          <w:szCs w:val="18"/>
          <w:lang w:val="en-GB"/>
        </w:rPr>
      </w:pPr>
      <w:r>
        <w:rPr>
          <w:rFonts w:ascii="BNPP Sans Light" w:eastAsia="BNPP Sans Light" w:hAnsi="BNPP Sans Light" w:cs="BNPP Sans Light"/>
          <w:b/>
          <w:bCs/>
          <w:i/>
          <w:iCs/>
          <w:sz w:val="18"/>
          <w:szCs w:val="18"/>
          <w:lang w:val="en-GB"/>
        </w:rPr>
        <w:t>UAE – Dubai International Financial Centre</w:t>
      </w:r>
    </w:p>
    <w:p w14:paraId="04533541"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This section applies solely to data subjects in Dubai International Financial Centre ("</w:t>
      </w:r>
      <w:r w:rsidRPr="00306079">
        <w:rPr>
          <w:rFonts w:ascii="BNPP Sans Light" w:eastAsia="BNPP Sans Light" w:hAnsi="BNPP Sans Light" w:cs="BNPP Sans Light"/>
          <w:b/>
          <w:sz w:val="18"/>
          <w:szCs w:val="18"/>
          <w:lang w:val="en-GB"/>
        </w:rPr>
        <w:t>DIFC</w:t>
      </w:r>
      <w:r w:rsidRPr="00306079">
        <w:rPr>
          <w:rFonts w:ascii="BNPP Sans Light" w:eastAsia="BNPP Sans Light" w:hAnsi="BNPP Sans Light" w:cs="BNPP Sans Light"/>
          <w:sz w:val="18"/>
          <w:szCs w:val="18"/>
          <w:lang w:val="en-GB"/>
        </w:rPr>
        <w:t>") as defined under DPL No. 5 of 2020 (together the “</w:t>
      </w:r>
      <w:r w:rsidRPr="00306079">
        <w:rPr>
          <w:rFonts w:ascii="BNPP Sans Light" w:eastAsia="BNPP Sans Light" w:hAnsi="BNPP Sans Light" w:cs="BNPP Sans Light"/>
          <w:b/>
          <w:sz w:val="18"/>
          <w:szCs w:val="18"/>
          <w:lang w:val="en-GB"/>
        </w:rPr>
        <w:t>DIFC DPL</w:t>
      </w:r>
      <w:r w:rsidRPr="00306079">
        <w:rPr>
          <w:rFonts w:ascii="BNPP Sans Light" w:eastAsia="BNPP Sans Light" w:hAnsi="BNPP Sans Light" w:cs="BNPP Sans Light"/>
          <w:sz w:val="18"/>
          <w:szCs w:val="18"/>
          <w:lang w:val="en-GB"/>
        </w:rPr>
        <w:t>”) and  BNPP Group policies have been adjusted to ensure all applicable personal data will be treated in accordance with the provisions of the DIFC DPL. In addition to the above disclosures, the following applies to data subjects protected by the DIFC DPL:</w:t>
      </w:r>
    </w:p>
    <w:p w14:paraId="072EB5EA" w14:textId="25F91E41" w:rsidR="00306079" w:rsidRPr="00306079" w:rsidRDefault="00306079" w:rsidP="00306079">
      <w:pPr>
        <w:pStyle w:val="Paragraphedeliste"/>
        <w:numPr>
          <w:ilvl w:val="0"/>
          <w:numId w:val="40"/>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We make sure to transfer your personal data to countries and regions that (i) provide sufficient levels of protection for your personal data; and (ii) provide adequate legal remedies. Such transfers, to the extent practicable, shall be in accordance with any applicable lists recognized by the relevant authorities and laws. </w:t>
      </w:r>
    </w:p>
    <w:p w14:paraId="2605876F" w14:textId="1486EA6A" w:rsidR="00306079" w:rsidRPr="00306079" w:rsidRDefault="00306079" w:rsidP="00306079">
      <w:pPr>
        <w:pStyle w:val="Paragraphedeliste"/>
        <w:numPr>
          <w:ilvl w:val="0"/>
          <w:numId w:val="40"/>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Furthermore, in case of international transfers, we will only disclose your personal data to such third party or parties where they have undertaken, in advance and in writing, to maintain the confidentiality, integrity and security of the personal data concerned, in accordance with applicable laws.</w:t>
      </w:r>
    </w:p>
    <w:p w14:paraId="3D29745B" w14:textId="18515EC6" w:rsidR="00306079" w:rsidRPr="00306079" w:rsidRDefault="00306079" w:rsidP="00306079">
      <w:pPr>
        <w:pStyle w:val="Paragraphedeliste"/>
        <w:numPr>
          <w:ilvl w:val="0"/>
          <w:numId w:val="40"/>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In some instances, we may be required to transfer your personal data to other countries whose level of protection has not been recognized by the relevant authorities in terms of the DIFC DPL. In such cases, we may rely on (i) the exceptions provided by the DIFC DPL (e.g. appropriate safeguards have been provided by the controller or processor of data and that enforceable data subject rights and effective legal remedies for data subjects are available </w:t>
      </w:r>
    </w:p>
    <w:p w14:paraId="7A61A863" w14:textId="40236FF5" w:rsidR="00306079" w:rsidRPr="00306079" w:rsidRDefault="00306079" w:rsidP="00306079">
      <w:pPr>
        <w:pStyle w:val="Paragraphedeliste"/>
        <w:numPr>
          <w:ilvl w:val="0"/>
          <w:numId w:val="40"/>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Data subjects may at any time withdraw a previous approval they had granted to process their personal data</w:t>
      </w:r>
    </w:p>
    <w:p w14:paraId="0F85DC4C" w14:textId="1C90964F" w:rsidR="00306079" w:rsidRPr="00306079" w:rsidRDefault="00306079" w:rsidP="00306079">
      <w:pPr>
        <w:pStyle w:val="Paragraphedeliste"/>
        <w:numPr>
          <w:ilvl w:val="0"/>
          <w:numId w:val="40"/>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Processing of special categories of personal data (related to Personal Data revealing or concerning (directly or indirectly) racial or ethnic origin, communal origin, political affiliations or opinions, religious or philosophical beliefs, criminal record, trade-union membership and health or sex life and including genetic data and biometric data where it is used for the purpose of uniquely identifying a natural person) is prohibited without the consent of the data owner, or one of the exception outlined under the DIFC DPL.</w:t>
      </w:r>
    </w:p>
    <w:p w14:paraId="1D610CAE"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You have a right to file a complaint with us or any regulator with jurisdiction about an alleged contravention of the protection of your personal information. If you wish to exercise the rights listed above, please send an email to the following address: mea.communications.data.rights@bnpparibas.com; or send a letter to the following address:</w:t>
      </w:r>
    </w:p>
    <w:p w14:paraId="64E62926" w14:textId="77777777" w:rsidR="00306079" w:rsidRPr="00306079" w:rsidRDefault="00306079" w:rsidP="00306079">
      <w:pPr>
        <w:spacing w:after="0"/>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BNP Paribas Wealth Management (DIFC) Ltd</w:t>
      </w:r>
    </w:p>
    <w:p w14:paraId="6CC594FB"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DIFC, The Gate Building East, Level 12</w:t>
      </w:r>
    </w:p>
    <w:p w14:paraId="72F15CE3"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P.O. Box 506573, Dubai</w:t>
      </w:r>
    </w:p>
    <w:p w14:paraId="30856C79"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United Arab Emirates</w:t>
      </w:r>
    </w:p>
    <w:p w14:paraId="099F291D"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Attention: Chief Operating Officer </w:t>
      </w:r>
    </w:p>
    <w:p w14:paraId="4428CFCE" w14:textId="1F53E57A"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accordance with applicable regulation, in addition to your rights above, you are also entitled to lodge a complaint with the competent supervisory authority.</w:t>
      </w:r>
    </w:p>
    <w:p w14:paraId="5B78AD84" w14:textId="45932E87" w:rsidR="00306079" w:rsidRDefault="00306079" w:rsidP="00306079">
      <w:pPr>
        <w:pStyle w:val="Paragraphedeliste"/>
        <w:ind w:left="0"/>
        <w:jc w:val="both"/>
        <w:rPr>
          <w:rFonts w:ascii="BNPP Sans Light" w:eastAsia="BNPP Sans Light" w:hAnsi="BNPP Sans Light" w:cs="BNPP Sans Light"/>
          <w:b/>
          <w:bCs/>
          <w:i/>
          <w:iCs/>
          <w:sz w:val="18"/>
          <w:szCs w:val="18"/>
          <w:lang w:val="en-GB"/>
        </w:rPr>
      </w:pPr>
      <w:r>
        <w:rPr>
          <w:rFonts w:ascii="BNPP Sans Light" w:eastAsia="BNPP Sans Light" w:hAnsi="BNPP Sans Light" w:cs="BNPP Sans Light"/>
          <w:b/>
          <w:bCs/>
          <w:i/>
          <w:iCs/>
          <w:sz w:val="18"/>
          <w:szCs w:val="18"/>
          <w:lang w:val="en-GB"/>
        </w:rPr>
        <w:t>United Arab Emirates</w:t>
      </w:r>
    </w:p>
    <w:p w14:paraId="317B305B" w14:textId="7777777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This section applies solely to data subjects in the United Arab Emirates (the “</w:t>
      </w:r>
      <w:r w:rsidRPr="00306079">
        <w:rPr>
          <w:rFonts w:ascii="BNPP Sans Light" w:eastAsia="BNPP Sans Light" w:hAnsi="BNPP Sans Light" w:cs="BNPP Sans Light"/>
          <w:b/>
          <w:sz w:val="18"/>
          <w:szCs w:val="18"/>
          <w:lang w:val="en-GB"/>
        </w:rPr>
        <w:t>UAE</w:t>
      </w:r>
      <w:r w:rsidRPr="00306079">
        <w:rPr>
          <w:rFonts w:ascii="BNPP Sans Light" w:eastAsia="BNPP Sans Light" w:hAnsi="BNPP Sans Light" w:cs="BNPP Sans Light"/>
          <w:sz w:val="18"/>
          <w:szCs w:val="18"/>
          <w:lang w:val="en-GB"/>
        </w:rPr>
        <w:t xml:space="preserve">”) as defined under the Personal Data Protection Law (“PDPL”) No. 45 of 2022. BNPP’s Group policies have been adjusted to ensure all applicable </w:t>
      </w:r>
      <w:r w:rsidRPr="00306079">
        <w:rPr>
          <w:rFonts w:ascii="BNPP Sans Light" w:eastAsia="BNPP Sans Light" w:hAnsi="BNPP Sans Light" w:cs="BNPP Sans Light"/>
          <w:sz w:val="18"/>
          <w:szCs w:val="18"/>
          <w:lang w:val="en-GB"/>
        </w:rPr>
        <w:lastRenderedPageBreak/>
        <w:t>personal data will be treated in accordance with the provisions of said PDPL. In addition to the above disclosures, the following applies to data subjects protected by the PDPL:</w:t>
      </w:r>
    </w:p>
    <w:p w14:paraId="5DFAF3B7" w14:textId="70B6BF9B" w:rsidR="00306079" w:rsidRPr="00306079" w:rsidRDefault="00306079" w:rsidP="00306079">
      <w:pPr>
        <w:pStyle w:val="Paragraphedeliste"/>
        <w:numPr>
          <w:ilvl w:val="0"/>
          <w:numId w:val="41"/>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We make sure to transfer your personal data to countries and regions that (i) provide sufficient levels of protection for your personal data; and (ii) provide adequate legal remedies. Such transfers, to the extent practicable, shall be in accordance with any applicable lists recognized by the UAE data protection office and the relevant authorities and laws. </w:t>
      </w:r>
    </w:p>
    <w:p w14:paraId="7F649974" w14:textId="4C1113F0" w:rsidR="00306079" w:rsidRPr="00306079" w:rsidRDefault="00306079" w:rsidP="00306079">
      <w:pPr>
        <w:pStyle w:val="Paragraphedeliste"/>
        <w:numPr>
          <w:ilvl w:val="0"/>
          <w:numId w:val="41"/>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Furthermore, in case of international transfers, we will only disclose your personal data to such third party or parties where they have undertaken, in advance and in writing, to maintain the confidentiality, integrity and security of the personal data concerned, in accordance with applicable laws.</w:t>
      </w:r>
    </w:p>
    <w:p w14:paraId="515FFF82" w14:textId="0DF47145" w:rsidR="00306079" w:rsidRPr="00306079" w:rsidRDefault="00306079" w:rsidP="00306079">
      <w:pPr>
        <w:pStyle w:val="Paragraphedeliste"/>
        <w:numPr>
          <w:ilvl w:val="0"/>
          <w:numId w:val="41"/>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some instances, we may be required to transfer your personal data to other countries whose level of protection has not been recognized by the relevant authorities in terms of the UAE PDPL. In such cases, we may rely on the exceptions provided by the UAE PDPL (e.g. transferring personal data under a contract that applies the requirements of the PDPL…etc) ); as well on (ii) sufficient guarantees regarding the measures to protect the confidentiality and security of the personal data.</w:t>
      </w:r>
    </w:p>
    <w:p w14:paraId="6ADA0E8B" w14:textId="5C6921C1" w:rsidR="00306079" w:rsidRPr="00306079" w:rsidRDefault="00306079" w:rsidP="00306079">
      <w:pPr>
        <w:pStyle w:val="Paragraphedeliste"/>
        <w:numPr>
          <w:ilvl w:val="0"/>
          <w:numId w:val="41"/>
        </w:num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 xml:space="preserve">We shall notify you on becoming aware of any personal data breach that would prejudice the privacy, confidentiality and security of your personal data. </w:t>
      </w:r>
    </w:p>
    <w:p w14:paraId="4B4FF692" w14:textId="23C6A343"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You have a right to file a complaint with us or any regulator with jurisdiction about an alleged contravention of the protection of your personal information. If you wish to exercise the rights listed above, please send an email to the following address: mea.communications.data.rights@bnpparibas.com or send a letter to the following address:</w:t>
      </w:r>
    </w:p>
    <w:p w14:paraId="55B31881" w14:textId="77777777" w:rsidR="00306079" w:rsidRPr="00306079" w:rsidRDefault="00306079" w:rsidP="00306079">
      <w:pPr>
        <w:spacing w:after="0"/>
        <w:jc w:val="both"/>
        <w:rPr>
          <w:rFonts w:ascii="BNPP Sans Light" w:eastAsia="BNPP Sans Light" w:hAnsi="BNPP Sans Light" w:cs="BNPP Sans Light"/>
          <w:b/>
          <w:sz w:val="18"/>
          <w:szCs w:val="18"/>
          <w:lang w:val="en-GB"/>
        </w:rPr>
      </w:pPr>
      <w:r w:rsidRPr="00306079">
        <w:rPr>
          <w:rFonts w:ascii="BNPP Sans Light" w:eastAsia="BNPP Sans Light" w:hAnsi="BNPP Sans Light" w:cs="BNPP Sans Light"/>
          <w:b/>
          <w:sz w:val="18"/>
          <w:szCs w:val="18"/>
          <w:lang w:val="en-GB"/>
        </w:rPr>
        <w:t xml:space="preserve">Data Protection Officer </w:t>
      </w:r>
    </w:p>
    <w:p w14:paraId="52BFE20E" w14:textId="77777777" w:rsidR="00306079" w:rsidRP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Abu Dhabi Branch, Etihad Tower-3, Level 12, Unit 1201 &amp; 1206, UAE, Abu Dhabi.</w:t>
      </w:r>
    </w:p>
    <w:p w14:paraId="46344CDE" w14:textId="77777777" w:rsidR="00306079" w:rsidRDefault="00306079" w:rsidP="00306079">
      <w:pPr>
        <w:spacing w:after="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P.O. Box 2742, Abu Dhabi</w:t>
      </w:r>
    </w:p>
    <w:p w14:paraId="6B11EEFB" w14:textId="4326E537" w:rsidR="00306079" w:rsidRPr="00306079" w:rsidRDefault="00306079" w:rsidP="00306079">
      <w:pPr>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United Arab Emirates</w:t>
      </w:r>
    </w:p>
    <w:p w14:paraId="14E415F8" w14:textId="2A09F08C" w:rsidR="00306079" w:rsidRDefault="00306079" w:rsidP="00306079">
      <w:pPr>
        <w:pStyle w:val="Paragraphedeliste"/>
        <w:ind w:left="0"/>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sz w:val="18"/>
          <w:szCs w:val="18"/>
          <w:lang w:val="en-GB"/>
        </w:rPr>
        <w:t>In accordance with applicable regulation, in addition to your rights above, you are also entitled to lodge a complaint with the competent supervisory authority.</w:t>
      </w:r>
    </w:p>
    <w:p w14:paraId="27A0A0C3" w14:textId="77777777" w:rsidR="00306079" w:rsidRDefault="00306079" w:rsidP="00306079">
      <w:pPr>
        <w:pStyle w:val="Paragraphedeliste"/>
        <w:ind w:left="0"/>
        <w:jc w:val="both"/>
        <w:rPr>
          <w:rFonts w:ascii="BNPP Sans Light" w:eastAsia="BNPP Sans Light" w:hAnsi="BNPP Sans Light" w:cs="BNPP Sans Light"/>
          <w:b/>
          <w:bCs/>
          <w:i/>
          <w:iCs/>
          <w:sz w:val="18"/>
          <w:szCs w:val="18"/>
          <w:lang w:val="en-GB"/>
        </w:rPr>
      </w:pPr>
    </w:p>
    <w:p w14:paraId="0BB6B3FF" w14:textId="4516C082" w:rsidR="0049608E" w:rsidRDefault="0049608E" w:rsidP="00950A0C">
      <w:pPr>
        <w:pStyle w:val="Paragraphedeliste"/>
        <w:ind w:left="0"/>
        <w:jc w:val="both"/>
        <w:rPr>
          <w:rFonts w:ascii="BNPP Sans Light" w:eastAsia="BNPP Sans Light" w:hAnsi="BNPP Sans Light" w:cs="BNPP Sans Light"/>
          <w:b/>
          <w:bCs/>
          <w:i/>
          <w:iCs/>
          <w:sz w:val="18"/>
          <w:szCs w:val="18"/>
          <w:lang w:val="en-GB"/>
        </w:rPr>
      </w:pPr>
      <w:r>
        <w:rPr>
          <w:rFonts w:ascii="BNPP Sans Light" w:eastAsia="BNPP Sans Light" w:hAnsi="BNPP Sans Light" w:cs="BNPP Sans Light"/>
          <w:b/>
          <w:bCs/>
          <w:i/>
          <w:iCs/>
          <w:sz w:val="18"/>
          <w:szCs w:val="18"/>
          <w:lang w:val="en-GB"/>
        </w:rPr>
        <w:t>United Kingdom</w:t>
      </w:r>
    </w:p>
    <w:p w14:paraId="532AF578" w14:textId="7C94D788" w:rsidR="0049608E" w:rsidRDefault="0049608E" w:rsidP="00950A0C">
      <w:pPr>
        <w:pStyle w:val="Paragraphedeliste"/>
        <w:ind w:left="0"/>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 xml:space="preserve">For other questions relating to our use of your personal </w:t>
      </w:r>
      <w:r>
        <w:rPr>
          <w:rFonts w:ascii="BNPP Sans Light" w:eastAsia="BNPP Sans Light" w:hAnsi="BNPP Sans Light" w:cs="BNPP Sans Light"/>
          <w:sz w:val="18"/>
          <w:szCs w:val="18"/>
          <w:lang w:val="en-GB"/>
        </w:rPr>
        <w:t xml:space="preserve">data, please contact the BNP Paribas UK Data Protection Officer at the following email address: </w:t>
      </w:r>
      <w:r w:rsidRPr="0063156F">
        <w:rPr>
          <w:rFonts w:ascii="BNPP Sans Light" w:eastAsia="BNPP Sans Light" w:hAnsi="BNPP Sans Light" w:cs="BNPP Sans Light"/>
          <w:sz w:val="18"/>
          <w:szCs w:val="18"/>
          <w:u w:val="single"/>
          <w:lang w:val="en-GB"/>
        </w:rPr>
        <w:t>data.protection@uk.bnpparibas.com</w:t>
      </w:r>
      <w:r>
        <w:rPr>
          <w:rFonts w:ascii="BNPP Sans Light" w:eastAsia="BNPP Sans Light" w:hAnsi="BNPP Sans Light" w:cs="BNPP Sans Light"/>
          <w:sz w:val="18"/>
          <w:szCs w:val="18"/>
          <w:u w:val="single"/>
          <w:lang w:val="en-GB"/>
        </w:rPr>
        <w:t>.</w:t>
      </w:r>
    </w:p>
    <w:p w14:paraId="2F0EEB37" w14:textId="77777777" w:rsidR="0049608E" w:rsidRPr="00F360DF" w:rsidRDefault="0049608E" w:rsidP="00950A0C">
      <w:pPr>
        <w:pStyle w:val="Paragraphedeliste"/>
        <w:ind w:left="0"/>
        <w:jc w:val="both"/>
        <w:rPr>
          <w:rFonts w:ascii="BNPP Sans Light" w:eastAsia="BNPP Sans Light" w:hAnsi="BNPP Sans Light" w:cs="BNPP Sans Light"/>
          <w:sz w:val="18"/>
          <w:szCs w:val="18"/>
          <w:lang w:val="en-GB"/>
        </w:rPr>
      </w:pPr>
    </w:p>
    <w:p w14:paraId="4185719F" w14:textId="77777777" w:rsidR="0021792C" w:rsidRDefault="0021792C" w:rsidP="00306079">
      <w:pPr>
        <w:spacing w:line="257" w:lineRule="auto"/>
        <w:rPr>
          <w:rFonts w:ascii="BNPP Sans Light" w:eastAsia="Times New Roman" w:hAnsi="BNPP Sans Light" w:cs="Times New Roman"/>
          <w:sz w:val="18"/>
          <w:szCs w:val="18"/>
          <w:lang w:val="en-GB" w:eastAsia="en-GB"/>
        </w:rPr>
        <w:sectPr w:rsidR="0021792C" w:rsidSect="00082956">
          <w:headerReference w:type="even" r:id="rId38"/>
          <w:headerReference w:type="default" r:id="rId39"/>
          <w:footerReference w:type="even" r:id="rId40"/>
          <w:footerReference w:type="default" r:id="rId41"/>
          <w:headerReference w:type="first" r:id="rId42"/>
          <w:footerReference w:type="first" r:id="rId43"/>
          <w:pgSz w:w="11906" w:h="16838"/>
          <w:pgMar w:top="567" w:right="1418" w:bottom="567" w:left="1418" w:header="567" w:footer="567" w:gutter="0"/>
          <w:cols w:space="708"/>
          <w:docGrid w:linePitch="360"/>
        </w:sectPr>
      </w:pPr>
    </w:p>
    <w:p w14:paraId="7E9F28DB" w14:textId="318B3300" w:rsidR="00C453C1" w:rsidRPr="00F360DF" w:rsidRDefault="007C79BA" w:rsidP="00306079">
      <w:pPr>
        <w:pStyle w:val="Titre3"/>
        <w:jc w:val="left"/>
      </w:pPr>
      <w:bookmarkStart w:id="8" w:name="_Appendix_A"/>
      <w:bookmarkEnd w:id="8"/>
      <w:r>
        <w:lastRenderedPageBreak/>
        <w:t>Appendix A</w:t>
      </w:r>
    </w:p>
    <w:p w14:paraId="41F855A3" w14:textId="77777777" w:rsidR="00914DF8" w:rsidRPr="00F360DF" w:rsidRDefault="00914DF8" w:rsidP="00914DF8">
      <w:pPr>
        <w:pStyle w:val="bullet2"/>
        <w:numPr>
          <w:ilvl w:val="0"/>
          <w:numId w:val="0"/>
        </w:numPr>
        <w:spacing w:before="120" w:after="0" w:line="240" w:lineRule="auto"/>
        <w:jc w:val="center"/>
        <w:rPr>
          <w:rFonts w:ascii="BNPP Sans Light" w:hAnsi="BNPP Sans Light"/>
          <w:b/>
          <w:bCs/>
          <w:sz w:val="18"/>
          <w:szCs w:val="18"/>
          <w:lang w:val="en-GB"/>
        </w:rPr>
      </w:pPr>
      <w:r w:rsidRPr="00F360DF">
        <w:rPr>
          <w:rFonts w:ascii="BNPP Sans Light" w:hAnsi="BNPP Sans Light"/>
          <w:b/>
          <w:bCs/>
          <w:sz w:val="18"/>
          <w:szCs w:val="18"/>
          <w:lang w:val="en-GB"/>
        </w:rPr>
        <w:t>Processing of personal data to combat money laundering and the financing of terrorism</w:t>
      </w:r>
    </w:p>
    <w:p w14:paraId="6EFA31F1" w14:textId="77777777" w:rsidR="00914DF8" w:rsidRPr="00F360DF" w:rsidRDefault="00914DF8" w:rsidP="00914DF8">
      <w:pPr>
        <w:spacing w:line="257" w:lineRule="auto"/>
        <w:jc w:val="both"/>
        <w:rPr>
          <w:rFonts w:ascii="BNPP Sans Light" w:eastAsia="Times New Roman" w:hAnsi="BNPP Sans Light" w:cs="Times New Roman"/>
          <w:sz w:val="18"/>
          <w:szCs w:val="18"/>
          <w:lang w:val="en-GB" w:eastAsia="en-GB"/>
        </w:rPr>
      </w:pPr>
    </w:p>
    <w:p w14:paraId="0F5AE1B1" w14:textId="77777777" w:rsidR="00914DF8" w:rsidRPr="00F360DF" w:rsidRDefault="00914DF8" w:rsidP="00914DF8">
      <w:pPr>
        <w:spacing w:line="257" w:lineRule="auto"/>
        <w:jc w:val="both"/>
        <w:rPr>
          <w:rFonts w:ascii="BNPP Sans Light" w:eastAsia="Times New Roman" w:hAnsi="BNPP Sans Light" w:cs="Times New Roman"/>
          <w:sz w:val="18"/>
          <w:szCs w:val="18"/>
          <w:lang w:val="en-GB" w:eastAsia="en-GB"/>
        </w:rPr>
      </w:pPr>
      <w:r w:rsidRPr="00F360DF">
        <w:rPr>
          <w:rFonts w:ascii="BNPP Sans Light" w:eastAsia="Times New Roman" w:hAnsi="BNPP Sans Light" w:cs="Times New Roman"/>
          <w:sz w:val="18"/>
          <w:szCs w:val="18"/>
          <w:lang w:val="en-GB" w:eastAsia="en-GB"/>
        </w:rPr>
        <w:t>We are part of a banking Group that must adopt and maintain a robust anti-money laundering and countering the financing of terrorism (AML/CFT) programme for all its entities managed at central level, an anti-corruption program, as well as a mechanism to ensure compliance with international Sanctions (i.e., any economic or trade sanctions, including associated laws, regulations, restrictive measures, embargoes, and asset freezing measures that are enacted, administered, imposed, or enforced by the French Republic, the European Union, the U.S. Department of the Treasury’s Office of Foreign Assets Control, and any competent authority in territories where BNP Paribas Group is established).</w:t>
      </w:r>
    </w:p>
    <w:p w14:paraId="2C90EF96" w14:textId="0413FC98" w:rsidR="00914DF8" w:rsidRPr="00F360DF" w:rsidRDefault="004C36C3" w:rsidP="00914DF8">
      <w:pPr>
        <w:spacing w:line="257" w:lineRule="auto"/>
        <w:jc w:val="both"/>
        <w:rPr>
          <w:rFonts w:ascii="BNPP Sans Light" w:hAnsi="BNPP Sans Light"/>
          <w:sz w:val="18"/>
          <w:szCs w:val="18"/>
          <w:lang w:val="en-GB"/>
        </w:rPr>
      </w:pPr>
      <w:r>
        <w:rPr>
          <w:rFonts w:ascii="BNPP Sans Light" w:hAnsi="BNPP Sans Light"/>
          <w:sz w:val="18"/>
          <w:szCs w:val="18"/>
          <w:lang w:val="en-GB"/>
        </w:rPr>
        <w:t xml:space="preserve">In the context of this processing we, [as a branch or subsidiary of BNP Paribas SA], </w:t>
      </w:r>
      <w:r>
        <w:rPr>
          <w:rFonts w:ascii="BNPP Sans Light" w:eastAsia="Times New Roman" w:hAnsi="BNPP Sans Light" w:cs="Times New Roman"/>
          <w:sz w:val="18"/>
          <w:szCs w:val="18"/>
          <w:lang w:val="en-GB" w:eastAsia="en-GB"/>
        </w:rPr>
        <w:t xml:space="preserve">act as joint controller together with BNP Paribas SA, </w:t>
      </w:r>
      <w:r w:rsidR="00914DF8" w:rsidRPr="00F360DF">
        <w:rPr>
          <w:rFonts w:ascii="BNPP Sans Light" w:eastAsia="Times New Roman" w:hAnsi="BNPP Sans Light" w:cs="Times New Roman"/>
          <w:sz w:val="18"/>
          <w:szCs w:val="18"/>
          <w:lang w:val="en-GB" w:eastAsia="en-GB"/>
        </w:rPr>
        <w:t xml:space="preserve">the parent company of the BNP Paribas Group (the term “we” used in this appendix therefore also covers BNP Paribas SA). </w:t>
      </w:r>
    </w:p>
    <w:p w14:paraId="4F440E61" w14:textId="77777777" w:rsidR="00914DF8" w:rsidRPr="00F360DF" w:rsidRDefault="00914DF8" w:rsidP="00914DF8">
      <w:pPr>
        <w:spacing w:line="257" w:lineRule="auto"/>
        <w:jc w:val="both"/>
        <w:rPr>
          <w:rFonts w:ascii="BNPP Sans Light" w:eastAsia="Times New Roman" w:hAnsi="BNPP Sans Light" w:cs="Times New Roman"/>
          <w:sz w:val="18"/>
          <w:szCs w:val="18"/>
          <w:lang w:val="en-GB" w:eastAsia="en-GB"/>
        </w:rPr>
      </w:pPr>
      <w:r w:rsidRPr="00F360DF">
        <w:rPr>
          <w:rFonts w:ascii="BNPP Sans Light" w:eastAsia="Times New Roman" w:hAnsi="BNPP Sans Light" w:cs="Times New Roman"/>
          <w:sz w:val="18"/>
          <w:szCs w:val="18"/>
          <w:lang w:val="en-GB" w:eastAsia="en-GB"/>
        </w:rPr>
        <w:t>To comply with AML/CFT obligations and with international Sanctions, we carry out the processing operations listed hereinafter to comply with our legal obligations:</w:t>
      </w:r>
    </w:p>
    <w:p w14:paraId="00E8849F" w14:textId="0E4262B5" w:rsidR="00914DF8" w:rsidRPr="00F360DF" w:rsidRDefault="00914DF8" w:rsidP="00C10F84">
      <w:pPr>
        <w:pStyle w:val="Paragraphedeliste"/>
        <w:numPr>
          <w:ilvl w:val="0"/>
          <w:numId w:val="10"/>
        </w:numPr>
        <w:jc w:val="both"/>
        <w:rPr>
          <w:rFonts w:ascii="BNPP Sans Light" w:eastAsia="BNPP Sans Light" w:hAnsi="BNPP Sans Light" w:cs="BNPP Sans Light"/>
          <w:sz w:val="18"/>
          <w:szCs w:val="18"/>
          <w:lang w:val="en-GB"/>
        </w:rPr>
      </w:pPr>
      <w:r w:rsidRPr="00F360DF">
        <w:rPr>
          <w:rFonts w:ascii="BNPP Sans Light" w:eastAsia="Times New Roman" w:hAnsi="BNPP Sans Light" w:cs="Times New Roman"/>
          <w:sz w:val="18"/>
          <w:szCs w:val="18"/>
          <w:lang w:val="en-GB" w:eastAsia="en-GB"/>
        </w:rPr>
        <w:t xml:space="preserve">A Know Your Customer (KYC) program reasonably designed to identify, verify and update the identity of our </w:t>
      </w:r>
      <w:r w:rsidR="00A200F5" w:rsidRPr="00F360DF">
        <w:rPr>
          <w:rFonts w:ascii="BNPP Sans Light" w:eastAsia="Times New Roman" w:hAnsi="BNPP Sans Light" w:cs="Times New Roman"/>
          <w:sz w:val="18"/>
          <w:szCs w:val="18"/>
          <w:lang w:val="en-GB" w:eastAsia="en-GB"/>
        </w:rPr>
        <w:t>clients</w:t>
      </w:r>
      <w:r w:rsidRPr="00F360DF">
        <w:rPr>
          <w:rFonts w:ascii="BNPP Sans Light" w:eastAsia="Times New Roman" w:hAnsi="BNPP Sans Light" w:cs="Times New Roman"/>
          <w:sz w:val="18"/>
          <w:szCs w:val="18"/>
          <w:lang w:val="en-GB" w:eastAsia="en-GB"/>
        </w:rPr>
        <w:t>, including where applicable, their respective beneficial owners and proxy holders;</w:t>
      </w:r>
    </w:p>
    <w:p w14:paraId="73347205" w14:textId="77777777" w:rsidR="00914DF8" w:rsidRPr="00F360DF" w:rsidRDefault="00914DF8" w:rsidP="00C10F84">
      <w:pPr>
        <w:pStyle w:val="Paragraphedeliste"/>
        <w:numPr>
          <w:ilvl w:val="0"/>
          <w:numId w:val="10"/>
        </w:numPr>
        <w:jc w:val="both"/>
        <w:rPr>
          <w:rFonts w:ascii="BNPP Sans Light" w:eastAsia="BNPP Sans Light" w:hAnsi="BNPP Sans Light" w:cs="BNPP Sans Light"/>
          <w:sz w:val="18"/>
          <w:szCs w:val="18"/>
          <w:lang w:val="en-GB"/>
        </w:rPr>
      </w:pPr>
      <w:r w:rsidRPr="00F360DF">
        <w:rPr>
          <w:rFonts w:ascii="BNPP Sans Light" w:eastAsia="Times New Roman" w:hAnsi="BNPP Sans Light" w:cs="Times New Roman"/>
          <w:sz w:val="18"/>
          <w:szCs w:val="18"/>
          <w:lang w:val="en-GB" w:eastAsia="en-GB"/>
        </w:rPr>
        <w:t>Enhanced due diligence for high-risk clients, Politically Exposed Persons or “PEPs</w:t>
      </w:r>
      <w:r w:rsidRPr="00F360DF">
        <w:rPr>
          <w:rFonts w:ascii="BNPP Sans Light" w:eastAsia="Times New Roman" w:hAnsi="BNPP Sans Light" w:cs="BNPP Sans Light"/>
          <w:sz w:val="18"/>
          <w:szCs w:val="18"/>
          <w:lang w:val="en-GB" w:eastAsia="en-GB"/>
        </w:rPr>
        <w:t xml:space="preserve">” </w:t>
      </w:r>
      <w:r w:rsidRPr="00F360DF">
        <w:rPr>
          <w:rFonts w:ascii="BNPP Sans Light" w:hAnsi="BNPP Sans Light"/>
          <w:sz w:val="18"/>
          <w:szCs w:val="18"/>
          <w:lang w:val="en-GB"/>
        </w:rPr>
        <w:t>(</w:t>
      </w:r>
      <w:r w:rsidRPr="00F360DF">
        <w:rPr>
          <w:rFonts w:ascii="BNPP Sans Light" w:eastAsia="Times New Roman" w:hAnsi="BNPP Sans Light" w:cs="BNPP Sans Light"/>
          <w:sz w:val="18"/>
          <w:szCs w:val="18"/>
          <w:lang w:val="en-GB" w:eastAsia="en-GB"/>
        </w:rPr>
        <w:t>PEPs are persons defined by the regulations who, due to their function or position (political, jurisdictional or administrative), are more exposed to these risks</w:t>
      </w:r>
      <w:r w:rsidRPr="00F360DF">
        <w:rPr>
          <w:rFonts w:ascii="BNPP Sans Light" w:eastAsia="Times New Roman" w:hAnsi="BNPP Sans Light" w:cs="Times New Roman"/>
          <w:sz w:val="18"/>
          <w:szCs w:val="18"/>
          <w:lang w:val="en-GB" w:eastAsia="en-GB"/>
        </w:rPr>
        <w:t>), and for situations of increased risk;</w:t>
      </w:r>
    </w:p>
    <w:p w14:paraId="3E0714BE" w14:textId="77777777" w:rsidR="00914DF8" w:rsidRPr="00F360DF" w:rsidRDefault="00914DF8" w:rsidP="00C10F84">
      <w:pPr>
        <w:pStyle w:val="Paragraphedeliste"/>
        <w:numPr>
          <w:ilvl w:val="0"/>
          <w:numId w:val="10"/>
        </w:numPr>
        <w:jc w:val="both"/>
        <w:rPr>
          <w:rFonts w:ascii="BNPP Sans Light" w:eastAsia="Times New Roman" w:hAnsi="BNPP Sans Light" w:cs="Times New Roman"/>
          <w:sz w:val="18"/>
          <w:szCs w:val="18"/>
          <w:lang w:val="en-GB" w:eastAsia="en-GB"/>
        </w:rPr>
      </w:pPr>
      <w:r w:rsidRPr="00F360DF">
        <w:rPr>
          <w:rFonts w:ascii="BNPP Sans Light" w:eastAsia="Times New Roman" w:hAnsi="BNPP Sans Light" w:cs="Times New Roman"/>
          <w:sz w:val="18"/>
          <w:szCs w:val="18"/>
          <w:lang w:val="en-GB" w:eastAsia="en-GB"/>
        </w:rPr>
        <w:t>Written policies, procedures and controls reasonably designed to ensure that the Bank does not establish or maintain relationships with shell banks;</w:t>
      </w:r>
    </w:p>
    <w:p w14:paraId="30B383D5" w14:textId="77777777" w:rsidR="00914DF8" w:rsidRPr="00F360DF" w:rsidRDefault="00914DF8" w:rsidP="00C10F84">
      <w:pPr>
        <w:pStyle w:val="Paragraphedeliste"/>
        <w:numPr>
          <w:ilvl w:val="0"/>
          <w:numId w:val="10"/>
        </w:numPr>
        <w:jc w:val="both"/>
        <w:rPr>
          <w:rFonts w:ascii="BNPP Sans Light" w:eastAsia="BNPP Sans Light" w:hAnsi="BNPP Sans Light" w:cs="BNPP Sans Light"/>
          <w:sz w:val="18"/>
          <w:szCs w:val="18"/>
          <w:lang w:val="en-GB"/>
        </w:rPr>
      </w:pPr>
      <w:r w:rsidRPr="00F360DF">
        <w:rPr>
          <w:rFonts w:ascii="BNPP Sans Light" w:eastAsia="Times New Roman" w:hAnsi="BNPP Sans Light" w:cs="Times New Roman"/>
          <w:sz w:val="18"/>
          <w:szCs w:val="18"/>
          <w:lang w:val="en-GB" w:eastAsia="en-GB"/>
        </w:rPr>
        <w:t>A policy, based on the internal assessment of risks and of the economic situation, to generally not process or otherwise engage, regardless of the currency, in activity or business:</w:t>
      </w:r>
    </w:p>
    <w:p w14:paraId="71D54ECE" w14:textId="77777777" w:rsidR="00914DF8" w:rsidRPr="00F360DF" w:rsidRDefault="00914DF8" w:rsidP="00C10F84">
      <w:pPr>
        <w:pStyle w:val="Paragraphedeliste"/>
        <w:numPr>
          <w:ilvl w:val="1"/>
          <w:numId w:val="10"/>
        </w:numPr>
        <w:jc w:val="both"/>
        <w:rPr>
          <w:rFonts w:ascii="BNPP Sans Light" w:eastAsia="BNPP Sans Light" w:hAnsi="BNPP Sans Light" w:cs="BNPP Sans Light"/>
          <w:sz w:val="18"/>
          <w:szCs w:val="18"/>
          <w:lang w:val="en-GB"/>
        </w:rPr>
      </w:pPr>
      <w:r w:rsidRPr="00F360DF">
        <w:rPr>
          <w:rFonts w:ascii="BNPP Sans Light" w:eastAsia="Times New Roman" w:hAnsi="BNPP Sans Light" w:cs="Times New Roman"/>
          <w:sz w:val="18"/>
          <w:szCs w:val="18"/>
          <w:lang w:val="en-GB" w:eastAsia="en-GB"/>
        </w:rPr>
        <w:t xml:space="preserve">for, on behalf of, or for the benefit of any individual, entity or organisation subject to Sanctions by the French Republic, the European Union, the United States, the United Nations, or, in certain cases, other local sanctions in territories where the Group operates; </w:t>
      </w:r>
    </w:p>
    <w:p w14:paraId="1F3D192B" w14:textId="77777777" w:rsidR="00914DF8" w:rsidRPr="00F360DF" w:rsidRDefault="00914DF8" w:rsidP="00C10F84">
      <w:pPr>
        <w:pStyle w:val="Paragraphedeliste"/>
        <w:numPr>
          <w:ilvl w:val="1"/>
          <w:numId w:val="10"/>
        </w:numPr>
        <w:jc w:val="both"/>
        <w:rPr>
          <w:rFonts w:ascii="BNPP Sans Light" w:eastAsia="BNPP Sans Light" w:hAnsi="BNPP Sans Light" w:cs="BNPP Sans Light"/>
          <w:sz w:val="18"/>
          <w:szCs w:val="18"/>
          <w:lang w:val="en-GB"/>
        </w:rPr>
      </w:pPr>
      <w:r w:rsidRPr="00F360DF">
        <w:rPr>
          <w:rFonts w:ascii="BNPP Sans Light" w:eastAsia="Times New Roman" w:hAnsi="BNPP Sans Light" w:cs="Times New Roman"/>
          <w:sz w:val="18"/>
          <w:szCs w:val="18"/>
          <w:lang w:val="en-GB" w:eastAsia="en-GB"/>
        </w:rPr>
        <w:t>involving directly or indirectly sanctioned territories, including Crimea/Sevastopol, Cuba, Iran, North Korea, or Syria;</w:t>
      </w:r>
    </w:p>
    <w:p w14:paraId="05FB427E" w14:textId="77777777" w:rsidR="00914DF8" w:rsidRPr="00F360DF" w:rsidRDefault="00914DF8" w:rsidP="00C10F84">
      <w:pPr>
        <w:pStyle w:val="Paragraphedeliste"/>
        <w:numPr>
          <w:ilvl w:val="1"/>
          <w:numId w:val="10"/>
        </w:numPr>
        <w:jc w:val="both"/>
        <w:rPr>
          <w:rFonts w:ascii="BNPP Sans Light" w:eastAsia="BNPP Sans Light" w:hAnsi="BNPP Sans Light" w:cs="BNPP Sans Light"/>
          <w:sz w:val="18"/>
          <w:szCs w:val="18"/>
          <w:lang w:val="en-GB"/>
        </w:rPr>
      </w:pPr>
      <w:r w:rsidRPr="00F360DF">
        <w:rPr>
          <w:rFonts w:ascii="BNPP Sans Light" w:eastAsia="Times New Roman" w:hAnsi="BNPP Sans Light" w:cs="Times New Roman"/>
          <w:sz w:val="18"/>
          <w:szCs w:val="18"/>
          <w:lang w:val="en-GB" w:eastAsia="en-GB"/>
        </w:rPr>
        <w:t>involving financial institutions or territories which could be connected to or controlled by terrorist organisations, recognised as such by the relevant authorities in France, the European Union, the U.S. or the United Nations.</w:t>
      </w:r>
    </w:p>
    <w:p w14:paraId="13329446" w14:textId="23D160CB" w:rsidR="00914DF8" w:rsidRPr="00F360DF" w:rsidRDefault="00A200F5" w:rsidP="00C10F84">
      <w:pPr>
        <w:pStyle w:val="Paragraphedeliste"/>
        <w:numPr>
          <w:ilvl w:val="0"/>
          <w:numId w:val="10"/>
        </w:numPr>
        <w:jc w:val="both"/>
        <w:rPr>
          <w:rFonts w:ascii="BNPP Sans Light" w:eastAsia="BNPP Sans Light" w:hAnsi="BNPP Sans Light" w:cs="BNPP Sans Light"/>
          <w:sz w:val="18"/>
          <w:szCs w:val="18"/>
          <w:lang w:val="en-GB"/>
        </w:rPr>
      </w:pPr>
      <w:r w:rsidRPr="00F360DF">
        <w:rPr>
          <w:rFonts w:ascii="BNPP Sans Light" w:eastAsia="Times New Roman" w:hAnsi="BNPP Sans Light" w:cs="Times New Roman"/>
          <w:sz w:val="18"/>
          <w:szCs w:val="18"/>
          <w:lang w:val="en-GB" w:eastAsia="en-GB"/>
        </w:rPr>
        <w:t>Client</w:t>
      </w:r>
      <w:r w:rsidR="00914DF8" w:rsidRPr="00F360DF">
        <w:rPr>
          <w:rFonts w:ascii="BNPP Sans Light" w:eastAsia="Times New Roman" w:hAnsi="BNPP Sans Light" w:cs="Times New Roman"/>
          <w:sz w:val="18"/>
          <w:szCs w:val="18"/>
          <w:lang w:val="en-GB" w:eastAsia="en-GB"/>
        </w:rPr>
        <w:t xml:space="preserve"> database screening and transaction filtering reasonably designed to ensure compliance with applicable laws;</w:t>
      </w:r>
    </w:p>
    <w:p w14:paraId="166EF343" w14:textId="77777777" w:rsidR="00914DF8" w:rsidRPr="00F360DF" w:rsidRDefault="00914DF8" w:rsidP="00C10F84">
      <w:pPr>
        <w:pStyle w:val="Paragraphedeliste"/>
        <w:numPr>
          <w:ilvl w:val="0"/>
          <w:numId w:val="10"/>
        </w:numPr>
        <w:jc w:val="both"/>
        <w:rPr>
          <w:rFonts w:ascii="BNPP Sans Light" w:eastAsia="BNPP Sans Light" w:hAnsi="BNPP Sans Light" w:cs="BNPP Sans Light"/>
          <w:sz w:val="18"/>
          <w:szCs w:val="18"/>
          <w:lang w:val="en-GB"/>
        </w:rPr>
      </w:pPr>
      <w:r w:rsidRPr="00F360DF">
        <w:rPr>
          <w:rFonts w:ascii="BNPP Sans Light" w:eastAsia="Times New Roman" w:hAnsi="BNPP Sans Light" w:cs="Times New Roman"/>
          <w:sz w:val="18"/>
          <w:szCs w:val="18"/>
          <w:lang w:val="en-GB" w:eastAsia="en-GB"/>
        </w:rPr>
        <w:t>Systems and processes designed to detect and report suspicious activity to the relevant regulatory authorities;</w:t>
      </w:r>
    </w:p>
    <w:p w14:paraId="3976FCCD" w14:textId="77777777" w:rsidR="00914DF8" w:rsidRPr="00F360DF" w:rsidRDefault="00914DF8" w:rsidP="00C10F84">
      <w:pPr>
        <w:pStyle w:val="Paragraphedeliste"/>
        <w:numPr>
          <w:ilvl w:val="0"/>
          <w:numId w:val="10"/>
        </w:numPr>
        <w:jc w:val="both"/>
        <w:rPr>
          <w:rFonts w:ascii="BNPP Sans Light" w:eastAsia="Times New Roman" w:hAnsi="BNPP Sans Light" w:cs="Times New Roman"/>
          <w:sz w:val="18"/>
          <w:szCs w:val="18"/>
          <w:lang w:val="en-GB" w:eastAsia="en-GB"/>
        </w:rPr>
      </w:pPr>
      <w:r w:rsidRPr="00F360DF">
        <w:rPr>
          <w:rFonts w:ascii="BNPP Sans Light" w:eastAsia="Times New Roman" w:hAnsi="BNPP Sans Light" w:cs="Times New Roman"/>
          <w:sz w:val="18"/>
          <w:szCs w:val="18"/>
          <w:lang w:val="en-GB" w:eastAsia="en-GB"/>
        </w:rPr>
        <w:t>A compliance program reasonably designed to prevent and detect bribery, corruption and unlawful influence pursuant to the French “</w:t>
      </w:r>
      <w:r w:rsidRPr="00F360DF">
        <w:rPr>
          <w:rFonts w:ascii="BNPP Sans Light" w:eastAsia="Times New Roman" w:hAnsi="BNPP Sans Light" w:cs="Times New Roman"/>
          <w:i/>
          <w:iCs/>
          <w:sz w:val="18"/>
          <w:szCs w:val="18"/>
          <w:lang w:val="en-GB" w:eastAsia="en-GB"/>
        </w:rPr>
        <w:t>Sapin II</w:t>
      </w:r>
      <w:r w:rsidRPr="00F360DF">
        <w:rPr>
          <w:rFonts w:ascii="BNPP Sans Light" w:eastAsia="Times New Roman" w:hAnsi="BNPP Sans Light" w:cs="Times New Roman"/>
          <w:sz w:val="18"/>
          <w:szCs w:val="18"/>
          <w:lang w:val="en-GB" w:eastAsia="en-GB"/>
        </w:rPr>
        <w:t>” Law, the U.S FCPA, and the UK Bribery Act.</w:t>
      </w:r>
    </w:p>
    <w:p w14:paraId="24CD0570" w14:textId="77777777" w:rsidR="00914DF8" w:rsidRPr="00F360DF" w:rsidRDefault="00914DF8" w:rsidP="00914DF8">
      <w:pPr>
        <w:pStyle w:val="Paragraphedeliste"/>
        <w:jc w:val="both"/>
        <w:rPr>
          <w:rFonts w:ascii="BNPP Sans Light" w:eastAsia="BNPP Sans Light" w:hAnsi="BNPP Sans Light" w:cs="BNPP Sans Light"/>
          <w:sz w:val="18"/>
          <w:szCs w:val="18"/>
          <w:lang w:val="en-GB"/>
        </w:rPr>
      </w:pPr>
    </w:p>
    <w:p w14:paraId="68565FAB" w14:textId="77777777" w:rsidR="00914DF8" w:rsidRPr="00F360DF" w:rsidRDefault="00914DF8" w:rsidP="00914DF8">
      <w:pPr>
        <w:spacing w:line="257" w:lineRule="auto"/>
        <w:jc w:val="both"/>
        <w:rPr>
          <w:rFonts w:ascii="BNPP Sans Light" w:hAnsi="BNPP Sans Light"/>
          <w:sz w:val="18"/>
          <w:szCs w:val="18"/>
          <w:lang w:val="en-GB"/>
        </w:rPr>
      </w:pPr>
      <w:r w:rsidRPr="00F360DF">
        <w:rPr>
          <w:rFonts w:ascii="BNPP Sans Light" w:eastAsia="Times New Roman" w:hAnsi="BNPP Sans Light" w:cs="Times New Roman"/>
          <w:sz w:val="18"/>
          <w:szCs w:val="18"/>
          <w:lang w:val="en-GB" w:eastAsia="en-GB"/>
        </w:rPr>
        <w:t xml:space="preserve">In this context, we make use of: </w:t>
      </w:r>
    </w:p>
    <w:p w14:paraId="54A115FC" w14:textId="77777777" w:rsidR="00914DF8" w:rsidRPr="00F360DF" w:rsidRDefault="00914DF8" w:rsidP="00C10F84">
      <w:pPr>
        <w:pStyle w:val="Paragraphedeliste"/>
        <w:numPr>
          <w:ilvl w:val="1"/>
          <w:numId w:val="11"/>
        </w:numPr>
        <w:spacing w:line="257" w:lineRule="auto"/>
        <w:jc w:val="both"/>
        <w:rPr>
          <w:rFonts w:ascii="BNPP Sans Light" w:eastAsia="Times New Roman" w:hAnsi="BNPP Sans Light" w:cs="Times New Roman"/>
          <w:sz w:val="18"/>
          <w:szCs w:val="18"/>
          <w:lang w:val="en-GB" w:eastAsia="en-GB"/>
        </w:rPr>
      </w:pPr>
      <w:r w:rsidRPr="00F360DF">
        <w:rPr>
          <w:rFonts w:ascii="BNPP Sans Light" w:eastAsia="Times New Roman" w:hAnsi="BNPP Sans Light" w:cs="Times New Roman"/>
          <w:sz w:val="18"/>
          <w:szCs w:val="18"/>
          <w:lang w:val="en-GB" w:eastAsia="en-GB"/>
        </w:rPr>
        <w:t>services provided by external providers that maintain updated lists of PEPs such as Dow Jones Factiva (provided by Dow Jones &amp; Company, Inc.) and the World-Check service (provided by REFINITIV, REFINITIV US LLC and London Bank of Exchanges);</w:t>
      </w:r>
    </w:p>
    <w:p w14:paraId="42D54FD8" w14:textId="77777777" w:rsidR="00914DF8" w:rsidRPr="00F360DF" w:rsidRDefault="00914DF8" w:rsidP="00C10F84">
      <w:pPr>
        <w:pStyle w:val="Paragraphedeliste"/>
        <w:numPr>
          <w:ilvl w:val="1"/>
          <w:numId w:val="11"/>
        </w:numPr>
        <w:spacing w:line="257" w:lineRule="auto"/>
        <w:jc w:val="both"/>
        <w:rPr>
          <w:rFonts w:ascii="BNPP Sans Light" w:eastAsia="Times New Roman" w:hAnsi="BNPP Sans Light" w:cs="Times New Roman"/>
          <w:sz w:val="18"/>
          <w:szCs w:val="18"/>
          <w:lang w:val="en-GB" w:eastAsia="en-GB"/>
        </w:rPr>
      </w:pPr>
      <w:r w:rsidRPr="00F360DF">
        <w:rPr>
          <w:rFonts w:ascii="BNPP Sans Light" w:eastAsia="Times New Roman" w:hAnsi="BNPP Sans Light" w:cs="Times New Roman"/>
          <w:sz w:val="18"/>
          <w:szCs w:val="18"/>
          <w:lang w:val="en-GB" w:eastAsia="en-GB"/>
        </w:rPr>
        <w:t xml:space="preserve">public information available in the press on facts related to money laundering, the financing of terrorism or corruption; </w:t>
      </w:r>
    </w:p>
    <w:p w14:paraId="0C64EF82" w14:textId="77777777" w:rsidR="00914DF8" w:rsidRPr="00F360DF" w:rsidRDefault="00914DF8" w:rsidP="00C10F84">
      <w:pPr>
        <w:pStyle w:val="Paragraphedeliste"/>
        <w:numPr>
          <w:ilvl w:val="1"/>
          <w:numId w:val="11"/>
        </w:numPr>
        <w:spacing w:line="257" w:lineRule="auto"/>
        <w:jc w:val="both"/>
        <w:rPr>
          <w:rFonts w:ascii="BNPP Sans Light" w:hAnsi="BNPP Sans Light"/>
          <w:sz w:val="18"/>
          <w:szCs w:val="18"/>
          <w:lang w:val="en-GB"/>
        </w:rPr>
      </w:pPr>
      <w:r w:rsidRPr="00F360DF">
        <w:rPr>
          <w:rFonts w:ascii="BNPP Sans Light" w:eastAsia="Times New Roman" w:hAnsi="BNPP Sans Light" w:cs="Times New Roman"/>
          <w:sz w:val="18"/>
          <w:szCs w:val="18"/>
          <w:lang w:val="en-GB" w:eastAsia="en-GB"/>
        </w:rPr>
        <w:t>knowledge of a risky behaviour or situation (existence of a suspicious transaction report or equivalent) that can be identified at the BNP Paribas Group level.</w:t>
      </w:r>
    </w:p>
    <w:p w14:paraId="17450022" w14:textId="77777777" w:rsidR="00914DF8" w:rsidRPr="00F360DF" w:rsidRDefault="00914DF8" w:rsidP="00914DF8">
      <w:pPr>
        <w:spacing w:line="257" w:lineRule="auto"/>
        <w:jc w:val="both"/>
        <w:rPr>
          <w:rFonts w:ascii="BNPP Sans Light" w:hAnsi="BNPP Sans Light"/>
          <w:sz w:val="18"/>
          <w:szCs w:val="18"/>
          <w:lang w:val="en-GB"/>
        </w:rPr>
      </w:pPr>
      <w:r w:rsidRPr="00F360DF">
        <w:rPr>
          <w:rFonts w:ascii="BNPP Sans Light" w:eastAsia="Times New Roman" w:hAnsi="BNPP Sans Light" w:cs="Times New Roman"/>
          <w:sz w:val="18"/>
          <w:szCs w:val="18"/>
          <w:lang w:val="en-GB" w:eastAsia="en-GB"/>
        </w:rPr>
        <w:t xml:space="preserve">We carry out these checks when you enter into a relationship with us, but also throughout the relationship we have with you, both on yourself and on the transactions you carry out. At the end of the relationship and if you have been the subject of an alert, this information will be stored in order to identify you and to adapt our controls if you enter into a new relationship with a BNP Paribas Group entity, or in the context of a transaction to which you are a party.  </w:t>
      </w:r>
    </w:p>
    <w:p w14:paraId="434EAB3C" w14:textId="61944EFB" w:rsidR="00A7617D" w:rsidRPr="00A7617D" w:rsidRDefault="00914DF8" w:rsidP="00914DF8">
      <w:pPr>
        <w:pStyle w:val="Paragraphedeliste"/>
        <w:ind w:left="0"/>
        <w:jc w:val="both"/>
        <w:rPr>
          <w:rFonts w:ascii="BNPP Sans Light" w:eastAsia="Times New Roman" w:hAnsi="BNPP Sans Light" w:cs="Times New Roman"/>
          <w:sz w:val="18"/>
          <w:szCs w:val="18"/>
          <w:lang w:val="en-GB" w:eastAsia="en-GB"/>
        </w:rPr>
      </w:pPr>
      <w:r w:rsidRPr="00F360DF">
        <w:rPr>
          <w:rFonts w:ascii="BNPP Sans Light" w:eastAsia="Times New Roman" w:hAnsi="BNPP Sans Light" w:cs="Times New Roman"/>
          <w:sz w:val="18"/>
          <w:szCs w:val="18"/>
          <w:lang w:val="en-GB" w:eastAsia="en-GB"/>
        </w:rPr>
        <w:t xml:space="preserve">In order to comply with our legal obligations, we exchange information collected for AML/CFT, anti-corruption or international Sanctions purposes between BNP Paribas Group entities. When your data are exchanged with countries outside the European Economic Area that do not provide an adequate level of protection, the transfers are governed </w:t>
      </w:r>
      <w:r w:rsidRPr="00F360DF">
        <w:rPr>
          <w:rFonts w:ascii="BNPP Sans Light" w:eastAsia="Times New Roman" w:hAnsi="BNPP Sans Light" w:cs="Times New Roman"/>
          <w:sz w:val="18"/>
          <w:szCs w:val="18"/>
          <w:lang w:val="en-GB" w:eastAsia="en-GB"/>
        </w:rPr>
        <w:lastRenderedPageBreak/>
        <w:t>by the European Commission’s standard contractual clauses. When additional data are collected and exchanged in order to comply with the regulations of non-EU countries, this processing is necessary for our legitimate interest, which is to enable the BNP Paribas Group and its entities to comply with their legal obligations and to avoid local penalties.</w:t>
      </w:r>
    </w:p>
    <w:p w14:paraId="5A6CD34D" w14:textId="77777777" w:rsidR="00A7617D" w:rsidRPr="00A7617D" w:rsidRDefault="00A7617D" w:rsidP="00A7617D">
      <w:pPr>
        <w:rPr>
          <w:rFonts w:ascii="BNPP Sans Light" w:hAnsi="BNPP Sans Light"/>
          <w:sz w:val="18"/>
          <w:szCs w:val="18"/>
          <w:lang w:val="en-GB"/>
        </w:rPr>
      </w:pPr>
      <w:r w:rsidRPr="00A7617D">
        <w:rPr>
          <w:rStyle w:val="normaltextrun"/>
          <w:rFonts w:ascii="BNPP Sans Light" w:hAnsi="BNPP Sans Light"/>
          <w:sz w:val="18"/>
          <w:szCs w:val="18"/>
          <w:shd w:val="clear" w:color="auto" w:fill="FFFFFF"/>
          <w:lang w:val="en-GB"/>
        </w:rPr>
        <w:t>For</w:t>
      </w:r>
      <w:r w:rsidRPr="00A7617D">
        <w:rPr>
          <w:rStyle w:val="normaltextrun"/>
          <w:rFonts w:ascii="BNPP Sans Light" w:hAnsi="BNPP Sans Light"/>
          <w:sz w:val="18"/>
          <w:szCs w:val="18"/>
          <w:lang w:val="en-GB"/>
        </w:rPr>
        <w:t xml:space="preserve"> AML/CFT data sharing purpose, entities of the BNP Paribas Group have organized the sharing of personal data of individuals related to legal entities that are clients from BNP Paribas. When exchanging the data with another entity, we are together with this entity joint controller.</w:t>
      </w:r>
    </w:p>
    <w:p w14:paraId="1FF72F5D" w14:textId="77777777" w:rsidR="007C79BA" w:rsidRDefault="007C79BA" w:rsidP="0021792C">
      <w:pPr>
        <w:pStyle w:val="Titre3"/>
        <w:sectPr w:rsidR="007C79BA" w:rsidSect="00082956">
          <w:pgSz w:w="11906" w:h="16838"/>
          <w:pgMar w:top="567" w:right="1418" w:bottom="567" w:left="1418" w:header="567" w:footer="567" w:gutter="0"/>
          <w:cols w:space="708"/>
          <w:docGrid w:linePitch="360"/>
        </w:sectPr>
      </w:pPr>
      <w:bookmarkStart w:id="9" w:name="_Appendix_D"/>
      <w:bookmarkStart w:id="10" w:name="_Appendix_B"/>
      <w:bookmarkEnd w:id="9"/>
      <w:bookmarkEnd w:id="10"/>
    </w:p>
    <w:p w14:paraId="36953110" w14:textId="596F5AB1" w:rsidR="0021792C" w:rsidRDefault="000B2F2A" w:rsidP="0021792C">
      <w:pPr>
        <w:pStyle w:val="Titre3"/>
      </w:pPr>
      <w:bookmarkStart w:id="11" w:name="_Appendix_B_1"/>
      <w:bookmarkEnd w:id="11"/>
      <w:r w:rsidRPr="00F360DF">
        <w:lastRenderedPageBreak/>
        <w:t xml:space="preserve">Appendix </w:t>
      </w:r>
      <w:r w:rsidR="007C79BA">
        <w:t>B</w:t>
      </w:r>
    </w:p>
    <w:p w14:paraId="2CE421B0" w14:textId="2CCFAFBA" w:rsidR="000B2F2A" w:rsidRPr="0021792C" w:rsidRDefault="000B2F2A" w:rsidP="0021792C">
      <w:pPr>
        <w:pStyle w:val="bullet2"/>
        <w:numPr>
          <w:ilvl w:val="0"/>
          <w:numId w:val="0"/>
        </w:numPr>
        <w:spacing w:before="120" w:after="0" w:line="240" w:lineRule="auto"/>
        <w:jc w:val="center"/>
        <w:rPr>
          <w:rFonts w:ascii="BNPP Sans Light" w:hAnsi="BNPP Sans Light"/>
          <w:b/>
          <w:bCs/>
          <w:sz w:val="18"/>
          <w:szCs w:val="18"/>
          <w:lang w:val="en-GB"/>
        </w:rPr>
      </w:pPr>
      <w:r w:rsidRPr="0021792C">
        <w:rPr>
          <w:rFonts w:ascii="BNPP Sans Light" w:hAnsi="BNPP Sans Light"/>
          <w:b/>
          <w:bCs/>
          <w:sz w:val="18"/>
          <w:szCs w:val="18"/>
          <w:lang w:val="en-GB"/>
        </w:rPr>
        <w:t>List of data protection authorities</w:t>
      </w:r>
    </w:p>
    <w:p w14:paraId="0062FBAF" w14:textId="20D35987" w:rsidR="00974BF0" w:rsidRDefault="00974BF0" w:rsidP="000B2F2A">
      <w:pPr>
        <w:pStyle w:val="Paragraphedeliste"/>
        <w:ind w:left="567"/>
        <w:jc w:val="center"/>
        <w:rPr>
          <w:rFonts w:ascii="BNPP Sans Light" w:eastAsia="Times New Roman" w:hAnsi="BNPP Sans Light" w:cs="Times New Roman"/>
          <w:sz w:val="18"/>
          <w:szCs w:val="18"/>
          <w:lang w:val="en-GB" w:eastAsia="en-GB"/>
        </w:rPr>
      </w:pPr>
    </w:p>
    <w:p w14:paraId="0FEAAA46" w14:textId="2DBACFBD" w:rsidR="00974BF0" w:rsidRDefault="00974BF0" w:rsidP="007C79BA">
      <w:pPr>
        <w:pStyle w:val="Paragraphedeliste"/>
        <w:ind w:left="0"/>
        <w:jc w:val="both"/>
        <w:rPr>
          <w:rFonts w:ascii="BNPP Sans Light" w:hAnsi="BNPP Sans Light" w:cs="Arial"/>
          <w:sz w:val="18"/>
          <w:szCs w:val="18"/>
          <w:lang w:val="en-GB"/>
        </w:rPr>
      </w:pPr>
      <w:r>
        <w:rPr>
          <w:rFonts w:ascii="BNPP Sans Light" w:hAnsi="BNPP Sans Light" w:cs="Arial"/>
          <w:sz w:val="18"/>
          <w:szCs w:val="18"/>
          <w:lang w:val="en-GB"/>
        </w:rPr>
        <w:t xml:space="preserve">If your claims have not been met through the provisions offered in </w:t>
      </w:r>
      <w:r w:rsidR="007C79BA">
        <w:rPr>
          <w:rFonts w:ascii="BNPP Sans Light" w:hAnsi="BNPP Sans Light" w:cs="Arial"/>
          <w:sz w:val="18"/>
          <w:szCs w:val="18"/>
          <w:lang w:val="en-GB"/>
        </w:rPr>
        <w:t>Section</w:t>
      </w:r>
      <w:r>
        <w:rPr>
          <w:rFonts w:ascii="BNPP Sans Light" w:hAnsi="BNPP Sans Light" w:cs="Arial"/>
          <w:sz w:val="18"/>
          <w:szCs w:val="18"/>
          <w:lang w:val="en-GB"/>
        </w:rPr>
        <w:t xml:space="preserve"> 2 and/or Section 11, </w:t>
      </w:r>
      <w:r w:rsidRPr="00F360DF">
        <w:rPr>
          <w:rFonts w:ascii="BNPP Sans Light" w:hAnsi="BNPP Sans Light" w:cs="Arial"/>
          <w:sz w:val="18"/>
          <w:szCs w:val="18"/>
          <w:lang w:val="en-GB"/>
        </w:rPr>
        <w:t>you may lodge a complaint with the relevant data protection authority, which is usually the one in your place of residence</w:t>
      </w:r>
      <w:r>
        <w:rPr>
          <w:rFonts w:ascii="BNPP Sans Light" w:hAnsi="BNPP Sans Light" w:cs="Arial"/>
          <w:sz w:val="18"/>
          <w:szCs w:val="18"/>
          <w:lang w:val="en-GB"/>
        </w:rPr>
        <w:t xml:space="preserve">. Please find the list below. </w:t>
      </w:r>
    </w:p>
    <w:p w14:paraId="38930650" w14:textId="77777777" w:rsidR="00974BF0" w:rsidRDefault="00974BF0" w:rsidP="00974BF0">
      <w:pPr>
        <w:pStyle w:val="Paragraphedeliste"/>
        <w:ind w:left="567"/>
        <w:jc w:val="both"/>
        <w:rPr>
          <w:rFonts w:ascii="BNPP Sans Light" w:hAnsi="BNPP Sans Light" w:cs="Arial"/>
          <w:sz w:val="18"/>
          <w:szCs w:val="18"/>
          <w:lang w:val="en-GB"/>
        </w:rPr>
      </w:pPr>
    </w:p>
    <w:p w14:paraId="7B65FE74" w14:textId="77777777" w:rsidR="00974BF0" w:rsidRDefault="00974BF0" w:rsidP="00974BF0">
      <w:pPr>
        <w:pStyle w:val="Paragraphedeliste"/>
        <w:ind w:left="567"/>
        <w:jc w:val="center"/>
        <w:rPr>
          <w:rFonts w:ascii="BNPP Sans Light" w:eastAsia="Times New Roman" w:hAnsi="BNPP Sans Light" w:cs="Times New Roman"/>
          <w:b/>
          <w:sz w:val="18"/>
          <w:szCs w:val="18"/>
          <w:lang w:val="en-GB" w:eastAsia="en-GB"/>
        </w:rPr>
      </w:pPr>
      <w:r>
        <w:rPr>
          <w:rFonts w:ascii="BNPP Sans Light" w:hAnsi="BNPP Sans Light" w:cs="Arial"/>
          <w:sz w:val="18"/>
          <w:szCs w:val="18"/>
          <w:lang w:val="en-GB"/>
        </w:rPr>
        <w:t>***</w:t>
      </w:r>
    </w:p>
    <w:p w14:paraId="12DFAEB7" w14:textId="77777777" w:rsidR="00974BF0" w:rsidRPr="00D64C55" w:rsidRDefault="00974BF0" w:rsidP="00974BF0">
      <w:pPr>
        <w:pStyle w:val="Paragraphedeliste"/>
        <w:ind w:left="567"/>
        <w:jc w:val="center"/>
        <w:rPr>
          <w:rFonts w:ascii="BNPP Sans Light" w:eastAsia="Times New Roman" w:hAnsi="BNPP Sans Light" w:cs="Times New Roman"/>
          <w:sz w:val="18"/>
          <w:szCs w:val="18"/>
          <w:u w:val="single"/>
          <w:lang w:val="en-GB" w:eastAsia="en-GB"/>
        </w:rPr>
      </w:pPr>
    </w:p>
    <w:p w14:paraId="42B73B68" w14:textId="68B49F2B" w:rsidR="00306079" w:rsidRPr="00306079" w:rsidRDefault="00306079" w:rsidP="00306079">
      <w:pPr>
        <w:ind w:left="567"/>
        <w:rPr>
          <w:rFonts w:ascii="BNPP Sans Light" w:eastAsia="Times New Roman" w:hAnsi="BNPP Sans Light" w:cs="Times New Roman"/>
          <w:noProof/>
          <w:sz w:val="18"/>
          <w:szCs w:val="18"/>
          <w:u w:val="single"/>
          <w:lang w:val="en-GB" w:eastAsia="en-GB"/>
        </w:rPr>
      </w:pPr>
      <w:r w:rsidRPr="00306079">
        <w:rPr>
          <w:rFonts w:ascii="BNPP Sans Light" w:eastAsia="Times New Roman" w:hAnsi="BNPP Sans Light" w:cs="Times New Roman"/>
          <w:noProof/>
          <w:sz w:val="18"/>
          <w:szCs w:val="18"/>
          <w:u w:val="single"/>
          <w:lang w:val="en-GB" w:eastAsia="en-GB"/>
        </w:rPr>
        <w:t>Abu Dhabi Global Markets</w:t>
      </w:r>
    </w:p>
    <w:p w14:paraId="0A6ED675" w14:textId="6A36AE29" w:rsidR="00306079" w:rsidRPr="00306079" w:rsidRDefault="00306079" w:rsidP="00306079">
      <w:pPr>
        <w:spacing w:after="0"/>
        <w:ind w:left="207"/>
        <w:jc w:val="both"/>
        <w:rPr>
          <w:rFonts w:ascii="Segoe UI" w:eastAsia="BNPP Sans Light" w:hAnsi="Segoe UI" w:cs="Segoe UI"/>
          <w:b/>
          <w:noProof/>
          <w:sz w:val="18"/>
          <w:szCs w:val="18"/>
          <w:lang w:val="en-GB"/>
        </w:rPr>
      </w:pPr>
      <w:r w:rsidRPr="00306079">
        <w:rPr>
          <w:rFonts w:ascii="Segoe UI" w:eastAsia="BNPP Sans Light" w:hAnsi="Segoe UI" w:cs="Segoe UI"/>
          <w:b/>
          <w:noProof/>
          <w:sz w:val="18"/>
          <w:szCs w:val="18"/>
          <w:lang w:val="en-GB"/>
        </w:rPr>
        <w:t>ADGM Office of Data Protection</w:t>
      </w:r>
    </w:p>
    <w:p w14:paraId="5925F987" w14:textId="77777777" w:rsidR="00306079" w:rsidRPr="00306079" w:rsidRDefault="00306079" w:rsidP="00306079">
      <w:pPr>
        <w:spacing w:after="0"/>
        <w:ind w:left="207"/>
        <w:jc w:val="both"/>
        <w:rPr>
          <w:rFonts w:ascii="BNPP Sans Light" w:eastAsia="BNPP Sans Light" w:hAnsi="BNPP Sans Light" w:cs="BNPP Sans Light"/>
          <w:noProof/>
          <w:sz w:val="18"/>
          <w:szCs w:val="18"/>
          <w:lang w:val="en-GB"/>
        </w:rPr>
      </w:pPr>
    </w:p>
    <w:p w14:paraId="3331FAB1" w14:textId="77777777" w:rsidR="00306079" w:rsidRPr="002F605D" w:rsidRDefault="00306079" w:rsidP="00306079">
      <w:pPr>
        <w:spacing w:after="0"/>
        <w:ind w:left="207"/>
        <w:jc w:val="both"/>
        <w:rPr>
          <w:rFonts w:ascii="BNPP Sans Light" w:eastAsia="BNPP Sans Light" w:hAnsi="BNPP Sans Light" w:cs="BNPP Sans Light"/>
          <w:noProof/>
          <w:sz w:val="18"/>
          <w:szCs w:val="18"/>
          <w:lang w:val="en-GB"/>
        </w:rPr>
      </w:pPr>
      <w:r w:rsidRPr="002F605D">
        <w:rPr>
          <w:rFonts w:ascii="BNPP Sans Light" w:eastAsia="BNPP Sans Light" w:hAnsi="BNPP Sans Light" w:cs="BNPP Sans Light"/>
          <w:noProof/>
          <w:sz w:val="18"/>
          <w:szCs w:val="18"/>
          <w:lang w:val="en-GB"/>
        </w:rPr>
        <w:t>Abu Dhabi Global Market Authorities Building</w:t>
      </w:r>
    </w:p>
    <w:p w14:paraId="1F6B3703" w14:textId="77777777" w:rsidR="00306079" w:rsidRPr="002F605D" w:rsidRDefault="00306079" w:rsidP="00306079">
      <w:pPr>
        <w:spacing w:after="0"/>
        <w:ind w:left="207"/>
        <w:jc w:val="both"/>
        <w:rPr>
          <w:rFonts w:ascii="BNPP Sans Light" w:eastAsia="BNPP Sans Light" w:hAnsi="BNPP Sans Light" w:cs="BNPP Sans Light"/>
          <w:noProof/>
          <w:sz w:val="18"/>
          <w:szCs w:val="18"/>
          <w:lang w:val="en-GB"/>
        </w:rPr>
      </w:pPr>
      <w:r w:rsidRPr="002F605D">
        <w:rPr>
          <w:rFonts w:ascii="BNPP Sans Light" w:eastAsia="BNPP Sans Light" w:hAnsi="BNPP Sans Light" w:cs="BNPP Sans Light"/>
          <w:noProof/>
          <w:sz w:val="18"/>
          <w:szCs w:val="18"/>
          <w:lang w:val="en-GB"/>
        </w:rPr>
        <w:t>ADGM Square</w:t>
      </w:r>
    </w:p>
    <w:p w14:paraId="6F2A3857" w14:textId="77777777" w:rsidR="00306079" w:rsidRPr="00306079" w:rsidRDefault="00306079" w:rsidP="00306079">
      <w:pPr>
        <w:spacing w:after="0"/>
        <w:ind w:left="207"/>
        <w:jc w:val="both"/>
        <w:rPr>
          <w:rFonts w:ascii="BNPP Sans Light" w:eastAsia="BNPP Sans Light" w:hAnsi="BNPP Sans Light" w:cs="BNPP Sans Light"/>
          <w:noProof/>
          <w:sz w:val="18"/>
          <w:szCs w:val="18"/>
          <w:lang w:val="en-GB"/>
        </w:rPr>
      </w:pPr>
      <w:r w:rsidRPr="002F605D">
        <w:rPr>
          <w:rFonts w:ascii="BNPP Sans Light" w:eastAsia="BNPP Sans Light" w:hAnsi="BNPP Sans Light" w:cs="BNPP Sans Light"/>
          <w:noProof/>
          <w:sz w:val="18"/>
          <w:szCs w:val="18"/>
          <w:lang w:val="en-GB"/>
        </w:rPr>
        <w:t xml:space="preserve">Al </w:t>
      </w:r>
      <w:r w:rsidRPr="00306079">
        <w:rPr>
          <w:rFonts w:ascii="BNPP Sans Light" w:eastAsia="BNPP Sans Light" w:hAnsi="BNPP Sans Light" w:cs="BNPP Sans Light"/>
          <w:noProof/>
          <w:sz w:val="18"/>
          <w:szCs w:val="18"/>
          <w:lang w:val="en-GB"/>
        </w:rPr>
        <w:t>Maryah Island</w:t>
      </w:r>
    </w:p>
    <w:p w14:paraId="41C06208" w14:textId="77777777" w:rsidR="00306079" w:rsidRPr="00306079" w:rsidRDefault="00306079" w:rsidP="00306079">
      <w:pPr>
        <w:spacing w:after="0"/>
        <w:ind w:left="207"/>
        <w:jc w:val="both"/>
        <w:rPr>
          <w:rFonts w:ascii="BNPP Sans Light" w:eastAsia="BNPP Sans Light" w:hAnsi="BNPP Sans Light" w:cs="BNPP Sans Light"/>
          <w:noProof/>
          <w:sz w:val="18"/>
          <w:szCs w:val="18"/>
          <w:lang w:val="en-GB"/>
        </w:rPr>
      </w:pPr>
      <w:r w:rsidRPr="00306079">
        <w:rPr>
          <w:rFonts w:ascii="BNPP Sans Light" w:eastAsia="BNPP Sans Light" w:hAnsi="BNPP Sans Light" w:cs="BNPP Sans Light"/>
          <w:noProof/>
          <w:sz w:val="18"/>
          <w:szCs w:val="18"/>
          <w:lang w:val="en-GB"/>
        </w:rPr>
        <w:t>PO Box 111999</w:t>
      </w:r>
    </w:p>
    <w:p w14:paraId="0C7DB3A3" w14:textId="77777777" w:rsidR="00306079" w:rsidRPr="00306079" w:rsidRDefault="00306079" w:rsidP="00306079">
      <w:pPr>
        <w:spacing w:after="0"/>
        <w:ind w:left="207"/>
        <w:jc w:val="both"/>
        <w:rPr>
          <w:rFonts w:ascii="BNPP Sans Light" w:eastAsia="BNPP Sans Light" w:hAnsi="BNPP Sans Light" w:cs="BNPP Sans Light"/>
          <w:noProof/>
          <w:sz w:val="18"/>
          <w:szCs w:val="18"/>
          <w:lang w:val="en-GB"/>
        </w:rPr>
      </w:pPr>
      <w:r w:rsidRPr="00306079">
        <w:rPr>
          <w:rFonts w:ascii="BNPP Sans Light" w:eastAsia="BNPP Sans Light" w:hAnsi="BNPP Sans Light" w:cs="BNPP Sans Light"/>
          <w:noProof/>
          <w:sz w:val="18"/>
          <w:szCs w:val="18"/>
          <w:lang w:val="en-GB"/>
        </w:rPr>
        <w:t>Abu Dhabi, UAE</w:t>
      </w:r>
    </w:p>
    <w:p w14:paraId="79C1189A" w14:textId="77777777" w:rsidR="00306079" w:rsidRPr="00306079" w:rsidRDefault="00306079" w:rsidP="00306079">
      <w:pPr>
        <w:spacing w:after="0"/>
        <w:ind w:left="207"/>
        <w:jc w:val="both"/>
        <w:rPr>
          <w:rFonts w:ascii="BNPP Sans Light" w:eastAsia="BNPP Sans Light" w:hAnsi="BNPP Sans Light" w:cs="BNPP Sans Light"/>
          <w:noProof/>
          <w:sz w:val="18"/>
          <w:szCs w:val="18"/>
          <w:lang w:val="en-GB"/>
        </w:rPr>
      </w:pPr>
      <w:r w:rsidRPr="00306079">
        <w:rPr>
          <w:rFonts w:ascii="BNPP Sans Light" w:eastAsia="BNPP Sans Light" w:hAnsi="BNPP Sans Light" w:cs="BNPP Sans Light"/>
          <w:noProof/>
          <w:sz w:val="18"/>
          <w:szCs w:val="18"/>
          <w:lang w:val="en-GB"/>
        </w:rPr>
        <w:t xml:space="preserve">Email: </w:t>
      </w:r>
      <w:hyperlink r:id="rId44" w:history="1">
        <w:r w:rsidRPr="00306079">
          <w:rPr>
            <w:rFonts w:ascii="BNPP Sans Light" w:eastAsia="BNPP Sans Light" w:hAnsi="BNPP Sans Light" w:cs="BNPP Sans Light"/>
            <w:noProof/>
            <w:sz w:val="18"/>
            <w:szCs w:val="18"/>
            <w:lang w:val="en-GB"/>
          </w:rPr>
          <w:t>data.protection@adgm.com</w:t>
        </w:r>
      </w:hyperlink>
      <w:r w:rsidRPr="00306079">
        <w:rPr>
          <w:rFonts w:ascii="BNPP Sans Light" w:eastAsia="BNPP Sans Light" w:hAnsi="BNPP Sans Light" w:cs="BNPP Sans Light"/>
          <w:noProof/>
          <w:sz w:val="18"/>
          <w:szCs w:val="18"/>
          <w:lang w:val="en-GB"/>
        </w:rPr>
        <w:t xml:space="preserve">  </w:t>
      </w:r>
    </w:p>
    <w:p w14:paraId="60C92E06" w14:textId="0A8C7EC6" w:rsidR="00306079" w:rsidRPr="00306079" w:rsidRDefault="00306079" w:rsidP="00306079">
      <w:pPr>
        <w:spacing w:after="0"/>
        <w:ind w:left="207"/>
        <w:jc w:val="both"/>
        <w:rPr>
          <w:rFonts w:ascii="BNPP Sans Light" w:eastAsia="BNPP Sans Light" w:hAnsi="BNPP Sans Light" w:cs="BNPP Sans Light"/>
          <w:sz w:val="18"/>
          <w:szCs w:val="18"/>
          <w:lang w:val="en-GB"/>
        </w:rPr>
      </w:pPr>
      <w:r w:rsidRPr="00306079">
        <w:rPr>
          <w:rFonts w:ascii="BNPP Sans Light" w:eastAsia="BNPP Sans Light" w:hAnsi="BNPP Sans Light" w:cs="BNPP Sans Light"/>
          <w:noProof/>
          <w:sz w:val="18"/>
          <w:szCs w:val="18"/>
          <w:lang w:val="en-GB"/>
        </w:rPr>
        <w:t xml:space="preserve">Website: </w:t>
      </w:r>
      <w:hyperlink r:id="rId45" w:history="1">
        <w:r w:rsidRPr="00306079">
          <w:rPr>
            <w:rFonts w:ascii="BNPP Sans Light" w:eastAsia="BNPP Sans Light" w:hAnsi="BNPP Sans Light" w:cs="BNPP Sans Light"/>
            <w:sz w:val="18"/>
            <w:szCs w:val="18"/>
            <w:lang w:val="en-GB"/>
          </w:rPr>
          <w:t>ADGM, Abu Dhabi's International Financial Centre</w:t>
        </w:r>
      </w:hyperlink>
    </w:p>
    <w:p w14:paraId="4AE8190B" w14:textId="77777777" w:rsidR="00306079" w:rsidRPr="00306079" w:rsidRDefault="00306079" w:rsidP="00306079">
      <w:pPr>
        <w:spacing w:after="0"/>
        <w:ind w:left="207"/>
        <w:jc w:val="both"/>
        <w:rPr>
          <w:rFonts w:ascii="BNPP Sans Light" w:eastAsia="BNPP Sans Light" w:hAnsi="BNPP Sans Light" w:cs="BNPP Sans Light"/>
          <w:noProof/>
          <w:sz w:val="18"/>
          <w:szCs w:val="18"/>
          <w:lang w:val="en-GB"/>
        </w:rPr>
      </w:pPr>
    </w:p>
    <w:p w14:paraId="2A3E5EA6" w14:textId="2D924E0E" w:rsidR="00974BF0" w:rsidRPr="001215BA" w:rsidRDefault="00974BF0" w:rsidP="00974BF0">
      <w:pPr>
        <w:ind w:left="567"/>
        <w:rPr>
          <w:rFonts w:ascii="BNPP Sans Light" w:eastAsia="Times New Roman" w:hAnsi="BNPP Sans Light" w:cs="Times New Roman"/>
          <w:noProof/>
          <w:sz w:val="18"/>
          <w:szCs w:val="18"/>
          <w:u w:val="single"/>
          <w:lang w:val="en-GB" w:eastAsia="en-GB"/>
        </w:rPr>
      </w:pPr>
      <w:r w:rsidRPr="001215BA">
        <w:rPr>
          <w:rFonts w:ascii="BNPP Sans Light" w:eastAsia="Times New Roman" w:hAnsi="BNPP Sans Light" w:cs="Times New Roman"/>
          <w:noProof/>
          <w:sz w:val="18"/>
          <w:szCs w:val="18"/>
          <w:u w:val="single"/>
          <w:lang w:val="en-GB" w:eastAsia="en-GB"/>
        </w:rPr>
        <w:t xml:space="preserve">Austria </w:t>
      </w:r>
    </w:p>
    <w:p w14:paraId="35C1DAAD" w14:textId="77777777" w:rsidR="00974BF0" w:rsidRPr="00463BA4" w:rsidRDefault="00974BF0" w:rsidP="00974BF0">
      <w:pPr>
        <w:spacing w:after="0"/>
        <w:ind w:left="207"/>
        <w:jc w:val="both"/>
        <w:rPr>
          <w:rFonts w:ascii="Segoe UI" w:eastAsia="BNPP Sans Light" w:hAnsi="Segoe UI" w:cs="Segoe UI"/>
          <w:b/>
          <w:noProof/>
          <w:sz w:val="18"/>
          <w:szCs w:val="18"/>
          <w:lang w:val="en-GB"/>
        </w:rPr>
      </w:pPr>
      <w:r w:rsidRPr="00463BA4">
        <w:rPr>
          <w:rFonts w:ascii="Segoe UI" w:eastAsia="BNPP Sans Light" w:hAnsi="Segoe UI" w:cs="Segoe UI"/>
          <w:b/>
          <w:noProof/>
          <w:sz w:val="18"/>
          <w:szCs w:val="18"/>
          <w:lang w:val="en-GB"/>
        </w:rPr>
        <w:t>Österreichische Datenschutzbehörde</w:t>
      </w:r>
    </w:p>
    <w:p w14:paraId="68EEE68D" w14:textId="77777777" w:rsidR="00974BF0" w:rsidRPr="003F709E" w:rsidRDefault="00974BF0" w:rsidP="00974BF0">
      <w:pPr>
        <w:spacing w:after="0"/>
        <w:ind w:left="207"/>
        <w:jc w:val="both"/>
        <w:rPr>
          <w:rFonts w:ascii="BNPP Sans Light" w:eastAsia="BNPP Sans Light" w:hAnsi="BNPP Sans Light" w:cs="BNPP Sans Light"/>
          <w:noProof/>
          <w:sz w:val="18"/>
          <w:szCs w:val="18"/>
          <w:lang w:val="en-GB"/>
        </w:rPr>
      </w:pPr>
    </w:p>
    <w:p w14:paraId="300FA8E8" w14:textId="77777777" w:rsidR="00974BF0" w:rsidRPr="003F709E" w:rsidRDefault="00974BF0" w:rsidP="00974BF0">
      <w:pPr>
        <w:spacing w:after="0"/>
        <w:ind w:left="207"/>
        <w:jc w:val="both"/>
        <w:rPr>
          <w:rFonts w:ascii="BNPP Sans Light" w:eastAsia="BNPP Sans Light" w:hAnsi="BNPP Sans Light" w:cs="BNPP Sans Light"/>
          <w:noProof/>
          <w:sz w:val="18"/>
          <w:szCs w:val="18"/>
          <w:lang w:val="en-GB"/>
        </w:rPr>
      </w:pPr>
      <w:r w:rsidRPr="003F709E">
        <w:rPr>
          <w:rFonts w:ascii="BNPP Sans Light" w:eastAsia="BNPP Sans Light" w:hAnsi="BNPP Sans Light" w:cs="BNPP Sans Light"/>
          <w:noProof/>
          <w:sz w:val="18"/>
          <w:szCs w:val="18"/>
          <w:lang w:val="en-GB"/>
        </w:rPr>
        <w:t>Barichgasse 40-42</w:t>
      </w:r>
    </w:p>
    <w:p w14:paraId="63CFA585" w14:textId="77777777" w:rsidR="00974BF0" w:rsidRPr="003F709E" w:rsidRDefault="00974BF0" w:rsidP="00974BF0">
      <w:pPr>
        <w:spacing w:after="0"/>
        <w:ind w:left="207"/>
        <w:jc w:val="both"/>
        <w:rPr>
          <w:rFonts w:ascii="BNPP Sans Light" w:eastAsia="BNPP Sans Light" w:hAnsi="BNPP Sans Light" w:cs="BNPP Sans Light"/>
          <w:noProof/>
          <w:sz w:val="18"/>
          <w:szCs w:val="18"/>
          <w:lang w:val="en-GB"/>
        </w:rPr>
      </w:pPr>
      <w:r w:rsidRPr="003F709E">
        <w:rPr>
          <w:rFonts w:ascii="BNPP Sans Light" w:eastAsia="BNPP Sans Light" w:hAnsi="BNPP Sans Light" w:cs="BNPP Sans Light"/>
          <w:noProof/>
          <w:sz w:val="18"/>
          <w:szCs w:val="18"/>
          <w:lang w:val="en-GB"/>
        </w:rPr>
        <w:t>1030</w:t>
      </w:r>
      <w:r w:rsidRPr="003F709E">
        <w:rPr>
          <w:rFonts w:ascii="Calibri" w:eastAsia="BNPP Sans Light" w:hAnsi="Calibri" w:cs="Calibri"/>
          <w:noProof/>
          <w:sz w:val="18"/>
          <w:szCs w:val="18"/>
          <w:lang w:val="en-GB"/>
        </w:rPr>
        <w:t> </w:t>
      </w:r>
      <w:r w:rsidRPr="003F709E">
        <w:rPr>
          <w:rFonts w:ascii="BNPP Sans Light" w:eastAsia="BNPP Sans Light" w:hAnsi="BNPP Sans Light" w:cs="BNPP Sans Light"/>
          <w:noProof/>
          <w:sz w:val="18"/>
          <w:szCs w:val="18"/>
          <w:lang w:val="en-GB"/>
        </w:rPr>
        <w:t>Wien</w:t>
      </w:r>
    </w:p>
    <w:p w14:paraId="300DC5F8" w14:textId="77777777" w:rsidR="00974BF0" w:rsidRPr="003F709E" w:rsidRDefault="00974BF0" w:rsidP="00974BF0">
      <w:pPr>
        <w:spacing w:after="0"/>
        <w:ind w:left="207"/>
        <w:jc w:val="both"/>
        <w:rPr>
          <w:rFonts w:ascii="BNPP Sans Light" w:eastAsia="BNPP Sans Light" w:hAnsi="BNPP Sans Light" w:cs="BNPP Sans Light"/>
          <w:noProof/>
          <w:sz w:val="18"/>
          <w:szCs w:val="18"/>
          <w:lang w:val="en-GB"/>
        </w:rPr>
      </w:pPr>
      <w:r w:rsidRPr="003F709E">
        <w:rPr>
          <w:rFonts w:ascii="BNPP Sans Light" w:eastAsia="BNPP Sans Light" w:hAnsi="BNPP Sans Light" w:cs="BNPP Sans Light"/>
          <w:noProof/>
          <w:sz w:val="18"/>
          <w:szCs w:val="18"/>
          <w:lang w:val="en-GB"/>
        </w:rPr>
        <w:t>Tel.</w:t>
      </w:r>
      <w:r w:rsidRPr="003F709E">
        <w:rPr>
          <w:rFonts w:ascii="Calibri" w:eastAsia="BNPP Sans Light" w:hAnsi="Calibri" w:cs="Calibri"/>
          <w:noProof/>
          <w:sz w:val="18"/>
          <w:szCs w:val="18"/>
          <w:lang w:val="en-GB"/>
        </w:rPr>
        <w:t> </w:t>
      </w:r>
      <w:r w:rsidRPr="003F709E">
        <w:rPr>
          <w:rFonts w:ascii="BNPP Sans Light" w:eastAsia="BNPP Sans Light" w:hAnsi="BNPP Sans Light" w:cs="BNPP Sans Light"/>
          <w:noProof/>
          <w:sz w:val="18"/>
          <w:szCs w:val="18"/>
          <w:lang w:val="en-GB"/>
        </w:rPr>
        <w:t>+43 1 52 152-0</w:t>
      </w:r>
    </w:p>
    <w:p w14:paraId="1B708F17" w14:textId="77777777" w:rsidR="00974BF0" w:rsidRPr="003F709E" w:rsidRDefault="00974BF0" w:rsidP="00974BF0">
      <w:pPr>
        <w:spacing w:after="0"/>
        <w:ind w:left="207"/>
        <w:jc w:val="both"/>
        <w:rPr>
          <w:rFonts w:ascii="BNPP Sans Light" w:eastAsia="BNPP Sans Light" w:hAnsi="BNPP Sans Light" w:cs="BNPP Sans Light"/>
          <w:noProof/>
          <w:sz w:val="18"/>
          <w:szCs w:val="18"/>
          <w:lang w:val="en-GB"/>
        </w:rPr>
      </w:pPr>
      <w:r w:rsidRPr="003F709E">
        <w:rPr>
          <w:rFonts w:ascii="BNPP Sans Light" w:eastAsia="BNPP Sans Light" w:hAnsi="BNPP Sans Light" w:cs="BNPP Sans Light"/>
          <w:noProof/>
          <w:sz w:val="18"/>
          <w:szCs w:val="18"/>
          <w:lang w:val="en-GB"/>
        </w:rPr>
        <w:t>Email:</w:t>
      </w:r>
      <w:r w:rsidRPr="003F709E">
        <w:rPr>
          <w:rFonts w:ascii="Calibri" w:eastAsia="BNPP Sans Light" w:hAnsi="Calibri" w:cs="Calibri"/>
          <w:noProof/>
          <w:sz w:val="18"/>
          <w:szCs w:val="18"/>
          <w:lang w:val="en-GB"/>
        </w:rPr>
        <w:t> </w:t>
      </w:r>
      <w:hyperlink r:id="rId46" w:history="1">
        <w:r w:rsidRPr="003F709E">
          <w:rPr>
            <w:rFonts w:ascii="BNPP Sans Light" w:eastAsia="BNPP Sans Light" w:hAnsi="BNPP Sans Light" w:cs="BNPP Sans Light"/>
            <w:noProof/>
            <w:sz w:val="18"/>
            <w:szCs w:val="18"/>
            <w:lang w:val="en-GB"/>
          </w:rPr>
          <w:t>dsb@dsb.gv.at</w:t>
        </w:r>
      </w:hyperlink>
    </w:p>
    <w:p w14:paraId="482E3095" w14:textId="77777777" w:rsidR="00974BF0" w:rsidRPr="003F709E" w:rsidRDefault="00974BF0" w:rsidP="00974BF0">
      <w:pPr>
        <w:spacing w:after="0"/>
        <w:ind w:left="207"/>
        <w:jc w:val="both"/>
        <w:rPr>
          <w:rFonts w:ascii="BNPP Sans Light" w:eastAsia="BNPP Sans Light" w:hAnsi="BNPP Sans Light" w:cs="BNPP Sans Light"/>
          <w:sz w:val="18"/>
          <w:szCs w:val="18"/>
          <w:lang w:val="en-GB"/>
        </w:rPr>
      </w:pPr>
      <w:r w:rsidRPr="003F709E">
        <w:rPr>
          <w:rFonts w:ascii="BNPP Sans Light" w:eastAsia="BNPP Sans Light" w:hAnsi="BNPP Sans Light" w:cs="BNPP Sans Light"/>
          <w:noProof/>
          <w:sz w:val="18"/>
          <w:szCs w:val="18"/>
          <w:lang w:val="en-GB"/>
        </w:rPr>
        <w:t>Website</w:t>
      </w:r>
      <w:r w:rsidRPr="003F709E">
        <w:rPr>
          <w:rFonts w:ascii="BNPP Sans Light" w:eastAsia="BNPP Sans Light" w:hAnsi="BNPP Sans Light" w:cs="BNPP Sans Light"/>
          <w:sz w:val="18"/>
          <w:szCs w:val="18"/>
          <w:lang w:val="en-GB"/>
        </w:rPr>
        <w:t>:</w:t>
      </w:r>
      <w:r w:rsidRPr="003F709E">
        <w:rPr>
          <w:rFonts w:ascii="Calibri" w:eastAsia="BNPP Sans Light" w:hAnsi="Calibri" w:cs="Calibri"/>
          <w:sz w:val="18"/>
          <w:szCs w:val="18"/>
          <w:lang w:val="en-GB"/>
        </w:rPr>
        <w:t> </w:t>
      </w:r>
      <w:hyperlink r:id="rId47" w:tgtFrame="_blank" w:history="1">
        <w:r w:rsidRPr="003F709E">
          <w:rPr>
            <w:rFonts w:ascii="BNPP Sans Light" w:eastAsia="BNPP Sans Light" w:hAnsi="BNPP Sans Light" w:cs="BNPP Sans Light"/>
            <w:sz w:val="18"/>
            <w:szCs w:val="18"/>
            <w:lang w:val="en-GB"/>
          </w:rPr>
          <w:t>http://www.dsb.gv.at/</w:t>
        </w:r>
      </w:hyperlink>
    </w:p>
    <w:p w14:paraId="4A160C5D" w14:textId="02445D9A" w:rsidR="00306079" w:rsidRPr="001215BA" w:rsidRDefault="00306079" w:rsidP="00306079">
      <w:pPr>
        <w:spacing w:after="0"/>
        <w:ind w:left="567"/>
        <w:rPr>
          <w:rFonts w:ascii="BNPP Sans Light" w:eastAsia="Times New Roman" w:hAnsi="BNPP Sans Light" w:cs="Times New Roman"/>
          <w:sz w:val="18"/>
          <w:szCs w:val="18"/>
          <w:u w:val="single"/>
          <w:lang w:val="en-GB" w:eastAsia="en-GB"/>
        </w:rPr>
      </w:pPr>
    </w:p>
    <w:p w14:paraId="44BA1AED" w14:textId="136D2FC6" w:rsidR="00306079" w:rsidRPr="00306079" w:rsidRDefault="00306079" w:rsidP="00306079">
      <w:pPr>
        <w:ind w:left="567"/>
        <w:rPr>
          <w:rFonts w:ascii="BNPP Sans Light" w:eastAsia="Times New Roman" w:hAnsi="BNPP Sans Light" w:cs="Times New Roman"/>
          <w:noProof/>
          <w:sz w:val="18"/>
          <w:szCs w:val="18"/>
          <w:u w:val="single"/>
          <w:lang w:val="en-GB" w:eastAsia="en-GB"/>
        </w:rPr>
      </w:pPr>
      <w:r w:rsidRPr="00306079">
        <w:rPr>
          <w:rFonts w:ascii="BNPP Sans Light" w:eastAsia="Times New Roman" w:hAnsi="BNPP Sans Light" w:cs="Times New Roman"/>
          <w:noProof/>
          <w:sz w:val="18"/>
          <w:szCs w:val="18"/>
          <w:u w:val="single"/>
          <w:lang w:val="en-GB" w:eastAsia="en-GB"/>
        </w:rPr>
        <w:t>Bahrain</w:t>
      </w:r>
    </w:p>
    <w:p w14:paraId="0A9AB6EC" w14:textId="77777777" w:rsidR="00306079" w:rsidRDefault="00306079" w:rsidP="00306079">
      <w:pPr>
        <w:spacing w:after="0"/>
        <w:ind w:left="207"/>
        <w:jc w:val="both"/>
        <w:rPr>
          <w:rFonts w:ascii="Segoe UI" w:eastAsia="BNPP Sans Light" w:hAnsi="Segoe UI" w:cs="Segoe UI"/>
          <w:b/>
          <w:noProof/>
          <w:sz w:val="18"/>
          <w:szCs w:val="18"/>
          <w:lang w:val="en-GB"/>
        </w:rPr>
      </w:pPr>
      <w:r w:rsidRPr="00306079">
        <w:rPr>
          <w:rFonts w:ascii="Segoe UI" w:eastAsia="BNPP Sans Light" w:hAnsi="Segoe UI" w:cs="Segoe UI"/>
          <w:b/>
          <w:noProof/>
          <w:sz w:val="18"/>
          <w:szCs w:val="18"/>
          <w:lang w:val="en-GB"/>
        </w:rPr>
        <w:t>Personal Data Protection Authrority</w:t>
      </w:r>
    </w:p>
    <w:p w14:paraId="0E722F15" w14:textId="77777777" w:rsidR="00306079" w:rsidRDefault="00306079" w:rsidP="00306079">
      <w:pPr>
        <w:spacing w:after="0"/>
        <w:ind w:left="207"/>
        <w:jc w:val="both"/>
        <w:rPr>
          <w:rFonts w:ascii="Segoe UI" w:eastAsia="BNPP Sans Light" w:hAnsi="Segoe UI" w:cs="Segoe UI"/>
          <w:b/>
          <w:noProof/>
          <w:sz w:val="18"/>
          <w:szCs w:val="18"/>
          <w:lang w:val="en-GB"/>
        </w:rPr>
      </w:pPr>
    </w:p>
    <w:p w14:paraId="1BB92ADD" w14:textId="77777777" w:rsidR="00306079" w:rsidRDefault="00306079" w:rsidP="00306079">
      <w:pPr>
        <w:spacing w:after="0"/>
        <w:ind w:left="207"/>
        <w:jc w:val="both"/>
        <w:rPr>
          <w:rStyle w:val="Lienhypertexte"/>
          <w:rFonts w:ascii="Segoe UI" w:hAnsi="Segoe UI" w:cs="Segoe UI"/>
          <w:noProof/>
          <w:color w:val="auto"/>
          <w:sz w:val="18"/>
          <w:szCs w:val="18"/>
          <w:u w:val="none"/>
          <w:rtl/>
          <w:lang w:val="en-US"/>
        </w:rPr>
      </w:pPr>
      <w:r w:rsidRPr="00C26261">
        <w:rPr>
          <w:rStyle w:val="Lienhypertexte"/>
          <w:rFonts w:ascii="Segoe UI" w:hAnsi="Segoe UI" w:cs="Segoe UI"/>
          <w:noProof/>
          <w:color w:val="auto"/>
          <w:sz w:val="18"/>
          <w:szCs w:val="18"/>
          <w:u w:val="none"/>
          <w:lang w:val="en-US"/>
        </w:rPr>
        <w:t>Rd No 1703, Manama</w:t>
      </w:r>
    </w:p>
    <w:p w14:paraId="29AE3435" w14:textId="77777777" w:rsidR="00306079" w:rsidRPr="00C26261" w:rsidRDefault="00306079" w:rsidP="00306079">
      <w:pPr>
        <w:spacing w:after="0"/>
        <w:ind w:left="207"/>
        <w:jc w:val="both"/>
        <w:rPr>
          <w:rStyle w:val="Lienhypertexte"/>
          <w:rFonts w:ascii="Segoe UI" w:hAnsi="Segoe UI" w:cs="Segoe UI"/>
          <w:noProof/>
          <w:color w:val="auto"/>
          <w:sz w:val="18"/>
          <w:szCs w:val="18"/>
          <w:u w:val="none"/>
          <w:lang w:val="en-GB"/>
        </w:rPr>
      </w:pPr>
      <w:r w:rsidRPr="00C26261">
        <w:rPr>
          <w:rStyle w:val="Lienhypertexte"/>
          <w:rFonts w:ascii="Segoe UI" w:hAnsi="Segoe UI" w:cs="Segoe UI"/>
          <w:noProof/>
          <w:color w:val="auto"/>
          <w:sz w:val="18"/>
          <w:szCs w:val="18"/>
          <w:u w:val="none"/>
          <w:lang w:val="en-US"/>
        </w:rPr>
        <w:t>P.O. Box 450</w:t>
      </w:r>
      <w:r>
        <w:rPr>
          <w:rStyle w:val="Lienhypertexte"/>
          <w:rFonts w:ascii="Segoe UI" w:hAnsi="Segoe UI" w:cs="Segoe UI"/>
          <w:noProof/>
          <w:color w:val="auto"/>
          <w:sz w:val="18"/>
          <w:szCs w:val="18"/>
          <w:u w:val="none"/>
          <w:lang w:val="en-GB"/>
        </w:rPr>
        <w:t>, Manama</w:t>
      </w:r>
    </w:p>
    <w:p w14:paraId="1B159984" w14:textId="77777777" w:rsidR="00306079" w:rsidRPr="00C26261" w:rsidRDefault="00306079" w:rsidP="00306079">
      <w:pPr>
        <w:spacing w:after="0"/>
        <w:ind w:left="207"/>
        <w:jc w:val="both"/>
        <w:rPr>
          <w:rStyle w:val="Lienhypertexte"/>
          <w:rFonts w:ascii="Segoe UI" w:hAnsi="Segoe UI" w:cs="Segoe UI"/>
          <w:noProof/>
          <w:color w:val="auto"/>
          <w:sz w:val="18"/>
          <w:szCs w:val="18"/>
          <w:u w:val="none"/>
          <w:lang w:val="en-US"/>
        </w:rPr>
      </w:pPr>
      <w:r>
        <w:rPr>
          <w:rStyle w:val="Lienhypertexte"/>
          <w:rFonts w:ascii="Segoe UI" w:hAnsi="Segoe UI" w:cs="Segoe UI"/>
          <w:noProof/>
          <w:color w:val="auto"/>
          <w:sz w:val="18"/>
          <w:szCs w:val="18"/>
          <w:u w:val="none"/>
          <w:lang w:val="en-US"/>
        </w:rPr>
        <w:t xml:space="preserve">Email: </w:t>
      </w:r>
      <w:hyperlink r:id="rId48" w:history="1">
        <w:r w:rsidRPr="007748D0">
          <w:rPr>
            <w:rStyle w:val="Lienhypertexte"/>
            <w:rFonts w:ascii="Segoe UI" w:hAnsi="Segoe UI" w:cs="Segoe UI"/>
            <w:noProof/>
            <w:sz w:val="18"/>
            <w:szCs w:val="18"/>
            <w:lang w:val="en-US"/>
          </w:rPr>
          <w:t>dp-team@moj.gov.bh</w:t>
        </w:r>
      </w:hyperlink>
      <w:r>
        <w:rPr>
          <w:rStyle w:val="Lienhypertexte"/>
          <w:rFonts w:ascii="Segoe UI" w:hAnsi="Segoe UI" w:cs="Segoe UI"/>
          <w:noProof/>
          <w:color w:val="auto"/>
          <w:sz w:val="18"/>
          <w:szCs w:val="18"/>
          <w:u w:val="none"/>
          <w:lang w:val="en-US"/>
        </w:rPr>
        <w:t xml:space="preserve"> </w:t>
      </w:r>
    </w:p>
    <w:p w14:paraId="26AF22A3" w14:textId="77777777" w:rsidR="00306079" w:rsidRPr="00C26261" w:rsidRDefault="00306079" w:rsidP="00306079">
      <w:pPr>
        <w:spacing w:after="0"/>
        <w:ind w:left="207"/>
        <w:jc w:val="both"/>
        <w:rPr>
          <w:rStyle w:val="Lienhypertexte"/>
          <w:rFonts w:ascii="Segoe UI" w:hAnsi="Segoe UI" w:cs="Segoe UI"/>
          <w:noProof/>
          <w:color w:val="auto"/>
          <w:sz w:val="18"/>
          <w:szCs w:val="18"/>
          <w:u w:val="none"/>
          <w:lang w:val="en-US"/>
        </w:rPr>
      </w:pPr>
      <w:r>
        <w:rPr>
          <w:rStyle w:val="Lienhypertexte"/>
          <w:rFonts w:ascii="Segoe UI" w:hAnsi="Segoe UI" w:cs="Segoe UI"/>
          <w:noProof/>
          <w:color w:val="auto"/>
          <w:sz w:val="18"/>
          <w:szCs w:val="18"/>
          <w:u w:val="none"/>
          <w:lang w:val="en-US"/>
        </w:rPr>
        <w:t xml:space="preserve">Telephone: * </w:t>
      </w:r>
      <w:r w:rsidRPr="00C26261">
        <w:rPr>
          <w:rStyle w:val="Lienhypertexte"/>
          <w:rFonts w:ascii="Segoe UI" w:hAnsi="Segoe UI" w:cs="Segoe UI"/>
          <w:noProof/>
          <w:color w:val="auto"/>
          <w:sz w:val="18"/>
          <w:szCs w:val="18"/>
          <w:u w:val="none"/>
          <w:lang w:val="en-US"/>
        </w:rPr>
        <w:t>(+973) 175 133 14</w:t>
      </w:r>
    </w:p>
    <w:p w14:paraId="27D09E35" w14:textId="77777777" w:rsidR="00306079" w:rsidRPr="00C26261" w:rsidRDefault="00306079" w:rsidP="00306079">
      <w:pPr>
        <w:spacing w:after="0"/>
        <w:ind w:left="207"/>
        <w:jc w:val="both"/>
        <w:rPr>
          <w:rStyle w:val="Lienhypertexte"/>
          <w:rFonts w:ascii="Segoe UI" w:hAnsi="Segoe UI" w:cs="Segoe UI"/>
          <w:noProof/>
          <w:color w:val="auto"/>
          <w:sz w:val="18"/>
          <w:szCs w:val="18"/>
          <w:u w:val="none"/>
          <w:lang w:val="en-US"/>
        </w:rPr>
      </w:pPr>
      <w:r>
        <w:rPr>
          <w:rStyle w:val="Lienhypertexte"/>
          <w:rFonts w:ascii="Segoe UI" w:hAnsi="Segoe UI" w:cs="Segoe UI"/>
          <w:noProof/>
          <w:color w:val="auto"/>
          <w:sz w:val="18"/>
          <w:szCs w:val="18"/>
          <w:u w:val="none"/>
          <w:lang w:val="en-US"/>
        </w:rPr>
        <w:t xml:space="preserve">* </w:t>
      </w:r>
      <w:r w:rsidRPr="00C26261">
        <w:rPr>
          <w:rStyle w:val="Lienhypertexte"/>
          <w:rFonts w:ascii="Segoe UI" w:hAnsi="Segoe UI" w:cs="Segoe UI"/>
          <w:noProof/>
          <w:color w:val="auto"/>
          <w:sz w:val="18"/>
          <w:szCs w:val="18"/>
          <w:u w:val="none"/>
          <w:lang w:val="en-US"/>
        </w:rPr>
        <w:t>(+973) 175 133 21</w:t>
      </w:r>
    </w:p>
    <w:p w14:paraId="09522CAD" w14:textId="77777777" w:rsidR="00306079" w:rsidRDefault="00306079" w:rsidP="00306079">
      <w:pPr>
        <w:spacing w:after="0"/>
        <w:ind w:left="207"/>
        <w:jc w:val="both"/>
        <w:rPr>
          <w:rStyle w:val="Lienhypertexte"/>
          <w:rFonts w:ascii="Segoe UI" w:hAnsi="Segoe UI" w:cs="Segoe UI"/>
          <w:noProof/>
          <w:color w:val="auto"/>
          <w:sz w:val="18"/>
          <w:szCs w:val="18"/>
          <w:u w:val="none"/>
          <w:lang w:val="en-US"/>
        </w:rPr>
      </w:pPr>
      <w:r>
        <w:rPr>
          <w:rStyle w:val="Lienhypertexte"/>
          <w:rFonts w:ascii="Segoe UI" w:hAnsi="Segoe UI" w:cs="Segoe UI"/>
          <w:noProof/>
          <w:color w:val="auto"/>
          <w:sz w:val="18"/>
          <w:szCs w:val="18"/>
          <w:u w:val="none"/>
          <w:lang w:val="en-US"/>
        </w:rPr>
        <w:t xml:space="preserve">* </w:t>
      </w:r>
      <w:r w:rsidRPr="00C26261">
        <w:rPr>
          <w:rStyle w:val="Lienhypertexte"/>
          <w:rFonts w:ascii="Segoe UI" w:hAnsi="Segoe UI" w:cs="Segoe UI"/>
          <w:noProof/>
          <w:color w:val="auto"/>
          <w:sz w:val="18"/>
          <w:szCs w:val="18"/>
          <w:u w:val="none"/>
          <w:lang w:val="en-US"/>
        </w:rPr>
        <w:t>(+973) 175 133 41</w:t>
      </w:r>
    </w:p>
    <w:p w14:paraId="13C79E36" w14:textId="30889F06" w:rsidR="00306079" w:rsidRPr="00306079" w:rsidRDefault="00306079" w:rsidP="00306079">
      <w:pPr>
        <w:spacing w:after="0"/>
        <w:ind w:left="207"/>
        <w:jc w:val="both"/>
        <w:rPr>
          <w:rFonts w:ascii="BNPP Sans Light" w:eastAsia="BNPP Sans Light" w:hAnsi="BNPP Sans Light" w:cs="BNPP Sans Light"/>
          <w:noProof/>
          <w:sz w:val="18"/>
          <w:szCs w:val="18"/>
          <w:lang w:val="en-GB"/>
        </w:rPr>
      </w:pPr>
      <w:r w:rsidRPr="002F605D">
        <w:rPr>
          <w:rStyle w:val="Lienhypertexte"/>
          <w:rFonts w:ascii="Segoe UI" w:hAnsi="Segoe UI" w:cs="Segoe UI"/>
          <w:b/>
          <w:noProof/>
          <w:color w:val="auto"/>
          <w:sz w:val="18"/>
          <w:szCs w:val="18"/>
          <w:u w:val="none"/>
          <w:lang w:val="en-US"/>
        </w:rPr>
        <w:t>Website</w:t>
      </w:r>
      <w:r>
        <w:rPr>
          <w:rStyle w:val="Lienhypertexte"/>
          <w:rFonts w:ascii="Segoe UI" w:hAnsi="Segoe UI" w:cs="Segoe UI"/>
          <w:noProof/>
          <w:color w:val="auto"/>
          <w:sz w:val="18"/>
          <w:szCs w:val="18"/>
          <w:u w:val="none"/>
          <w:lang w:val="en-US"/>
        </w:rPr>
        <w:t xml:space="preserve">: </w:t>
      </w:r>
      <w:hyperlink r:id="rId49" w:history="1">
        <w:r w:rsidRPr="00C26261">
          <w:rPr>
            <w:rStyle w:val="Lienhypertexte"/>
            <w:rFonts w:ascii="Segoe UI" w:hAnsi="Segoe UI" w:cs="Segoe UI"/>
            <w:noProof/>
            <w:sz w:val="18"/>
            <w:szCs w:val="18"/>
            <w:lang w:val="en-US"/>
          </w:rPr>
          <w:t>Personal Data Protection Authority | Kingdom Of Bahrain (pdp.gov.bh)</w:t>
        </w:r>
      </w:hyperlink>
    </w:p>
    <w:p w14:paraId="49906CC6" w14:textId="77777777" w:rsidR="00306079" w:rsidRPr="00306079" w:rsidRDefault="00306079" w:rsidP="00306079">
      <w:pPr>
        <w:spacing w:after="0"/>
        <w:ind w:left="207"/>
        <w:jc w:val="both"/>
        <w:rPr>
          <w:rFonts w:ascii="Segoe UI" w:eastAsia="BNPP Sans Light" w:hAnsi="Segoe UI" w:cs="Segoe UI"/>
          <w:b/>
          <w:noProof/>
          <w:sz w:val="18"/>
          <w:szCs w:val="18"/>
          <w:lang w:val="en-GB"/>
        </w:rPr>
      </w:pPr>
    </w:p>
    <w:p w14:paraId="48993A6A" w14:textId="2BA2A808" w:rsidR="009C41E5" w:rsidRPr="009C41E5" w:rsidRDefault="009C41E5" w:rsidP="009C41E5">
      <w:pPr>
        <w:ind w:left="567"/>
        <w:rPr>
          <w:rFonts w:ascii="BNPP Sans Light" w:eastAsia="Times New Roman" w:hAnsi="BNPP Sans Light" w:cs="Times New Roman"/>
          <w:noProof/>
          <w:sz w:val="18"/>
          <w:szCs w:val="18"/>
          <w:u w:val="single"/>
          <w:lang w:eastAsia="en-GB"/>
        </w:rPr>
      </w:pPr>
      <w:r w:rsidRPr="009C41E5">
        <w:rPr>
          <w:rFonts w:ascii="BNPP Sans Light" w:eastAsia="Times New Roman" w:hAnsi="BNPP Sans Light" w:cs="Times New Roman"/>
          <w:noProof/>
          <w:sz w:val="18"/>
          <w:szCs w:val="18"/>
          <w:u w:val="single"/>
          <w:lang w:eastAsia="en-GB"/>
        </w:rPr>
        <w:t>Belgium</w:t>
      </w:r>
    </w:p>
    <w:p w14:paraId="3962CD86" w14:textId="7CCB41AB" w:rsidR="009C41E5" w:rsidRPr="009C41E5" w:rsidRDefault="009C41E5" w:rsidP="009C41E5">
      <w:pPr>
        <w:spacing w:after="0"/>
        <w:ind w:left="207"/>
        <w:jc w:val="both"/>
        <w:rPr>
          <w:rFonts w:ascii="Segoe UI" w:eastAsia="BNPP Sans Light" w:hAnsi="Segoe UI" w:cs="Segoe UI"/>
          <w:b/>
          <w:noProof/>
          <w:sz w:val="18"/>
          <w:szCs w:val="18"/>
        </w:rPr>
      </w:pPr>
      <w:r w:rsidRPr="009C41E5">
        <w:rPr>
          <w:rFonts w:ascii="Segoe UI" w:eastAsia="BNPP Sans Light" w:hAnsi="Segoe UI" w:cs="Segoe UI"/>
          <w:b/>
          <w:noProof/>
          <w:sz w:val="18"/>
          <w:szCs w:val="18"/>
        </w:rPr>
        <w:t>Autorité de Protection des Données / Gegevensbeschermingsautoriteit</w:t>
      </w:r>
    </w:p>
    <w:p w14:paraId="1E735F6E" w14:textId="77777777" w:rsidR="009C41E5" w:rsidRPr="009C41E5" w:rsidRDefault="009C41E5" w:rsidP="009C41E5">
      <w:pPr>
        <w:spacing w:after="0"/>
        <w:ind w:left="207"/>
        <w:jc w:val="both"/>
        <w:rPr>
          <w:rFonts w:ascii="Segoe UI" w:eastAsia="BNPP Sans Light" w:hAnsi="Segoe UI" w:cs="Segoe UI"/>
          <w:b/>
          <w:noProof/>
          <w:sz w:val="18"/>
          <w:szCs w:val="18"/>
        </w:rPr>
      </w:pPr>
    </w:p>
    <w:p w14:paraId="5F78AB1E" w14:textId="77777777" w:rsidR="009C41E5" w:rsidRPr="009C41E5" w:rsidRDefault="009C41E5" w:rsidP="009C41E5">
      <w:pPr>
        <w:spacing w:after="0"/>
        <w:ind w:firstLine="207"/>
        <w:rPr>
          <w:rStyle w:val="Lienhypertexte"/>
          <w:rFonts w:ascii="Segoe UI" w:hAnsi="Segoe UI" w:cs="Segoe UI"/>
          <w:noProof/>
          <w:color w:val="auto"/>
          <w:sz w:val="18"/>
          <w:szCs w:val="18"/>
          <w:u w:val="none"/>
        </w:rPr>
      </w:pPr>
      <w:r w:rsidRPr="009C41E5">
        <w:rPr>
          <w:rStyle w:val="Lienhypertexte"/>
          <w:rFonts w:ascii="Segoe UI" w:hAnsi="Segoe UI" w:cs="Segoe UI"/>
          <w:noProof/>
          <w:color w:val="auto"/>
          <w:sz w:val="18"/>
          <w:szCs w:val="18"/>
          <w:u w:val="none"/>
        </w:rPr>
        <w:t>+32 (0)2 274 48 00</w:t>
      </w:r>
    </w:p>
    <w:p w14:paraId="334999E8" w14:textId="77777777" w:rsidR="009C41E5" w:rsidRPr="009C41E5" w:rsidRDefault="009C41E5" w:rsidP="009C41E5">
      <w:pPr>
        <w:spacing w:after="0"/>
        <w:ind w:firstLine="207"/>
        <w:rPr>
          <w:rStyle w:val="Lienhypertexte"/>
          <w:rFonts w:ascii="Segoe UI" w:hAnsi="Segoe UI" w:cs="Segoe UI"/>
          <w:noProof/>
          <w:color w:val="auto"/>
          <w:sz w:val="18"/>
          <w:szCs w:val="18"/>
          <w:u w:val="none"/>
        </w:rPr>
      </w:pPr>
      <w:r w:rsidRPr="009C41E5">
        <w:rPr>
          <w:rStyle w:val="Lienhypertexte"/>
          <w:rFonts w:ascii="Segoe UI" w:hAnsi="Segoe UI" w:cs="Segoe UI"/>
          <w:noProof/>
          <w:color w:val="auto"/>
          <w:sz w:val="18"/>
          <w:szCs w:val="18"/>
          <w:u w:val="none"/>
        </w:rPr>
        <w:t>+32 (0)2 274 48 35</w:t>
      </w:r>
    </w:p>
    <w:p w14:paraId="31C70060" w14:textId="161F17CF" w:rsidR="009C41E5" w:rsidRPr="009C41E5" w:rsidRDefault="009D78FA" w:rsidP="009C41E5">
      <w:pPr>
        <w:spacing w:after="0"/>
        <w:ind w:firstLine="207"/>
        <w:rPr>
          <w:rStyle w:val="Lienhypertexte"/>
          <w:rFonts w:ascii="Segoe UI" w:hAnsi="Segoe UI" w:cs="Segoe UI"/>
          <w:noProof/>
          <w:color w:val="auto"/>
          <w:sz w:val="18"/>
          <w:szCs w:val="18"/>
          <w:u w:val="none"/>
        </w:rPr>
      </w:pPr>
      <w:hyperlink r:id="rId50" w:history="1">
        <w:r w:rsidR="009C41E5" w:rsidRPr="009C41E5">
          <w:rPr>
            <w:rStyle w:val="Lienhypertexte"/>
            <w:rFonts w:ascii="Segoe UI" w:hAnsi="Segoe UI" w:cs="Segoe UI"/>
            <w:noProof/>
            <w:sz w:val="18"/>
            <w:szCs w:val="18"/>
          </w:rPr>
          <w:t>contact@apd-gba.be</w:t>
        </w:r>
      </w:hyperlink>
    </w:p>
    <w:p w14:paraId="31087F2B" w14:textId="03093CE2" w:rsidR="009C41E5" w:rsidRPr="009C41E5" w:rsidRDefault="009C41E5" w:rsidP="009C41E5">
      <w:pPr>
        <w:ind w:firstLine="207"/>
        <w:rPr>
          <w:rFonts w:ascii="BNPP Sans Light" w:eastAsia="Times New Roman" w:hAnsi="BNPP Sans Light" w:cs="Times New Roman"/>
          <w:sz w:val="18"/>
          <w:szCs w:val="18"/>
          <w:u w:val="single"/>
          <w:lang w:eastAsia="en-GB"/>
        </w:rPr>
      </w:pPr>
      <w:r w:rsidRPr="009C41E5">
        <w:rPr>
          <w:rFonts w:ascii="BNPP Sans Light" w:eastAsia="Times New Roman" w:hAnsi="BNPP Sans Light" w:cs="Times New Roman"/>
          <w:sz w:val="18"/>
          <w:szCs w:val="18"/>
          <w:u w:val="single"/>
          <w:lang w:eastAsia="en-GB"/>
        </w:rPr>
        <w:t>https://www.dataprotectionauthority.be/</w:t>
      </w:r>
    </w:p>
    <w:p w14:paraId="28E509D4" w14:textId="77777777" w:rsidR="00FF3FDF" w:rsidRDefault="00FF3FDF" w:rsidP="00FF3FDF">
      <w:pPr>
        <w:ind w:left="567"/>
        <w:rPr>
          <w:rFonts w:ascii="BNPP Sans Light" w:eastAsia="Times New Roman" w:hAnsi="BNPP Sans Light" w:cs="Times New Roman"/>
          <w:noProof/>
          <w:sz w:val="18"/>
          <w:szCs w:val="18"/>
          <w:u w:val="single"/>
          <w:lang w:eastAsia="en-GB"/>
        </w:rPr>
      </w:pPr>
    </w:p>
    <w:p w14:paraId="76C9A92D" w14:textId="77777777" w:rsidR="00FF3FDF" w:rsidRDefault="00FF3FDF" w:rsidP="00FF3FDF">
      <w:pPr>
        <w:ind w:left="567"/>
        <w:rPr>
          <w:rFonts w:ascii="BNPP Sans Light" w:eastAsia="Times New Roman" w:hAnsi="BNPP Sans Light" w:cs="Times New Roman"/>
          <w:noProof/>
          <w:sz w:val="18"/>
          <w:szCs w:val="18"/>
          <w:u w:val="single"/>
          <w:lang w:eastAsia="en-GB"/>
        </w:rPr>
      </w:pPr>
    </w:p>
    <w:p w14:paraId="6251ACDE" w14:textId="2CF60FD2" w:rsidR="00FF3FDF" w:rsidRPr="009C41E5" w:rsidRDefault="00FF3FDF" w:rsidP="00FF3FDF">
      <w:pPr>
        <w:ind w:left="567"/>
        <w:rPr>
          <w:rFonts w:ascii="BNPP Sans Light" w:eastAsia="Times New Roman" w:hAnsi="BNPP Sans Light" w:cs="Times New Roman"/>
          <w:noProof/>
          <w:sz w:val="18"/>
          <w:szCs w:val="18"/>
          <w:u w:val="single"/>
          <w:lang w:eastAsia="en-GB"/>
        </w:rPr>
      </w:pPr>
      <w:r>
        <w:rPr>
          <w:rFonts w:ascii="BNPP Sans Light" w:eastAsia="Times New Roman" w:hAnsi="BNPP Sans Light" w:cs="Times New Roman"/>
          <w:noProof/>
          <w:sz w:val="18"/>
          <w:szCs w:val="18"/>
          <w:u w:val="single"/>
          <w:lang w:eastAsia="en-GB"/>
        </w:rPr>
        <w:lastRenderedPageBreak/>
        <w:t>Bulgaria</w:t>
      </w:r>
    </w:p>
    <w:p w14:paraId="72619AA2" w14:textId="7B0C9ADF" w:rsidR="00FF3FDF" w:rsidRPr="00FF3FDF" w:rsidRDefault="00FF3FDF" w:rsidP="00FF3FDF">
      <w:pPr>
        <w:spacing w:after="0"/>
        <w:ind w:left="207"/>
        <w:jc w:val="both"/>
        <w:rPr>
          <w:rFonts w:ascii="Segoe UI" w:eastAsia="BNPP Sans Light" w:hAnsi="Segoe UI" w:cs="Segoe UI"/>
          <w:b/>
          <w:noProof/>
          <w:sz w:val="18"/>
          <w:szCs w:val="18"/>
        </w:rPr>
      </w:pPr>
      <w:r w:rsidRPr="00FF3FDF">
        <w:rPr>
          <w:rFonts w:ascii="Segoe UI" w:eastAsia="BNPP Sans Light" w:hAnsi="Segoe UI" w:cs="Segoe UI"/>
          <w:b/>
          <w:noProof/>
          <w:sz w:val="18"/>
          <w:szCs w:val="18"/>
        </w:rPr>
        <w:t>Комисия за защита на личните данни (Data Protection Commission)</w:t>
      </w:r>
    </w:p>
    <w:p w14:paraId="25763ED3" w14:textId="77777777" w:rsidR="00FF3FDF" w:rsidRPr="009C41E5" w:rsidRDefault="00FF3FDF" w:rsidP="00FF3FDF">
      <w:pPr>
        <w:spacing w:after="0"/>
        <w:ind w:left="207"/>
        <w:jc w:val="both"/>
        <w:rPr>
          <w:rFonts w:ascii="Segoe UI" w:eastAsia="BNPP Sans Light" w:hAnsi="Segoe UI" w:cs="Segoe UI"/>
          <w:b/>
          <w:noProof/>
          <w:sz w:val="18"/>
          <w:szCs w:val="18"/>
        </w:rPr>
      </w:pPr>
    </w:p>
    <w:p w14:paraId="5F290074" w14:textId="77777777" w:rsidR="00FF3FDF" w:rsidRPr="00A6555E" w:rsidRDefault="00FF3FDF" w:rsidP="00FF3FDF">
      <w:pPr>
        <w:spacing w:after="0"/>
        <w:ind w:firstLine="207"/>
        <w:rPr>
          <w:rFonts w:ascii="BNPP Sans Light" w:eastAsia="Times New Roman" w:hAnsi="BNPP Sans Light" w:cs="Times New Roman"/>
          <w:sz w:val="18"/>
          <w:szCs w:val="18"/>
          <w:lang w:val="es-CU" w:eastAsia="en-GB"/>
        </w:rPr>
      </w:pPr>
      <w:r w:rsidRPr="00A6555E">
        <w:rPr>
          <w:rFonts w:ascii="BNPP Sans Light" w:eastAsia="Times New Roman" w:hAnsi="BNPP Sans Light" w:cs="Times New Roman"/>
          <w:sz w:val="18"/>
          <w:szCs w:val="18"/>
          <w:lang w:val="es-CU" w:eastAsia="en-GB"/>
        </w:rPr>
        <w:t>Sofia</w:t>
      </w:r>
      <w:r w:rsidRPr="00FF3FDF">
        <w:rPr>
          <w:rFonts w:ascii="BNPP Sans Light" w:eastAsia="Times New Roman" w:hAnsi="BNPP Sans Light" w:cs="Times New Roman"/>
          <w:sz w:val="18"/>
          <w:szCs w:val="18"/>
          <w:lang w:val="bg-BG" w:eastAsia="en-GB"/>
        </w:rPr>
        <w:t xml:space="preserve"> 1592</w:t>
      </w:r>
      <w:r w:rsidRPr="00A6555E">
        <w:rPr>
          <w:rFonts w:ascii="BNPP Sans Light" w:eastAsia="Times New Roman" w:hAnsi="BNPP Sans Light" w:cs="Times New Roman"/>
          <w:sz w:val="18"/>
          <w:szCs w:val="18"/>
          <w:lang w:val="es-CU" w:eastAsia="en-GB"/>
        </w:rPr>
        <w:t>,</w:t>
      </w:r>
      <w:r w:rsidRPr="00FF3FDF">
        <w:rPr>
          <w:rFonts w:ascii="BNPP Sans Light" w:eastAsia="Times New Roman" w:hAnsi="BNPP Sans Light" w:cs="Times New Roman"/>
          <w:sz w:val="18"/>
          <w:szCs w:val="18"/>
          <w:lang w:val="bg-BG" w:eastAsia="en-GB"/>
        </w:rPr>
        <w:t xml:space="preserve"> </w:t>
      </w:r>
      <w:r w:rsidRPr="00A6555E">
        <w:rPr>
          <w:rFonts w:ascii="BNPP Sans Light" w:eastAsia="Times New Roman" w:hAnsi="BNPP Sans Light" w:cs="Times New Roman"/>
          <w:sz w:val="18"/>
          <w:szCs w:val="18"/>
          <w:lang w:val="es-CU" w:eastAsia="en-GB"/>
        </w:rPr>
        <w:t>№ 2 “Prof. Tzvetan Lazarov” blvd.</w:t>
      </w:r>
    </w:p>
    <w:p w14:paraId="43034306" w14:textId="77777777" w:rsidR="00FF3FDF" w:rsidRPr="00FF3FDF" w:rsidRDefault="00FF3FDF" w:rsidP="00FF3FDF">
      <w:pPr>
        <w:spacing w:after="0"/>
        <w:ind w:firstLine="207"/>
        <w:rPr>
          <w:rFonts w:ascii="BNPP Sans Light" w:eastAsia="Times New Roman" w:hAnsi="BNPP Sans Light" w:cs="Times New Roman"/>
          <w:sz w:val="18"/>
          <w:szCs w:val="18"/>
          <w:lang w:val="bg-BG" w:eastAsia="en-GB"/>
        </w:rPr>
      </w:pPr>
      <w:r w:rsidRPr="00A6555E">
        <w:rPr>
          <w:rFonts w:ascii="BNPP Sans Light" w:eastAsia="Times New Roman" w:hAnsi="BNPP Sans Light" w:cs="Times New Roman"/>
          <w:sz w:val="18"/>
          <w:szCs w:val="18"/>
          <w:lang w:val="en-GB" w:eastAsia="en-GB"/>
        </w:rPr>
        <w:t>Email</w:t>
      </w:r>
      <w:r w:rsidRPr="00FF3FDF">
        <w:rPr>
          <w:rFonts w:ascii="BNPP Sans Light" w:eastAsia="Times New Roman" w:hAnsi="BNPP Sans Light" w:cs="Times New Roman"/>
          <w:sz w:val="18"/>
          <w:szCs w:val="18"/>
          <w:lang w:val="bg-BG" w:eastAsia="en-GB"/>
        </w:rPr>
        <w:t>: kzld@cpdp.bg</w:t>
      </w:r>
    </w:p>
    <w:p w14:paraId="10CBA35B" w14:textId="6F2F11B2" w:rsidR="00FF3FDF" w:rsidRPr="00A6555E" w:rsidRDefault="00FF3FDF" w:rsidP="00FF3FDF">
      <w:pPr>
        <w:ind w:firstLine="207"/>
        <w:rPr>
          <w:rFonts w:ascii="BNPP Sans Light" w:eastAsia="Times New Roman" w:hAnsi="BNPP Sans Light" w:cs="Times New Roman"/>
          <w:sz w:val="18"/>
          <w:szCs w:val="18"/>
          <w:lang w:val="en-GB" w:eastAsia="en-GB"/>
        </w:rPr>
      </w:pPr>
      <w:r w:rsidRPr="00A6555E">
        <w:rPr>
          <w:rFonts w:ascii="BNPP Sans Light" w:eastAsia="Times New Roman" w:hAnsi="BNPP Sans Light" w:cs="Times New Roman"/>
          <w:sz w:val="18"/>
          <w:szCs w:val="18"/>
          <w:lang w:val="en-GB" w:eastAsia="en-GB"/>
        </w:rPr>
        <w:t>Website</w:t>
      </w:r>
      <w:r w:rsidRPr="00FF3FDF">
        <w:rPr>
          <w:rFonts w:ascii="BNPP Sans Light" w:eastAsia="Times New Roman" w:hAnsi="BNPP Sans Light" w:cs="Times New Roman"/>
          <w:sz w:val="18"/>
          <w:szCs w:val="18"/>
          <w:lang w:val="bg-BG" w:eastAsia="en-GB"/>
        </w:rPr>
        <w:t>: www.cpdp.bg</w:t>
      </w:r>
    </w:p>
    <w:p w14:paraId="47776C74" w14:textId="6AAD2E07" w:rsidR="00974BF0" w:rsidRPr="001215BA" w:rsidRDefault="00974BF0" w:rsidP="00974BF0">
      <w:pPr>
        <w:ind w:left="567"/>
        <w:rPr>
          <w:rFonts w:ascii="BNPP Sans Light" w:eastAsia="Times New Roman" w:hAnsi="BNPP Sans Light" w:cs="Times New Roman"/>
          <w:sz w:val="18"/>
          <w:szCs w:val="18"/>
          <w:u w:val="single"/>
          <w:lang w:val="en-GB" w:eastAsia="en-GB"/>
        </w:rPr>
      </w:pPr>
      <w:r w:rsidRPr="001215BA">
        <w:rPr>
          <w:rFonts w:ascii="BNPP Sans Light" w:eastAsia="Times New Roman" w:hAnsi="BNPP Sans Light" w:cs="Times New Roman"/>
          <w:sz w:val="18"/>
          <w:szCs w:val="18"/>
          <w:u w:val="single"/>
          <w:lang w:val="en-GB" w:eastAsia="en-GB"/>
        </w:rPr>
        <w:t>California</w:t>
      </w:r>
    </w:p>
    <w:p w14:paraId="58731645" w14:textId="515512AD" w:rsidR="004F74C3" w:rsidRPr="004F74C3" w:rsidRDefault="004F74C3" w:rsidP="00974BF0">
      <w:pPr>
        <w:spacing w:after="0"/>
        <w:ind w:left="207"/>
        <w:jc w:val="both"/>
        <w:rPr>
          <w:rFonts w:ascii="Segoe UI" w:eastAsia="BNPP Sans Light" w:hAnsi="Segoe UI" w:cs="Segoe UI"/>
          <w:b/>
          <w:noProof/>
          <w:sz w:val="18"/>
          <w:szCs w:val="18"/>
          <w:lang w:val="en-GB"/>
        </w:rPr>
      </w:pPr>
      <w:r w:rsidRPr="004F74C3">
        <w:rPr>
          <w:rFonts w:ascii="Segoe UI" w:eastAsia="BNPP Sans Light" w:hAnsi="Segoe UI" w:cs="Segoe UI"/>
          <w:b/>
          <w:noProof/>
          <w:sz w:val="18"/>
          <w:szCs w:val="18"/>
          <w:lang w:val="en-GB"/>
        </w:rPr>
        <w:t>California Privacy Protection Agency</w:t>
      </w:r>
    </w:p>
    <w:p w14:paraId="47BA6777" w14:textId="77777777" w:rsidR="004F74C3" w:rsidRPr="004F74C3" w:rsidRDefault="004F74C3" w:rsidP="00974BF0">
      <w:pPr>
        <w:spacing w:after="0"/>
        <w:ind w:left="207"/>
        <w:jc w:val="both"/>
        <w:rPr>
          <w:rFonts w:ascii="BNPP Sans Light" w:hAnsi="BNPP Sans Light"/>
          <w:sz w:val="18"/>
          <w:szCs w:val="18"/>
          <w:lang w:val="en-GB"/>
        </w:rPr>
      </w:pPr>
    </w:p>
    <w:p w14:paraId="4B887009" w14:textId="365AE795" w:rsidR="00974BF0" w:rsidRPr="004F74C3" w:rsidRDefault="00974BF0" w:rsidP="00974BF0">
      <w:pPr>
        <w:spacing w:after="0"/>
        <w:ind w:left="207"/>
        <w:jc w:val="both"/>
        <w:rPr>
          <w:rFonts w:ascii="BNPP Sans Light" w:eastAsia="BNPP Sans Light" w:hAnsi="BNPP Sans Light" w:cs="BNPP Sans Light"/>
          <w:noProof/>
          <w:sz w:val="18"/>
          <w:szCs w:val="18"/>
          <w:lang w:val="en-GB"/>
        </w:rPr>
      </w:pPr>
      <w:r w:rsidRPr="004F74C3">
        <w:rPr>
          <w:rFonts w:ascii="BNPP Sans Light" w:hAnsi="BNPP Sans Light"/>
          <w:sz w:val="18"/>
          <w:szCs w:val="18"/>
          <w:lang w:val="en-GB"/>
        </w:rPr>
        <w:t>E</w:t>
      </w:r>
      <w:r w:rsidRPr="004F74C3">
        <w:rPr>
          <w:rFonts w:ascii="BNPP Sans Light" w:eastAsia="BNPP Sans Light" w:hAnsi="BNPP Sans Light" w:cs="BNPP Sans Light"/>
          <w:noProof/>
          <w:sz w:val="18"/>
          <w:szCs w:val="18"/>
          <w:lang w:val="en-GB"/>
        </w:rPr>
        <w:t xml:space="preserve">mail: </w:t>
      </w:r>
      <w:hyperlink r:id="rId51" w:history="1">
        <w:r w:rsidRPr="004F74C3">
          <w:rPr>
            <w:rFonts w:ascii="BNPP Sans Light" w:eastAsia="BNPP Sans Light" w:hAnsi="BNPP Sans Light" w:cs="BNPP Sans Light"/>
            <w:noProof/>
            <w:sz w:val="18"/>
            <w:szCs w:val="18"/>
            <w:lang w:val="en-GB"/>
          </w:rPr>
          <w:t>info@cppa.ca.gov</w:t>
        </w:r>
      </w:hyperlink>
    </w:p>
    <w:p w14:paraId="26AC378A" w14:textId="77777777" w:rsidR="00974BF0" w:rsidRPr="00C647AD" w:rsidRDefault="00974BF0" w:rsidP="00974BF0">
      <w:pPr>
        <w:spacing w:after="0"/>
        <w:ind w:left="207"/>
        <w:jc w:val="both"/>
        <w:rPr>
          <w:rFonts w:ascii="BNPP Sans Light" w:eastAsia="BNPP Sans Light" w:hAnsi="BNPP Sans Light" w:cs="BNPP Sans Light"/>
          <w:noProof/>
          <w:sz w:val="18"/>
          <w:szCs w:val="18"/>
          <w:u w:val="single"/>
          <w:lang w:val="en-GB"/>
        </w:rPr>
      </w:pPr>
    </w:p>
    <w:p w14:paraId="37DB7603" w14:textId="77777777" w:rsidR="00974BF0" w:rsidRPr="009D4734" w:rsidRDefault="00974BF0" w:rsidP="00974BF0">
      <w:pPr>
        <w:ind w:left="567"/>
        <w:rPr>
          <w:rFonts w:ascii="BNPP Sans Light" w:eastAsia="Times New Roman" w:hAnsi="BNPP Sans Light" w:cs="Times New Roman"/>
          <w:sz w:val="18"/>
          <w:szCs w:val="18"/>
          <w:u w:val="single"/>
          <w:lang w:val="en-GB" w:eastAsia="en-GB"/>
        </w:rPr>
      </w:pPr>
      <w:r w:rsidRPr="009D4734">
        <w:rPr>
          <w:rFonts w:ascii="BNPP Sans Light" w:eastAsia="Times New Roman" w:hAnsi="BNPP Sans Light" w:cs="Times New Roman"/>
          <w:sz w:val="18"/>
          <w:szCs w:val="18"/>
          <w:u w:val="single"/>
          <w:lang w:val="en-GB" w:eastAsia="en-GB"/>
        </w:rPr>
        <w:t xml:space="preserve">Cayman Islands </w:t>
      </w:r>
    </w:p>
    <w:p w14:paraId="794B1280" w14:textId="77777777" w:rsidR="00974BF0" w:rsidRDefault="00974BF0" w:rsidP="007C79BA">
      <w:pPr>
        <w:ind w:left="207"/>
        <w:jc w:val="both"/>
        <w:rPr>
          <w:rFonts w:ascii="BNPP Sans Light" w:eastAsia="BNPP Sans Light" w:hAnsi="BNPP Sans Light" w:cs="BNPP Sans Light"/>
          <w:sz w:val="18"/>
          <w:szCs w:val="18"/>
          <w:lang w:val="en-GB"/>
        </w:rPr>
      </w:pPr>
      <w:r w:rsidRPr="00F360DF">
        <w:rPr>
          <w:rFonts w:ascii="BNPP Sans Light" w:eastAsia="BNPP Sans Light" w:hAnsi="BNPP Sans Light" w:cs="BNPP Sans Light"/>
          <w:sz w:val="18"/>
          <w:szCs w:val="18"/>
          <w:lang w:val="en-GB"/>
        </w:rPr>
        <w:t>The competent supervisory authority for purposes of the DPL is the Ombudsman of the Cayman Islands (</w:t>
      </w:r>
      <w:hyperlink r:id="rId52" w:history="1">
        <w:r w:rsidRPr="00F360DF">
          <w:rPr>
            <w:rStyle w:val="Lienhypertexte"/>
            <w:rFonts w:ascii="BNPP Sans Light" w:eastAsia="BNPP Sans Light" w:hAnsi="BNPP Sans Light" w:cs="BNPP Sans Light"/>
            <w:color w:val="auto"/>
            <w:sz w:val="18"/>
            <w:szCs w:val="18"/>
            <w:lang w:val="en-GB"/>
          </w:rPr>
          <w:t>www.ombudsman.ky</w:t>
        </w:r>
      </w:hyperlink>
      <w:r>
        <w:rPr>
          <w:rFonts w:ascii="BNPP Sans Light" w:eastAsia="BNPP Sans Light" w:hAnsi="BNPP Sans Light" w:cs="BNPP Sans Light"/>
          <w:sz w:val="18"/>
          <w:szCs w:val="18"/>
          <w:lang w:val="en-GB"/>
        </w:rPr>
        <w:t>).</w:t>
      </w:r>
    </w:p>
    <w:p w14:paraId="5011A84B" w14:textId="77777777" w:rsidR="00974BF0" w:rsidRPr="009D4734" w:rsidRDefault="009D78FA" w:rsidP="00974BF0">
      <w:pPr>
        <w:ind w:left="207"/>
        <w:rPr>
          <w:rFonts w:ascii="BNPP Sans Light" w:eastAsia="BNPP Sans Light" w:hAnsi="BNPP Sans Light" w:cs="BNPP Sans Light"/>
          <w:noProof/>
          <w:sz w:val="18"/>
          <w:szCs w:val="18"/>
          <w:u w:val="single"/>
          <w:lang w:val="en-GB"/>
        </w:rPr>
      </w:pPr>
      <w:hyperlink r:id="rId53" w:history="1">
        <w:r w:rsidR="00974BF0" w:rsidRPr="009D4734">
          <w:rPr>
            <w:rFonts w:ascii="BNPP Sans Light" w:eastAsia="BNPP Sans Light" w:hAnsi="BNPP Sans Light" w:cs="BNPP Sans Light"/>
            <w:noProof/>
            <w:sz w:val="18"/>
            <w:szCs w:val="18"/>
            <w:u w:val="single"/>
            <w:lang w:val="en-GB"/>
          </w:rPr>
          <w:t>Data Protection | Cayman Islands Ombudsman</w:t>
        </w:r>
      </w:hyperlink>
    </w:p>
    <w:p w14:paraId="7E63EFFE" w14:textId="77777777" w:rsidR="00974BF0" w:rsidRPr="006A2070" w:rsidRDefault="00974BF0" w:rsidP="00974BF0">
      <w:pPr>
        <w:ind w:left="207" w:firstLine="360"/>
        <w:rPr>
          <w:lang w:val="en-GB"/>
        </w:rPr>
      </w:pPr>
      <w:r w:rsidRPr="007502DE">
        <w:rPr>
          <w:rFonts w:ascii="BNPP Sans Light" w:eastAsia="BNPP Sans Light" w:hAnsi="BNPP Sans Light" w:cs="BNPP Sans Light"/>
          <w:bCs/>
          <w:iCs/>
          <w:sz w:val="18"/>
          <w:szCs w:val="18"/>
          <w:u w:val="single"/>
          <w:lang w:val="en-GB"/>
        </w:rPr>
        <w:t>Czech Republic</w:t>
      </w:r>
    </w:p>
    <w:p w14:paraId="5AFAF203" w14:textId="77777777" w:rsidR="00974BF0" w:rsidRPr="00463BA4" w:rsidRDefault="00974BF0" w:rsidP="00974BF0">
      <w:pPr>
        <w:pStyle w:val="Titre4"/>
        <w:shd w:val="clear" w:color="auto" w:fill="FFFFFF"/>
        <w:ind w:left="207"/>
        <w:rPr>
          <w:rFonts w:ascii="Segoe UI" w:eastAsia="BNPP Sans Light" w:hAnsi="Segoe UI" w:cs="Segoe UI"/>
          <w:bCs w:val="0"/>
          <w:sz w:val="18"/>
          <w:szCs w:val="18"/>
          <w:lang w:val="en-GB" w:eastAsia="en-US"/>
        </w:rPr>
      </w:pPr>
      <w:r w:rsidRPr="00463BA4">
        <w:rPr>
          <w:rFonts w:ascii="Segoe UI" w:eastAsia="BNPP Sans Light" w:hAnsi="Segoe UI" w:cs="Segoe UI"/>
          <w:bCs w:val="0"/>
          <w:sz w:val="18"/>
          <w:szCs w:val="18"/>
          <w:lang w:val="en-GB" w:eastAsia="en-US"/>
        </w:rPr>
        <w:t>Office for Personal Data Protection</w:t>
      </w:r>
    </w:p>
    <w:p w14:paraId="682337FA" w14:textId="77777777" w:rsidR="00974BF0" w:rsidRPr="00974BF0" w:rsidRDefault="00974BF0" w:rsidP="00974BF0">
      <w:pPr>
        <w:spacing w:after="0"/>
        <w:ind w:left="207"/>
        <w:jc w:val="both"/>
        <w:rPr>
          <w:rFonts w:ascii="BNPP Sans Light" w:eastAsia="BNPP Sans Light" w:hAnsi="BNPP Sans Light" w:cs="BNPP Sans Light"/>
          <w:noProof/>
          <w:sz w:val="18"/>
          <w:szCs w:val="18"/>
          <w:lang w:val="es-CU"/>
        </w:rPr>
      </w:pPr>
      <w:r w:rsidRPr="001215BA">
        <w:rPr>
          <w:rFonts w:ascii="BNPP Sans Light" w:eastAsia="BNPP Sans Light" w:hAnsi="BNPP Sans Light" w:cs="BNPP Sans Light"/>
          <w:noProof/>
          <w:sz w:val="18"/>
          <w:szCs w:val="18"/>
          <w:lang w:val="en-GB"/>
        </w:rPr>
        <w:t xml:space="preserve">Pplk. </w:t>
      </w:r>
      <w:r w:rsidRPr="00974BF0">
        <w:rPr>
          <w:rFonts w:ascii="BNPP Sans Light" w:eastAsia="BNPP Sans Light" w:hAnsi="BNPP Sans Light" w:cs="BNPP Sans Light"/>
          <w:noProof/>
          <w:sz w:val="18"/>
          <w:szCs w:val="18"/>
          <w:lang w:val="es-CU"/>
        </w:rPr>
        <w:t>Sochora 27</w:t>
      </w:r>
    </w:p>
    <w:p w14:paraId="2A275853" w14:textId="77777777" w:rsidR="00974BF0" w:rsidRPr="006F5CF8" w:rsidRDefault="00974BF0" w:rsidP="00974BF0">
      <w:pPr>
        <w:spacing w:after="0"/>
        <w:ind w:left="207"/>
        <w:jc w:val="both"/>
        <w:rPr>
          <w:rFonts w:ascii="BNPP Sans Light" w:eastAsia="BNPP Sans Light" w:hAnsi="BNPP Sans Light" w:cs="BNPP Sans Light"/>
          <w:noProof/>
          <w:sz w:val="18"/>
          <w:szCs w:val="18"/>
        </w:rPr>
      </w:pPr>
      <w:r w:rsidRPr="006F5CF8">
        <w:rPr>
          <w:rFonts w:ascii="BNPP Sans Light" w:eastAsia="BNPP Sans Light" w:hAnsi="BNPP Sans Light" w:cs="BNPP Sans Light"/>
          <w:noProof/>
          <w:sz w:val="18"/>
          <w:szCs w:val="18"/>
        </w:rPr>
        <w:t>170 00</w:t>
      </w:r>
      <w:r w:rsidRPr="006F5CF8">
        <w:rPr>
          <w:rFonts w:ascii="Calibri" w:eastAsia="BNPP Sans Light" w:hAnsi="Calibri" w:cs="Calibri"/>
          <w:noProof/>
          <w:sz w:val="18"/>
          <w:szCs w:val="18"/>
        </w:rPr>
        <w:t> </w:t>
      </w:r>
      <w:r w:rsidRPr="006F5CF8">
        <w:rPr>
          <w:rFonts w:ascii="BNPP Sans Light" w:eastAsia="BNPP Sans Light" w:hAnsi="BNPP Sans Light" w:cs="BNPP Sans Light"/>
          <w:noProof/>
          <w:sz w:val="18"/>
          <w:szCs w:val="18"/>
        </w:rPr>
        <w:t>Prague 7</w:t>
      </w:r>
    </w:p>
    <w:p w14:paraId="42742E36" w14:textId="77777777" w:rsidR="00974BF0" w:rsidRPr="006F5CF8" w:rsidRDefault="00974BF0" w:rsidP="00974BF0">
      <w:pPr>
        <w:spacing w:after="0"/>
        <w:ind w:left="207"/>
        <w:jc w:val="both"/>
        <w:rPr>
          <w:rFonts w:ascii="BNPP Sans Light" w:eastAsia="BNPP Sans Light" w:hAnsi="BNPP Sans Light" w:cs="BNPP Sans Light"/>
          <w:noProof/>
          <w:sz w:val="18"/>
          <w:szCs w:val="18"/>
        </w:rPr>
      </w:pPr>
      <w:r w:rsidRPr="006F5CF8">
        <w:rPr>
          <w:rFonts w:ascii="BNPP Sans Light" w:eastAsia="BNPP Sans Light" w:hAnsi="BNPP Sans Light" w:cs="BNPP Sans Light"/>
          <w:noProof/>
          <w:sz w:val="18"/>
          <w:szCs w:val="18"/>
        </w:rPr>
        <w:t>Tel.:</w:t>
      </w:r>
      <w:r w:rsidRPr="006F5CF8">
        <w:rPr>
          <w:rFonts w:ascii="Calibri" w:eastAsia="BNPP Sans Light" w:hAnsi="Calibri" w:cs="Calibri"/>
          <w:noProof/>
          <w:sz w:val="18"/>
          <w:szCs w:val="18"/>
        </w:rPr>
        <w:t> </w:t>
      </w:r>
      <w:r w:rsidRPr="006F5CF8">
        <w:rPr>
          <w:rFonts w:ascii="BNPP Sans Light" w:eastAsia="BNPP Sans Light" w:hAnsi="BNPP Sans Light" w:cs="BNPP Sans Light"/>
          <w:noProof/>
          <w:sz w:val="18"/>
          <w:szCs w:val="18"/>
        </w:rPr>
        <w:t>+420 234 665 111</w:t>
      </w:r>
    </w:p>
    <w:p w14:paraId="7E1DA115" w14:textId="77777777" w:rsidR="00974BF0" w:rsidRPr="006F5CF8" w:rsidRDefault="00974BF0" w:rsidP="00974BF0">
      <w:pPr>
        <w:spacing w:after="0"/>
        <w:ind w:left="207"/>
        <w:jc w:val="both"/>
        <w:rPr>
          <w:rFonts w:ascii="BNPP Sans Light" w:eastAsia="BNPP Sans Light" w:hAnsi="BNPP Sans Light" w:cs="BNPP Sans Light"/>
          <w:noProof/>
          <w:sz w:val="18"/>
          <w:szCs w:val="18"/>
        </w:rPr>
      </w:pPr>
      <w:r w:rsidRPr="006F5CF8">
        <w:rPr>
          <w:rFonts w:ascii="BNPP Sans Light" w:eastAsia="BNPP Sans Light" w:hAnsi="BNPP Sans Light" w:cs="BNPP Sans Light"/>
          <w:noProof/>
          <w:sz w:val="18"/>
          <w:szCs w:val="18"/>
        </w:rPr>
        <w:t>Fax</w:t>
      </w:r>
      <w:r w:rsidRPr="006F5CF8">
        <w:rPr>
          <w:rFonts w:ascii="Calibri" w:eastAsia="BNPP Sans Light" w:hAnsi="Calibri" w:cs="Calibri"/>
          <w:noProof/>
          <w:sz w:val="18"/>
          <w:szCs w:val="18"/>
        </w:rPr>
        <w:t> </w:t>
      </w:r>
      <w:r w:rsidRPr="006F5CF8">
        <w:rPr>
          <w:rFonts w:ascii="BNPP Sans Light" w:eastAsia="BNPP Sans Light" w:hAnsi="BNPP Sans Light" w:cs="BNPP Sans Light"/>
          <w:noProof/>
          <w:sz w:val="18"/>
          <w:szCs w:val="18"/>
        </w:rPr>
        <w:t>+420 234 665 444</w:t>
      </w:r>
    </w:p>
    <w:p w14:paraId="51B9B02B" w14:textId="77777777" w:rsidR="00974BF0" w:rsidRPr="006F5CF8" w:rsidRDefault="00974BF0" w:rsidP="00974BF0">
      <w:pPr>
        <w:spacing w:after="0"/>
        <w:ind w:left="207"/>
        <w:jc w:val="both"/>
        <w:rPr>
          <w:rFonts w:ascii="BNPP Sans Light" w:eastAsia="BNPP Sans Light" w:hAnsi="BNPP Sans Light" w:cs="BNPP Sans Light"/>
          <w:noProof/>
          <w:sz w:val="18"/>
          <w:szCs w:val="18"/>
        </w:rPr>
      </w:pPr>
      <w:r w:rsidRPr="006F5CF8">
        <w:rPr>
          <w:rFonts w:ascii="BNPP Sans Light" w:eastAsia="BNPP Sans Light" w:hAnsi="BNPP Sans Light" w:cs="BNPP Sans Light"/>
          <w:noProof/>
          <w:sz w:val="18"/>
          <w:szCs w:val="18"/>
        </w:rPr>
        <w:t>Email:</w:t>
      </w:r>
      <w:r w:rsidRPr="006F5CF8">
        <w:rPr>
          <w:rFonts w:ascii="Calibri" w:eastAsia="BNPP Sans Light" w:hAnsi="Calibri" w:cs="Calibri"/>
          <w:noProof/>
          <w:sz w:val="18"/>
          <w:szCs w:val="18"/>
        </w:rPr>
        <w:t> </w:t>
      </w:r>
      <w:hyperlink r:id="rId54" w:history="1">
        <w:r w:rsidRPr="006F5CF8">
          <w:rPr>
            <w:rFonts w:ascii="BNPP Sans Light" w:eastAsia="BNPP Sans Light" w:hAnsi="BNPP Sans Light" w:cs="BNPP Sans Light"/>
            <w:noProof/>
            <w:sz w:val="18"/>
            <w:szCs w:val="18"/>
          </w:rPr>
          <w:t>posta@uoou.cz</w:t>
        </w:r>
      </w:hyperlink>
    </w:p>
    <w:p w14:paraId="5BA8401B" w14:textId="77777777" w:rsidR="00974BF0" w:rsidRPr="006F5CF8" w:rsidRDefault="00974BF0" w:rsidP="00974BF0">
      <w:pPr>
        <w:spacing w:after="0"/>
        <w:ind w:left="207"/>
        <w:jc w:val="both"/>
        <w:rPr>
          <w:rFonts w:ascii="Arial" w:hAnsi="Arial" w:cs="Arial"/>
          <w:noProof/>
          <w:color w:val="333333"/>
          <w:sz w:val="21"/>
          <w:szCs w:val="21"/>
        </w:rPr>
      </w:pPr>
      <w:r w:rsidRPr="006F5CF8">
        <w:rPr>
          <w:rFonts w:ascii="BNPP Sans Light" w:eastAsia="BNPP Sans Light" w:hAnsi="BNPP Sans Light" w:cs="BNPP Sans Light"/>
          <w:noProof/>
          <w:sz w:val="18"/>
          <w:szCs w:val="18"/>
        </w:rPr>
        <w:t>Website:</w:t>
      </w:r>
      <w:r w:rsidRPr="006F5CF8">
        <w:rPr>
          <w:rFonts w:ascii="Calibri" w:eastAsia="BNPP Sans Light" w:hAnsi="Calibri" w:cs="Calibri"/>
          <w:noProof/>
          <w:sz w:val="18"/>
          <w:szCs w:val="18"/>
        </w:rPr>
        <w:t> </w:t>
      </w:r>
      <w:hyperlink r:id="rId55" w:tgtFrame="_blank" w:history="1">
        <w:r w:rsidRPr="006F5CF8">
          <w:rPr>
            <w:rFonts w:ascii="BNPP Sans Light" w:eastAsia="BNPP Sans Light" w:hAnsi="BNPP Sans Light" w:cs="BNPP Sans Light"/>
            <w:noProof/>
            <w:sz w:val="18"/>
            <w:szCs w:val="18"/>
          </w:rPr>
          <w:t>http://www.uoou.cz/</w:t>
        </w:r>
      </w:hyperlink>
    </w:p>
    <w:p w14:paraId="60B02785" w14:textId="77777777" w:rsidR="00974BF0" w:rsidRPr="006F5CF8" w:rsidRDefault="00974BF0" w:rsidP="00974BF0">
      <w:pPr>
        <w:spacing w:after="0"/>
        <w:ind w:left="207"/>
        <w:jc w:val="both"/>
        <w:rPr>
          <w:rFonts w:ascii="BNPP Sans Light" w:eastAsia="BNPP Sans Light" w:hAnsi="BNPP Sans Light" w:cs="BNPP Sans Light"/>
          <w:noProof/>
          <w:sz w:val="18"/>
          <w:szCs w:val="18"/>
        </w:rPr>
      </w:pPr>
    </w:p>
    <w:p w14:paraId="60E8FFBE" w14:textId="77777777" w:rsidR="00974BF0" w:rsidRPr="006F5CF8" w:rsidRDefault="00974BF0" w:rsidP="00974BF0">
      <w:pPr>
        <w:ind w:left="567"/>
        <w:rPr>
          <w:rFonts w:ascii="BNPP Sans Light" w:eastAsia="Times New Roman" w:hAnsi="BNPP Sans Light" w:cs="Times New Roman"/>
          <w:noProof/>
          <w:sz w:val="18"/>
          <w:szCs w:val="18"/>
          <w:u w:val="single"/>
          <w:lang w:eastAsia="en-GB"/>
        </w:rPr>
      </w:pPr>
      <w:r w:rsidRPr="006F5CF8">
        <w:rPr>
          <w:rFonts w:ascii="BNPP Sans Light" w:eastAsia="BNPP Sans Light" w:hAnsi="BNPP Sans Light" w:cs="BNPP Sans Light"/>
          <w:bCs/>
          <w:iCs/>
          <w:noProof/>
          <w:sz w:val="18"/>
          <w:szCs w:val="18"/>
          <w:u w:val="single"/>
        </w:rPr>
        <w:t>Denmark</w:t>
      </w:r>
      <w:r w:rsidRPr="006F5CF8">
        <w:rPr>
          <w:rFonts w:ascii="BNPP Sans Light" w:eastAsia="Times New Roman" w:hAnsi="BNPP Sans Light" w:cs="Times New Roman"/>
          <w:noProof/>
          <w:sz w:val="18"/>
          <w:szCs w:val="18"/>
          <w:u w:val="single"/>
          <w:lang w:eastAsia="en-GB"/>
        </w:rPr>
        <w:t xml:space="preserve"> </w:t>
      </w:r>
    </w:p>
    <w:p w14:paraId="65A80179" w14:textId="77777777" w:rsidR="00974BF0" w:rsidRPr="006F5CF8" w:rsidRDefault="00974BF0" w:rsidP="00974BF0">
      <w:pPr>
        <w:spacing w:after="0"/>
        <w:ind w:left="207"/>
        <w:jc w:val="both"/>
        <w:rPr>
          <w:rFonts w:ascii="Segoe UI" w:eastAsia="BNPP Sans Light" w:hAnsi="Segoe UI" w:cs="Segoe UI"/>
          <w:b/>
          <w:noProof/>
          <w:sz w:val="18"/>
          <w:szCs w:val="18"/>
        </w:rPr>
      </w:pPr>
      <w:r w:rsidRPr="006F5CF8">
        <w:rPr>
          <w:rFonts w:ascii="Segoe UI" w:eastAsia="BNPP Sans Light" w:hAnsi="Segoe UI" w:cs="Segoe UI"/>
          <w:b/>
          <w:noProof/>
          <w:sz w:val="18"/>
          <w:szCs w:val="18"/>
        </w:rPr>
        <w:t xml:space="preserve">Datatilsynet </w:t>
      </w:r>
    </w:p>
    <w:p w14:paraId="794D7CE9" w14:textId="77777777" w:rsidR="00974BF0" w:rsidRPr="006F5CF8" w:rsidRDefault="00974BF0" w:rsidP="00974BF0">
      <w:pPr>
        <w:spacing w:after="0"/>
        <w:ind w:left="207"/>
        <w:jc w:val="both"/>
        <w:rPr>
          <w:rFonts w:ascii="BNPP Sans Light" w:eastAsia="BNPP Sans Light" w:hAnsi="BNPP Sans Light" w:cs="BNPP Sans Light"/>
          <w:b/>
          <w:noProof/>
          <w:sz w:val="18"/>
          <w:szCs w:val="18"/>
        </w:rPr>
      </w:pPr>
    </w:p>
    <w:p w14:paraId="2CBDDD73" w14:textId="77777777" w:rsidR="00974BF0" w:rsidRPr="007C79BA" w:rsidRDefault="00974BF0" w:rsidP="00974BF0">
      <w:pPr>
        <w:spacing w:after="0"/>
        <w:ind w:left="207"/>
        <w:jc w:val="both"/>
        <w:rPr>
          <w:rFonts w:ascii="BNPP Sans Light" w:eastAsia="BNPP Sans Light" w:hAnsi="BNPP Sans Light" w:cs="BNPP Sans Light"/>
          <w:noProof/>
          <w:sz w:val="18"/>
          <w:szCs w:val="18"/>
          <w:lang w:val="en-GB"/>
        </w:rPr>
      </w:pPr>
      <w:r w:rsidRPr="007C79BA">
        <w:rPr>
          <w:rFonts w:ascii="BNPP Sans Light" w:eastAsia="BNPP Sans Light" w:hAnsi="BNPP Sans Light" w:cs="BNPP Sans Light"/>
          <w:noProof/>
          <w:sz w:val="18"/>
          <w:szCs w:val="18"/>
          <w:lang w:val="en-GB"/>
        </w:rPr>
        <w:t>Carl Jacobsens Vej 35</w:t>
      </w:r>
    </w:p>
    <w:p w14:paraId="0AE54059" w14:textId="77777777" w:rsidR="00974BF0" w:rsidRPr="003F709E" w:rsidRDefault="00974BF0" w:rsidP="00974BF0">
      <w:pPr>
        <w:spacing w:after="0"/>
        <w:ind w:left="207"/>
        <w:jc w:val="both"/>
        <w:rPr>
          <w:rFonts w:ascii="BNPP Sans Light" w:eastAsia="BNPP Sans Light" w:hAnsi="BNPP Sans Light" w:cs="BNPP Sans Light"/>
          <w:noProof/>
          <w:sz w:val="18"/>
          <w:szCs w:val="18"/>
          <w:lang w:val="en-GB"/>
        </w:rPr>
      </w:pPr>
      <w:r w:rsidRPr="003F709E">
        <w:rPr>
          <w:rFonts w:ascii="BNPP Sans Light" w:eastAsia="BNPP Sans Light" w:hAnsi="BNPP Sans Light" w:cs="BNPP Sans Light"/>
          <w:noProof/>
          <w:sz w:val="18"/>
          <w:szCs w:val="18"/>
          <w:lang w:val="en-GB"/>
        </w:rPr>
        <w:t xml:space="preserve">2500 Valby </w:t>
      </w:r>
    </w:p>
    <w:p w14:paraId="17E25952" w14:textId="77777777" w:rsidR="00974BF0" w:rsidRPr="003F709E" w:rsidRDefault="00974BF0" w:rsidP="00974BF0">
      <w:pPr>
        <w:spacing w:after="0"/>
        <w:ind w:left="207"/>
        <w:jc w:val="both"/>
        <w:rPr>
          <w:rFonts w:ascii="BNPP Sans Light" w:eastAsia="BNPP Sans Light" w:hAnsi="BNPP Sans Light" w:cs="BNPP Sans Light"/>
          <w:sz w:val="18"/>
          <w:szCs w:val="18"/>
          <w:lang w:val="en-GB"/>
        </w:rPr>
      </w:pPr>
      <w:r w:rsidRPr="003F709E">
        <w:rPr>
          <w:rFonts w:ascii="BNPP Sans Light" w:eastAsia="BNPP Sans Light" w:hAnsi="BNPP Sans Light" w:cs="BNPP Sans Light"/>
          <w:noProof/>
          <w:sz w:val="18"/>
          <w:szCs w:val="18"/>
          <w:lang w:val="en-GB"/>
        </w:rPr>
        <w:t>Telephone : 3</w:t>
      </w:r>
      <w:r w:rsidRPr="003F709E">
        <w:rPr>
          <w:rFonts w:ascii="BNPP Sans Light" w:eastAsia="BNPP Sans Light" w:hAnsi="BNPP Sans Light" w:cs="BNPP Sans Light"/>
          <w:sz w:val="18"/>
          <w:szCs w:val="18"/>
          <w:lang w:val="en-GB"/>
        </w:rPr>
        <w:t xml:space="preserve">3 19 32 00 </w:t>
      </w:r>
    </w:p>
    <w:p w14:paraId="61896119" w14:textId="77777777" w:rsidR="00974BF0" w:rsidRPr="001215BA" w:rsidRDefault="00974BF0" w:rsidP="00974BF0">
      <w:pPr>
        <w:spacing w:after="0"/>
        <w:ind w:left="207"/>
        <w:jc w:val="both"/>
        <w:rPr>
          <w:rFonts w:ascii="BNPP Sans Light" w:eastAsia="BNPP Sans Light" w:hAnsi="BNPP Sans Light" w:cs="BNPP Sans Light"/>
          <w:sz w:val="18"/>
          <w:szCs w:val="18"/>
        </w:rPr>
      </w:pPr>
      <w:r w:rsidRPr="001215BA">
        <w:rPr>
          <w:rFonts w:ascii="BNPP Sans Light" w:eastAsia="BNPP Sans Light" w:hAnsi="BNPP Sans Light" w:cs="BNPP Sans Light"/>
          <w:sz w:val="18"/>
          <w:szCs w:val="18"/>
        </w:rPr>
        <w:t xml:space="preserve">Email: </w:t>
      </w:r>
      <w:hyperlink r:id="rId56" w:history="1">
        <w:r w:rsidRPr="001215BA">
          <w:rPr>
            <w:rStyle w:val="Lienhypertexte"/>
            <w:rFonts w:ascii="BNPP Sans Light" w:eastAsia="BNPP Sans Light" w:hAnsi="BNPP Sans Light" w:cs="BNPP Sans Light"/>
            <w:color w:val="auto"/>
            <w:sz w:val="18"/>
            <w:szCs w:val="18"/>
          </w:rPr>
          <w:t>dt@datatilsynet.dk</w:t>
        </w:r>
      </w:hyperlink>
    </w:p>
    <w:p w14:paraId="6C734725" w14:textId="17103A9A" w:rsidR="00974BF0" w:rsidRPr="001215BA" w:rsidRDefault="00974BF0" w:rsidP="00974BF0">
      <w:pPr>
        <w:spacing w:after="0"/>
        <w:jc w:val="both"/>
        <w:rPr>
          <w:rFonts w:ascii="BNPP Sans Light" w:eastAsia="BNPP Sans Light" w:hAnsi="BNPP Sans Light" w:cs="BNPP Sans Light"/>
          <w:sz w:val="18"/>
          <w:szCs w:val="18"/>
        </w:rPr>
      </w:pPr>
    </w:p>
    <w:p w14:paraId="6E274240" w14:textId="6D42562F" w:rsidR="00306079" w:rsidRPr="001215BA" w:rsidRDefault="00306079" w:rsidP="00306079">
      <w:pPr>
        <w:ind w:left="360" w:firstLine="348"/>
        <w:rPr>
          <w:rFonts w:ascii="BNPP Sans Light" w:eastAsia="Times New Roman" w:hAnsi="BNPP Sans Light" w:cs="Times New Roman"/>
          <w:sz w:val="18"/>
          <w:szCs w:val="18"/>
          <w:u w:val="single"/>
          <w:lang w:eastAsia="en-GB"/>
        </w:rPr>
      </w:pPr>
      <w:r w:rsidRPr="001215BA">
        <w:rPr>
          <w:rFonts w:ascii="BNPP Sans Light" w:eastAsia="BNPP Sans Light" w:hAnsi="BNPP Sans Light" w:cs="BNPP Sans Light"/>
          <w:bCs/>
          <w:iCs/>
          <w:sz w:val="18"/>
          <w:szCs w:val="18"/>
          <w:u w:val="single"/>
        </w:rPr>
        <w:t>Dubai International Financial Centre</w:t>
      </w:r>
    </w:p>
    <w:p w14:paraId="73257A72" w14:textId="478F1955" w:rsidR="00306079" w:rsidRDefault="00306079" w:rsidP="00A6555E">
      <w:pPr>
        <w:shd w:val="clear" w:color="auto" w:fill="FFFFFF"/>
        <w:spacing w:after="0" w:line="240" w:lineRule="auto"/>
        <w:ind w:firstLine="207"/>
        <w:rPr>
          <w:rStyle w:val="Lienhypertexte"/>
          <w:rFonts w:ascii="Segoe UI" w:hAnsi="Segoe UI" w:cs="Segoe UI"/>
          <w:b/>
          <w:noProof/>
          <w:color w:val="auto"/>
          <w:sz w:val="18"/>
          <w:szCs w:val="18"/>
          <w:u w:val="none"/>
          <w:lang w:val="en-US"/>
        </w:rPr>
      </w:pPr>
      <w:r w:rsidRPr="00306079">
        <w:rPr>
          <w:rStyle w:val="Lienhypertexte"/>
          <w:rFonts w:ascii="Segoe UI" w:hAnsi="Segoe UI" w:cs="Segoe UI"/>
          <w:b/>
          <w:noProof/>
          <w:color w:val="auto"/>
          <w:sz w:val="18"/>
          <w:szCs w:val="18"/>
          <w:u w:val="none"/>
          <w:lang w:val="en-US"/>
        </w:rPr>
        <w:t>The DIFC Commissioner of Data Protection</w:t>
      </w:r>
    </w:p>
    <w:p w14:paraId="7FD76883" w14:textId="77777777" w:rsidR="00306079" w:rsidRPr="006A2070"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US"/>
        </w:rPr>
      </w:pPr>
    </w:p>
    <w:p w14:paraId="4D1C6F43" w14:textId="77777777" w:rsidR="00306079" w:rsidRDefault="00306079" w:rsidP="00306079">
      <w:pPr>
        <w:spacing w:after="0"/>
        <w:ind w:left="207"/>
        <w:jc w:val="both"/>
        <w:rPr>
          <w:rFonts w:ascii="Segoe UI" w:hAnsi="Segoe UI" w:cs="Segoe UI"/>
          <w:noProof/>
          <w:sz w:val="18"/>
          <w:szCs w:val="18"/>
          <w:lang w:val="en-GB"/>
        </w:rPr>
      </w:pPr>
      <w:r>
        <w:rPr>
          <w:rFonts w:ascii="Segoe UI" w:hAnsi="Segoe UI" w:cs="Segoe UI"/>
          <w:noProof/>
          <w:sz w:val="18"/>
          <w:szCs w:val="18"/>
          <w:lang w:val="en-GB"/>
        </w:rPr>
        <w:t xml:space="preserve">DIFC Authority  </w:t>
      </w:r>
    </w:p>
    <w:p w14:paraId="56E53D79" w14:textId="77777777" w:rsidR="00306079" w:rsidRDefault="00306079" w:rsidP="00306079">
      <w:pPr>
        <w:spacing w:after="0"/>
        <w:ind w:left="207"/>
        <w:jc w:val="both"/>
        <w:rPr>
          <w:rFonts w:ascii="Segoe UI" w:hAnsi="Segoe UI" w:cs="Segoe UI"/>
          <w:noProof/>
          <w:sz w:val="18"/>
          <w:szCs w:val="18"/>
          <w:lang w:val="en-GB"/>
        </w:rPr>
      </w:pPr>
      <w:r>
        <w:rPr>
          <w:rFonts w:ascii="Segoe UI" w:hAnsi="Segoe UI" w:cs="Segoe UI"/>
          <w:noProof/>
          <w:sz w:val="18"/>
          <w:szCs w:val="18"/>
          <w:lang w:val="en-GB"/>
        </w:rPr>
        <w:t xml:space="preserve">Dubai, </w:t>
      </w:r>
      <w:r w:rsidRPr="0011117A">
        <w:rPr>
          <w:rFonts w:ascii="Segoe UI" w:hAnsi="Segoe UI" w:cs="Segoe UI"/>
          <w:noProof/>
          <w:sz w:val="18"/>
          <w:szCs w:val="18"/>
          <w:lang w:val="en-GB"/>
        </w:rPr>
        <w:t>The Gate, Level 14, DIFC</w:t>
      </w:r>
    </w:p>
    <w:p w14:paraId="33742685" w14:textId="77777777" w:rsidR="00306079" w:rsidRDefault="00306079" w:rsidP="00306079">
      <w:pPr>
        <w:spacing w:after="0"/>
        <w:ind w:left="207"/>
        <w:jc w:val="both"/>
        <w:rPr>
          <w:rFonts w:ascii="Segoe UI" w:hAnsi="Segoe UI" w:cs="Segoe UI"/>
          <w:noProof/>
          <w:sz w:val="18"/>
          <w:szCs w:val="18"/>
          <w:lang w:val="en-GB"/>
        </w:rPr>
      </w:pPr>
      <w:r w:rsidRPr="0011117A">
        <w:rPr>
          <w:rFonts w:ascii="Segoe UI" w:hAnsi="Segoe UI" w:cs="Segoe UI"/>
          <w:noProof/>
          <w:sz w:val="18"/>
          <w:szCs w:val="18"/>
          <w:lang w:val="en-GB"/>
        </w:rPr>
        <w:t>P.O. Box 74777, Dubai, UAE</w:t>
      </w:r>
    </w:p>
    <w:p w14:paraId="0FD37B7F" w14:textId="77777777" w:rsidR="00306079" w:rsidRDefault="00306079" w:rsidP="00306079">
      <w:pPr>
        <w:spacing w:after="0"/>
        <w:ind w:left="207"/>
        <w:jc w:val="both"/>
        <w:rPr>
          <w:rFonts w:ascii="Segoe UI" w:hAnsi="Segoe UI" w:cs="Segoe UI"/>
          <w:noProof/>
          <w:sz w:val="18"/>
          <w:szCs w:val="18"/>
          <w:lang w:val="en-GB"/>
        </w:rPr>
      </w:pPr>
      <w:r w:rsidRPr="0011117A">
        <w:rPr>
          <w:rFonts w:ascii="Segoe UI" w:hAnsi="Segoe UI" w:cs="Segoe UI"/>
          <w:noProof/>
          <w:sz w:val="18"/>
          <w:szCs w:val="18"/>
          <w:lang w:val="en-GB"/>
        </w:rPr>
        <w:t>Tel: +971 (0)4 362 2222</w:t>
      </w:r>
    </w:p>
    <w:p w14:paraId="64A4F165" w14:textId="4E5E3992" w:rsidR="00306079" w:rsidRPr="00306079" w:rsidRDefault="00306079" w:rsidP="00306079">
      <w:pPr>
        <w:spacing w:after="0"/>
        <w:ind w:left="207"/>
        <w:jc w:val="both"/>
        <w:rPr>
          <w:rFonts w:ascii="Segoe UI" w:hAnsi="Segoe UI" w:cs="Segoe UI"/>
          <w:noProof/>
          <w:sz w:val="18"/>
          <w:szCs w:val="18"/>
          <w:lang w:val="en-GB"/>
        </w:rPr>
      </w:pPr>
      <w:r>
        <w:rPr>
          <w:rFonts w:ascii="Segoe UI" w:hAnsi="Segoe UI" w:cs="Segoe UI"/>
          <w:noProof/>
          <w:sz w:val="18"/>
          <w:szCs w:val="18"/>
          <w:lang w:val="en-GB"/>
        </w:rPr>
        <w:t xml:space="preserve">Website: </w:t>
      </w:r>
      <w:hyperlink r:id="rId57" w:history="1">
        <w:r w:rsidRPr="007748D0">
          <w:rPr>
            <w:rStyle w:val="Lienhypertexte"/>
            <w:rFonts w:ascii="Segoe UI" w:hAnsi="Segoe UI" w:cs="Segoe UI"/>
            <w:noProof/>
            <w:sz w:val="18"/>
            <w:szCs w:val="18"/>
            <w:lang w:val="en-GB"/>
          </w:rPr>
          <w:t>https://www.difc.ae/</w:t>
        </w:r>
      </w:hyperlink>
    </w:p>
    <w:p w14:paraId="3C4691AB" w14:textId="77777777" w:rsidR="00306079" w:rsidRPr="008A187A" w:rsidRDefault="00306079" w:rsidP="00974BF0">
      <w:pPr>
        <w:spacing w:after="0"/>
        <w:jc w:val="both"/>
        <w:rPr>
          <w:rFonts w:ascii="BNPP Sans Light" w:eastAsia="BNPP Sans Light" w:hAnsi="BNPP Sans Light" w:cs="BNPP Sans Light"/>
          <w:sz w:val="18"/>
          <w:szCs w:val="18"/>
          <w:lang w:val="en-GB"/>
        </w:rPr>
      </w:pPr>
    </w:p>
    <w:p w14:paraId="32E98406" w14:textId="16CE0C8F" w:rsidR="00A6555E" w:rsidRPr="00A6555E" w:rsidRDefault="00A6555E" w:rsidP="00A6555E">
      <w:pPr>
        <w:ind w:left="360" w:firstLine="348"/>
        <w:rPr>
          <w:rFonts w:ascii="BNPP Sans Light" w:eastAsia="Times New Roman" w:hAnsi="BNPP Sans Light" w:cs="Times New Roman"/>
          <w:sz w:val="18"/>
          <w:szCs w:val="18"/>
          <w:u w:val="single"/>
          <w:lang w:eastAsia="en-GB"/>
        </w:rPr>
      </w:pPr>
      <w:r w:rsidRPr="00A6555E">
        <w:rPr>
          <w:rFonts w:ascii="BNPP Sans Light" w:eastAsia="BNPP Sans Light" w:hAnsi="BNPP Sans Light" w:cs="BNPP Sans Light"/>
          <w:bCs/>
          <w:iCs/>
          <w:sz w:val="18"/>
          <w:szCs w:val="18"/>
          <w:u w:val="single"/>
        </w:rPr>
        <w:t>France</w:t>
      </w:r>
    </w:p>
    <w:p w14:paraId="437AA03D" w14:textId="618695E6" w:rsidR="00A6555E" w:rsidRPr="00A6555E" w:rsidRDefault="00A6555E" w:rsidP="00A6555E">
      <w:pPr>
        <w:shd w:val="clear" w:color="auto" w:fill="FFFFFF"/>
        <w:spacing w:after="0" w:line="240" w:lineRule="auto"/>
        <w:ind w:firstLine="207"/>
        <w:rPr>
          <w:rStyle w:val="Lienhypertexte"/>
          <w:rFonts w:ascii="Segoe UI" w:hAnsi="Segoe UI" w:cs="Segoe UI"/>
          <w:b/>
          <w:noProof/>
          <w:color w:val="auto"/>
          <w:sz w:val="18"/>
          <w:szCs w:val="18"/>
          <w:u w:val="none"/>
        </w:rPr>
      </w:pPr>
      <w:r w:rsidRPr="00A6555E">
        <w:rPr>
          <w:rStyle w:val="Lienhypertexte"/>
          <w:rFonts w:ascii="Segoe UI" w:hAnsi="Segoe UI" w:cs="Segoe UI"/>
          <w:b/>
          <w:noProof/>
          <w:color w:val="auto"/>
          <w:sz w:val="18"/>
          <w:szCs w:val="18"/>
          <w:u w:val="none"/>
        </w:rPr>
        <w:t>Commission Nationale Informatique et Libertés (CNIL)</w:t>
      </w:r>
    </w:p>
    <w:p w14:paraId="526217A1" w14:textId="77777777" w:rsidR="00A6555E" w:rsidRPr="00A6555E" w:rsidRDefault="00A6555E" w:rsidP="00A6555E">
      <w:pPr>
        <w:shd w:val="clear" w:color="auto" w:fill="FFFFFF"/>
        <w:spacing w:after="0" w:line="240" w:lineRule="auto"/>
        <w:ind w:left="360"/>
        <w:rPr>
          <w:rStyle w:val="Lienhypertexte"/>
          <w:rFonts w:ascii="Segoe UI" w:hAnsi="Segoe UI" w:cs="Segoe UI"/>
          <w:b/>
          <w:noProof/>
          <w:color w:val="auto"/>
          <w:sz w:val="18"/>
          <w:szCs w:val="18"/>
          <w:u w:val="none"/>
        </w:rPr>
      </w:pPr>
    </w:p>
    <w:p w14:paraId="3F766358" w14:textId="619B44DC" w:rsidR="00A6555E" w:rsidRPr="00A6555E" w:rsidRDefault="00A6555E" w:rsidP="00A6555E">
      <w:pPr>
        <w:spacing w:after="0"/>
        <w:ind w:left="207"/>
        <w:jc w:val="both"/>
        <w:rPr>
          <w:rFonts w:ascii="Segoe UI" w:hAnsi="Segoe UI" w:cs="Segoe UI"/>
          <w:noProof/>
          <w:sz w:val="18"/>
          <w:szCs w:val="18"/>
        </w:rPr>
      </w:pPr>
      <w:r w:rsidRPr="00A6555E">
        <w:rPr>
          <w:rFonts w:ascii="Segoe UI" w:hAnsi="Segoe UI" w:cs="Segoe UI"/>
          <w:noProof/>
          <w:sz w:val="18"/>
          <w:szCs w:val="18"/>
        </w:rPr>
        <w:t>3 Place de Fontenoy</w:t>
      </w:r>
    </w:p>
    <w:p w14:paraId="3BCE0381" w14:textId="61F35A01" w:rsidR="00A6555E" w:rsidRDefault="00A6555E" w:rsidP="00A6555E">
      <w:pPr>
        <w:spacing w:after="0"/>
        <w:ind w:left="207"/>
        <w:jc w:val="both"/>
        <w:rPr>
          <w:rFonts w:ascii="Segoe UI" w:hAnsi="Segoe UI" w:cs="Segoe UI"/>
          <w:noProof/>
          <w:sz w:val="18"/>
          <w:szCs w:val="18"/>
        </w:rPr>
      </w:pPr>
      <w:r w:rsidRPr="00A6555E">
        <w:rPr>
          <w:rFonts w:ascii="Segoe UI" w:hAnsi="Segoe UI" w:cs="Segoe UI"/>
          <w:noProof/>
          <w:sz w:val="18"/>
          <w:szCs w:val="18"/>
        </w:rPr>
        <w:t>TSA 80715</w:t>
      </w:r>
    </w:p>
    <w:p w14:paraId="4FD0CF33" w14:textId="56ACA8CD" w:rsidR="00A6555E" w:rsidRPr="0029207A" w:rsidRDefault="00A6555E" w:rsidP="00A6555E">
      <w:pPr>
        <w:spacing w:after="0"/>
        <w:ind w:left="207"/>
        <w:jc w:val="both"/>
        <w:rPr>
          <w:rFonts w:ascii="Segoe UI" w:hAnsi="Segoe UI" w:cs="Segoe UI"/>
          <w:noProof/>
          <w:sz w:val="18"/>
          <w:szCs w:val="18"/>
        </w:rPr>
      </w:pPr>
      <w:r w:rsidRPr="0029207A">
        <w:rPr>
          <w:rFonts w:ascii="Segoe UI" w:hAnsi="Segoe UI" w:cs="Segoe UI"/>
          <w:noProof/>
          <w:sz w:val="18"/>
          <w:szCs w:val="18"/>
        </w:rPr>
        <w:t>75334 PARIS CEDEX 07</w:t>
      </w:r>
    </w:p>
    <w:p w14:paraId="48EFE118" w14:textId="77777777" w:rsidR="00A6555E" w:rsidRDefault="00A6555E" w:rsidP="00A6555E">
      <w:pPr>
        <w:spacing w:after="0"/>
        <w:ind w:left="207"/>
        <w:jc w:val="both"/>
        <w:rPr>
          <w:rFonts w:ascii="Segoe UI" w:hAnsi="Segoe UI" w:cs="Segoe UI"/>
          <w:noProof/>
          <w:sz w:val="18"/>
          <w:szCs w:val="18"/>
          <w:lang w:val="en-GB"/>
        </w:rPr>
      </w:pPr>
      <w:r w:rsidRPr="00A6555E">
        <w:rPr>
          <w:rFonts w:ascii="Segoe UI" w:hAnsi="Segoe UI" w:cs="Segoe UI"/>
          <w:noProof/>
          <w:sz w:val="18"/>
          <w:szCs w:val="18"/>
          <w:lang w:val="en-GB"/>
        </w:rPr>
        <w:lastRenderedPageBreak/>
        <w:t>Tel: +33 (0)153732222</w:t>
      </w:r>
    </w:p>
    <w:p w14:paraId="6A75DFC9" w14:textId="1AF1989E" w:rsidR="00A6555E" w:rsidRPr="00A6555E" w:rsidRDefault="00A6555E" w:rsidP="00A6555E">
      <w:pPr>
        <w:spacing w:after="0"/>
        <w:ind w:left="207"/>
        <w:jc w:val="both"/>
        <w:rPr>
          <w:rFonts w:ascii="Segoe UI" w:hAnsi="Segoe UI" w:cs="Segoe UI"/>
          <w:sz w:val="18"/>
          <w:szCs w:val="18"/>
          <w:lang w:val="en-GB"/>
        </w:rPr>
      </w:pPr>
      <w:r w:rsidRPr="00A6555E">
        <w:rPr>
          <w:rFonts w:ascii="Segoe UI" w:hAnsi="Segoe UI" w:cs="Segoe UI"/>
          <w:noProof/>
          <w:sz w:val="18"/>
          <w:szCs w:val="18"/>
          <w:lang w:val="en-GB"/>
        </w:rPr>
        <w:t xml:space="preserve">Website: </w:t>
      </w:r>
      <w:hyperlink r:id="rId58" w:history="1">
        <w:r w:rsidRPr="00A6555E">
          <w:rPr>
            <w:rStyle w:val="Lienhypertexte"/>
            <w:rFonts w:ascii="Segoe UI" w:hAnsi="Segoe UI" w:cs="Segoe UI"/>
            <w:sz w:val="18"/>
            <w:szCs w:val="18"/>
            <w:lang w:val="en-GB"/>
          </w:rPr>
          <w:t>www.cnil.fr</w:t>
        </w:r>
      </w:hyperlink>
      <w:r w:rsidRPr="00A6555E">
        <w:rPr>
          <w:rFonts w:ascii="Segoe UI" w:hAnsi="Segoe UI" w:cs="Segoe UI"/>
          <w:sz w:val="18"/>
          <w:szCs w:val="18"/>
          <w:lang w:val="en-GB"/>
        </w:rPr>
        <w:t xml:space="preserve"> </w:t>
      </w:r>
    </w:p>
    <w:p w14:paraId="417896C7" w14:textId="77777777" w:rsidR="00A6555E" w:rsidRPr="00A6555E" w:rsidRDefault="00A6555E" w:rsidP="00A6555E">
      <w:pPr>
        <w:spacing w:after="0"/>
        <w:ind w:left="207"/>
        <w:jc w:val="both"/>
        <w:rPr>
          <w:rFonts w:ascii="Segoe UI" w:hAnsi="Segoe UI" w:cs="Segoe UI"/>
          <w:noProof/>
          <w:sz w:val="18"/>
          <w:szCs w:val="18"/>
          <w:lang w:val="en-GB"/>
        </w:rPr>
      </w:pPr>
    </w:p>
    <w:p w14:paraId="1D7D3753" w14:textId="55FD1E07" w:rsidR="00974BF0" w:rsidRPr="007502DE" w:rsidRDefault="00974BF0" w:rsidP="00974BF0">
      <w:pPr>
        <w:ind w:left="360" w:firstLine="348"/>
        <w:rPr>
          <w:rFonts w:ascii="BNPP Sans Light" w:eastAsia="Times New Roman" w:hAnsi="BNPP Sans Light" w:cs="Times New Roman"/>
          <w:sz w:val="18"/>
          <w:szCs w:val="18"/>
          <w:u w:val="single"/>
          <w:lang w:val="en-GB" w:eastAsia="en-GB"/>
        </w:rPr>
      </w:pPr>
      <w:r w:rsidRPr="007502DE">
        <w:rPr>
          <w:rFonts w:ascii="BNPP Sans Light" w:eastAsia="BNPP Sans Light" w:hAnsi="BNPP Sans Light" w:cs="BNPP Sans Light"/>
          <w:bCs/>
          <w:iCs/>
          <w:sz w:val="18"/>
          <w:szCs w:val="18"/>
          <w:u w:val="single"/>
          <w:lang w:val="en-GB"/>
        </w:rPr>
        <w:t xml:space="preserve">Germany </w:t>
      </w:r>
    </w:p>
    <w:p w14:paraId="67C03FBF" w14:textId="6E1A781A" w:rsidR="00974BF0" w:rsidRDefault="00302CA5" w:rsidP="007C79BA">
      <w:pPr>
        <w:shd w:val="clear" w:color="auto" w:fill="FFFFFF"/>
        <w:spacing w:after="0" w:line="240" w:lineRule="auto"/>
        <w:ind w:left="284"/>
        <w:rPr>
          <w:rStyle w:val="Lienhypertexte"/>
          <w:rFonts w:ascii="Segoe UI" w:hAnsi="Segoe UI" w:cs="Segoe UI"/>
          <w:b/>
          <w:noProof/>
          <w:color w:val="auto"/>
          <w:sz w:val="18"/>
          <w:szCs w:val="18"/>
          <w:u w:val="none"/>
          <w:lang w:val="en-US"/>
        </w:rPr>
      </w:pPr>
      <w:r w:rsidRPr="00302CA5">
        <w:rPr>
          <w:rStyle w:val="Lienhypertexte"/>
          <w:rFonts w:ascii="Segoe UI" w:hAnsi="Segoe UI" w:cs="Segoe UI"/>
          <w:b/>
          <w:noProof/>
          <w:color w:val="auto"/>
          <w:sz w:val="18"/>
          <w:szCs w:val="18"/>
          <w:u w:val="none"/>
          <w:lang w:val="en-US"/>
        </w:rPr>
        <w:t>Der Hessische Beauftragte für Datenschutz und Informationsfreiheit</w:t>
      </w:r>
    </w:p>
    <w:p w14:paraId="555A5EFF" w14:textId="77777777" w:rsidR="00974BF0" w:rsidRPr="006A2070"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p>
    <w:p w14:paraId="4E45933A" w14:textId="77777777" w:rsidR="00302CA5" w:rsidRPr="0055054A" w:rsidRDefault="00302CA5" w:rsidP="00302CA5">
      <w:pPr>
        <w:shd w:val="clear" w:color="auto" w:fill="FFFFFF"/>
        <w:spacing w:after="0" w:line="240" w:lineRule="auto"/>
        <w:ind w:left="284"/>
        <w:rPr>
          <w:rStyle w:val="Lienhypertexte"/>
          <w:rFonts w:ascii="Segoe UI" w:hAnsi="Segoe UI" w:cs="Segoe UI"/>
          <w:noProof/>
          <w:color w:val="auto"/>
          <w:sz w:val="18"/>
          <w:szCs w:val="18"/>
          <w:u w:val="none"/>
          <w:lang w:val="de-DE"/>
        </w:rPr>
      </w:pPr>
      <w:r>
        <w:rPr>
          <w:rStyle w:val="Lienhypertexte"/>
          <w:rFonts w:ascii="Segoe UI" w:hAnsi="Segoe UI" w:cs="Segoe UI"/>
          <w:noProof/>
          <w:color w:val="auto"/>
          <w:sz w:val="18"/>
          <w:szCs w:val="18"/>
          <w:u w:val="none"/>
          <w:lang w:val="de-DE"/>
        </w:rPr>
        <w:t>Gustav-Stresemann-Ring 1</w:t>
      </w:r>
    </w:p>
    <w:p w14:paraId="5E2DE70B" w14:textId="77777777" w:rsidR="00302CA5" w:rsidRPr="0055054A" w:rsidRDefault="00302CA5" w:rsidP="00302CA5">
      <w:pPr>
        <w:shd w:val="clear" w:color="auto" w:fill="FFFFFF"/>
        <w:spacing w:after="0" w:line="240" w:lineRule="auto"/>
        <w:ind w:left="284"/>
        <w:rPr>
          <w:rStyle w:val="Lienhypertexte"/>
          <w:rFonts w:ascii="Segoe UI" w:hAnsi="Segoe UI" w:cs="Segoe UI"/>
          <w:noProof/>
          <w:color w:val="auto"/>
          <w:sz w:val="18"/>
          <w:szCs w:val="18"/>
          <w:u w:val="none"/>
          <w:lang w:val="de-DE"/>
        </w:rPr>
      </w:pPr>
      <w:r>
        <w:rPr>
          <w:rStyle w:val="Lienhypertexte"/>
          <w:rFonts w:ascii="Segoe UI" w:hAnsi="Segoe UI" w:cs="Segoe UI"/>
          <w:noProof/>
          <w:color w:val="auto"/>
          <w:sz w:val="18"/>
          <w:szCs w:val="18"/>
          <w:u w:val="none"/>
          <w:lang w:val="de-DE"/>
        </w:rPr>
        <w:t>65189 Wiesbaden</w:t>
      </w:r>
    </w:p>
    <w:p w14:paraId="22057C12" w14:textId="77777777" w:rsidR="00302CA5" w:rsidRPr="0055054A" w:rsidRDefault="00302CA5" w:rsidP="00302CA5">
      <w:pPr>
        <w:shd w:val="clear" w:color="auto" w:fill="FFFFFF"/>
        <w:spacing w:after="0" w:line="240" w:lineRule="auto"/>
        <w:ind w:left="284"/>
        <w:rPr>
          <w:rStyle w:val="Lienhypertexte"/>
          <w:rFonts w:ascii="Segoe UI" w:hAnsi="Segoe UI" w:cs="Segoe UI"/>
          <w:noProof/>
          <w:color w:val="auto"/>
          <w:sz w:val="18"/>
          <w:szCs w:val="18"/>
          <w:u w:val="none"/>
          <w:lang w:val="de-DE"/>
        </w:rPr>
      </w:pPr>
      <w:r w:rsidRPr="0055054A">
        <w:rPr>
          <w:rStyle w:val="Lienhypertexte"/>
          <w:rFonts w:ascii="Segoe UI" w:hAnsi="Segoe UI" w:cs="Segoe UI"/>
          <w:noProof/>
          <w:color w:val="auto"/>
          <w:sz w:val="18"/>
          <w:szCs w:val="18"/>
          <w:u w:val="none"/>
          <w:lang w:val="de-DE"/>
        </w:rPr>
        <w:t xml:space="preserve">Tel. +49 </w:t>
      </w:r>
      <w:r>
        <w:rPr>
          <w:rStyle w:val="Lienhypertexte"/>
          <w:rFonts w:ascii="Segoe UI" w:hAnsi="Segoe UI" w:cs="Segoe UI"/>
          <w:noProof/>
          <w:color w:val="auto"/>
          <w:sz w:val="18"/>
          <w:szCs w:val="18"/>
          <w:u w:val="none"/>
          <w:lang w:val="de-DE"/>
        </w:rPr>
        <w:t>611</w:t>
      </w:r>
      <w:r w:rsidRPr="0055054A">
        <w:rPr>
          <w:rStyle w:val="Lienhypertexte"/>
          <w:rFonts w:ascii="Segoe UI" w:hAnsi="Segoe UI" w:cs="Segoe UI"/>
          <w:noProof/>
          <w:color w:val="auto"/>
          <w:sz w:val="18"/>
          <w:szCs w:val="18"/>
          <w:u w:val="none"/>
          <w:lang w:val="de-DE"/>
        </w:rPr>
        <w:t xml:space="preserve"> </w:t>
      </w:r>
      <w:r>
        <w:rPr>
          <w:rStyle w:val="Lienhypertexte"/>
          <w:rFonts w:ascii="Segoe UI" w:hAnsi="Segoe UI" w:cs="Segoe UI"/>
          <w:noProof/>
          <w:color w:val="auto"/>
          <w:sz w:val="18"/>
          <w:szCs w:val="18"/>
          <w:u w:val="none"/>
          <w:lang w:val="de-DE"/>
        </w:rPr>
        <w:t>140 80</w:t>
      </w:r>
    </w:p>
    <w:p w14:paraId="477587AB" w14:textId="22799A0F" w:rsidR="00302CA5" w:rsidRPr="0055054A" w:rsidRDefault="00302CA5" w:rsidP="00302CA5">
      <w:pPr>
        <w:shd w:val="clear" w:color="auto" w:fill="FFFFFF"/>
        <w:spacing w:after="0" w:line="240" w:lineRule="auto"/>
        <w:ind w:left="284"/>
        <w:rPr>
          <w:rStyle w:val="Lienhypertexte"/>
          <w:rFonts w:ascii="Segoe UI" w:hAnsi="Segoe UI" w:cs="Segoe UI"/>
          <w:noProof/>
          <w:color w:val="auto"/>
          <w:sz w:val="18"/>
          <w:szCs w:val="18"/>
          <w:u w:val="none"/>
          <w:lang w:val="de-DE"/>
        </w:rPr>
      </w:pPr>
      <w:r w:rsidRPr="0055054A">
        <w:rPr>
          <w:rStyle w:val="Lienhypertexte"/>
          <w:rFonts w:ascii="Segoe UI" w:hAnsi="Segoe UI" w:cs="Segoe UI"/>
          <w:noProof/>
          <w:color w:val="auto"/>
          <w:sz w:val="18"/>
          <w:szCs w:val="18"/>
          <w:u w:val="none"/>
          <w:lang w:val="de-DE"/>
        </w:rPr>
        <w:t>Email: </w:t>
      </w:r>
      <w:r w:rsidRPr="00302CA5">
        <w:rPr>
          <w:rFonts w:ascii="Segoe UI" w:hAnsi="Segoe UI" w:cs="Segoe UI"/>
          <w:noProof/>
          <w:sz w:val="18"/>
          <w:szCs w:val="18"/>
          <w:lang w:val="de-DE"/>
        </w:rPr>
        <w:t>poststelle@datenschutz.hessen.de</w:t>
      </w:r>
    </w:p>
    <w:p w14:paraId="46FD5984" w14:textId="655E0942" w:rsidR="00974BF0" w:rsidRPr="00302CA5" w:rsidRDefault="00302CA5" w:rsidP="00302CA5">
      <w:pPr>
        <w:shd w:val="clear" w:color="auto" w:fill="FFFFFF"/>
        <w:spacing w:after="0" w:line="240" w:lineRule="auto"/>
        <w:ind w:left="284"/>
        <w:rPr>
          <w:rStyle w:val="Lienhypertexte"/>
          <w:rFonts w:ascii="Segoe UI" w:hAnsi="Segoe UI" w:cs="Segoe UI"/>
          <w:noProof/>
          <w:color w:val="auto"/>
          <w:sz w:val="18"/>
          <w:szCs w:val="18"/>
          <w:u w:val="none"/>
          <w:lang w:val="de-DE"/>
        </w:rPr>
      </w:pPr>
      <w:r w:rsidRPr="0055054A">
        <w:rPr>
          <w:rStyle w:val="Lienhypertexte"/>
          <w:rFonts w:ascii="Segoe UI" w:hAnsi="Segoe UI" w:cs="Segoe UI"/>
          <w:noProof/>
          <w:color w:val="auto"/>
          <w:sz w:val="18"/>
          <w:szCs w:val="18"/>
          <w:u w:val="none"/>
          <w:lang w:val="de-DE"/>
        </w:rPr>
        <w:t>Website: </w:t>
      </w:r>
      <w:r w:rsidRPr="00302CA5">
        <w:rPr>
          <w:rFonts w:ascii="Segoe UI" w:hAnsi="Segoe UI" w:cs="Segoe UI"/>
          <w:noProof/>
          <w:sz w:val="18"/>
          <w:szCs w:val="18"/>
          <w:lang w:val="de-DE"/>
        </w:rPr>
        <w:t>http://www.datenschutz.hessen.de/</w:t>
      </w:r>
    </w:p>
    <w:p w14:paraId="05289D80" w14:textId="0F7663B2" w:rsidR="00974BF0" w:rsidRPr="001215BA" w:rsidRDefault="00974BF0" w:rsidP="00302CA5">
      <w:pPr>
        <w:shd w:val="clear" w:color="auto" w:fill="FFFFFF"/>
        <w:spacing w:after="0" w:line="240" w:lineRule="auto"/>
        <w:rPr>
          <w:rStyle w:val="Lienhypertexte"/>
          <w:rFonts w:ascii="Segoe UI" w:hAnsi="Segoe UI" w:cs="Segoe UI"/>
          <w:noProof/>
          <w:color w:val="auto"/>
          <w:sz w:val="18"/>
          <w:szCs w:val="18"/>
          <w:u w:val="none"/>
          <w:lang w:val="de-DE"/>
        </w:rPr>
      </w:pPr>
    </w:p>
    <w:p w14:paraId="09B99FCC" w14:textId="77777777" w:rsidR="009C3D9F" w:rsidRPr="004F5CB6" w:rsidRDefault="009C3D9F" w:rsidP="009C3D9F">
      <w:pPr>
        <w:ind w:left="360" w:firstLine="348"/>
        <w:rPr>
          <w:rFonts w:ascii="BNPP Sans Light" w:eastAsia="Times New Roman" w:hAnsi="BNPP Sans Light" w:cs="Times New Roman"/>
          <w:sz w:val="18"/>
          <w:szCs w:val="18"/>
          <w:u w:val="single"/>
          <w:lang w:val="en-GB" w:eastAsia="en-GB"/>
        </w:rPr>
      </w:pPr>
      <w:r>
        <w:rPr>
          <w:rFonts w:ascii="BNPP Sans Light" w:eastAsia="BNPP Sans Light" w:hAnsi="BNPP Sans Light" w:cs="BNPP Sans Light"/>
          <w:bCs/>
          <w:iCs/>
          <w:sz w:val="18"/>
          <w:szCs w:val="18"/>
          <w:u w:val="single"/>
          <w:lang w:val="en-GB"/>
        </w:rPr>
        <w:t>Greece</w:t>
      </w:r>
    </w:p>
    <w:p w14:paraId="313415B3" w14:textId="77777777" w:rsidR="009C3D9F" w:rsidRPr="004F5CB6" w:rsidRDefault="009C3D9F" w:rsidP="009C3D9F">
      <w:pPr>
        <w:shd w:val="clear" w:color="auto" w:fill="FFFFFF"/>
        <w:spacing w:after="0" w:line="240" w:lineRule="auto"/>
        <w:ind w:left="284"/>
        <w:rPr>
          <w:rStyle w:val="Lienhypertexte"/>
          <w:rFonts w:ascii="Segoe UI" w:hAnsi="Segoe UI" w:cs="Segoe UI"/>
          <w:b/>
          <w:noProof/>
          <w:color w:val="auto"/>
          <w:sz w:val="18"/>
          <w:szCs w:val="18"/>
          <w:u w:val="none"/>
          <w:lang w:val="en-US"/>
        </w:rPr>
      </w:pPr>
      <w:r>
        <w:rPr>
          <w:rStyle w:val="Lienhypertexte"/>
          <w:rFonts w:ascii="Segoe UI" w:hAnsi="Segoe UI" w:cs="Segoe UI"/>
          <w:b/>
          <w:noProof/>
          <w:color w:val="auto"/>
          <w:sz w:val="18"/>
          <w:szCs w:val="18"/>
          <w:u w:val="none"/>
          <w:lang w:val="en-US"/>
        </w:rPr>
        <w:t>Hellenic Data Protection Authority</w:t>
      </w:r>
    </w:p>
    <w:p w14:paraId="36313D88" w14:textId="77777777" w:rsidR="009C3D9F" w:rsidRPr="007C4DAC" w:rsidRDefault="009C3D9F" w:rsidP="009C3D9F">
      <w:pPr>
        <w:shd w:val="clear" w:color="auto" w:fill="FFFFFF"/>
        <w:spacing w:after="0" w:line="240" w:lineRule="auto"/>
        <w:ind w:left="284"/>
        <w:rPr>
          <w:rStyle w:val="Lienhypertexte"/>
          <w:rFonts w:ascii="Segoe UI" w:hAnsi="Segoe UI" w:cs="Segoe UI"/>
          <w:noProof/>
          <w:color w:val="auto"/>
          <w:sz w:val="18"/>
          <w:szCs w:val="18"/>
          <w:u w:val="none"/>
          <w:lang w:val="en-US"/>
        </w:rPr>
      </w:pPr>
    </w:p>
    <w:p w14:paraId="1A126B84" w14:textId="77777777" w:rsidR="009C3D9F" w:rsidRPr="007C4DAC" w:rsidRDefault="009C3D9F" w:rsidP="009C3D9F">
      <w:pPr>
        <w:shd w:val="clear" w:color="auto" w:fill="FFFFFF"/>
        <w:spacing w:after="0" w:line="240" w:lineRule="auto"/>
        <w:ind w:left="284"/>
        <w:rPr>
          <w:rStyle w:val="Lienhypertexte"/>
          <w:rFonts w:ascii="Segoe UI" w:hAnsi="Segoe UI" w:cs="Segoe UI"/>
          <w:noProof/>
          <w:color w:val="auto"/>
          <w:sz w:val="18"/>
          <w:szCs w:val="18"/>
          <w:u w:val="none"/>
          <w:lang w:val="en-US"/>
        </w:rPr>
      </w:pPr>
      <w:r w:rsidRPr="007C4DAC">
        <w:rPr>
          <w:rStyle w:val="Lienhypertexte"/>
          <w:rFonts w:ascii="Segoe UI" w:hAnsi="Segoe UI" w:cs="Segoe UI"/>
          <w:noProof/>
          <w:color w:val="auto"/>
          <w:sz w:val="18"/>
          <w:szCs w:val="18"/>
          <w:u w:val="none"/>
          <w:lang w:val="en-US"/>
        </w:rPr>
        <w:t>Kifissias 1-3, PC 115 23, Athens, Greece</w:t>
      </w:r>
    </w:p>
    <w:p w14:paraId="4FB36A03" w14:textId="77777777" w:rsidR="009C3D9F" w:rsidRPr="007C4DAC" w:rsidRDefault="009C3D9F" w:rsidP="009C3D9F">
      <w:pPr>
        <w:shd w:val="clear" w:color="auto" w:fill="FFFFFF"/>
        <w:spacing w:after="0" w:line="240" w:lineRule="auto"/>
        <w:ind w:left="284"/>
        <w:rPr>
          <w:rStyle w:val="Lienhypertexte"/>
          <w:rFonts w:ascii="Segoe UI" w:hAnsi="Segoe UI" w:cs="Segoe UI"/>
          <w:noProof/>
          <w:color w:val="auto"/>
          <w:sz w:val="18"/>
          <w:szCs w:val="18"/>
          <w:u w:val="none"/>
          <w:lang w:val="en-US"/>
        </w:rPr>
      </w:pPr>
      <w:r w:rsidRPr="007C4DAC">
        <w:rPr>
          <w:rStyle w:val="Lienhypertexte"/>
          <w:rFonts w:ascii="Segoe UI" w:hAnsi="Segoe UI" w:cs="Segoe UI"/>
          <w:noProof/>
          <w:color w:val="auto"/>
          <w:sz w:val="18"/>
          <w:szCs w:val="18"/>
          <w:u w:val="none"/>
          <w:lang w:val="en-US"/>
        </w:rPr>
        <w:t>Telephone: +30-210 6475600</w:t>
      </w:r>
    </w:p>
    <w:p w14:paraId="3980B100" w14:textId="4F08FDB7" w:rsidR="009C3D9F" w:rsidRPr="009C3D9F" w:rsidRDefault="009C3D9F" w:rsidP="009C3D9F">
      <w:pPr>
        <w:shd w:val="clear" w:color="auto" w:fill="FFFFFF"/>
        <w:spacing w:after="0" w:line="240" w:lineRule="auto"/>
        <w:ind w:left="284"/>
        <w:rPr>
          <w:rStyle w:val="Lienhypertexte"/>
          <w:rFonts w:ascii="Segoe UI" w:hAnsi="Segoe UI" w:cs="Segoe UI"/>
          <w:noProof/>
          <w:color w:val="auto"/>
          <w:sz w:val="18"/>
          <w:szCs w:val="18"/>
          <w:u w:val="none"/>
        </w:rPr>
      </w:pPr>
      <w:r w:rsidRPr="00C65BA9">
        <w:rPr>
          <w:rStyle w:val="Lienhypertexte"/>
          <w:rFonts w:ascii="Segoe UI" w:hAnsi="Segoe UI" w:cs="Segoe UI"/>
          <w:noProof/>
          <w:color w:val="auto"/>
          <w:sz w:val="18"/>
          <w:szCs w:val="18"/>
          <w:u w:val="none"/>
        </w:rPr>
        <w:t>Ε</w:t>
      </w:r>
      <w:r w:rsidRPr="009C3D9F">
        <w:rPr>
          <w:rStyle w:val="Lienhypertexte"/>
          <w:rFonts w:ascii="Segoe UI" w:hAnsi="Segoe UI" w:cs="Segoe UI"/>
          <w:noProof/>
          <w:color w:val="auto"/>
          <w:sz w:val="18"/>
          <w:szCs w:val="18"/>
          <w:u w:val="none"/>
        </w:rPr>
        <w:t xml:space="preserve">-mail: </w:t>
      </w:r>
      <w:hyperlink r:id="rId59" w:history="1">
        <w:r w:rsidRPr="009C3D9F">
          <w:rPr>
            <w:rStyle w:val="Lienhypertexte"/>
            <w:rFonts w:ascii="Segoe UI" w:hAnsi="Segoe UI" w:cs="Segoe UI"/>
            <w:noProof/>
            <w:sz w:val="18"/>
            <w:szCs w:val="18"/>
          </w:rPr>
          <w:t>contact@dpa.gr</w:t>
        </w:r>
      </w:hyperlink>
    </w:p>
    <w:p w14:paraId="50B3292A" w14:textId="0A7C9FB3" w:rsidR="009C3D9F" w:rsidRDefault="009C3D9F" w:rsidP="009C3D9F">
      <w:pPr>
        <w:shd w:val="clear" w:color="auto" w:fill="FFFFFF"/>
        <w:spacing w:after="0" w:line="240" w:lineRule="auto"/>
        <w:ind w:left="284"/>
        <w:rPr>
          <w:rStyle w:val="Lienhypertexte"/>
          <w:rFonts w:ascii="Segoe UI" w:hAnsi="Segoe UI" w:cs="Segoe UI"/>
          <w:noProof/>
          <w:color w:val="auto"/>
          <w:sz w:val="18"/>
          <w:szCs w:val="18"/>
          <w:u w:val="none"/>
        </w:rPr>
      </w:pPr>
      <w:r w:rsidRPr="009C3D9F">
        <w:rPr>
          <w:rStyle w:val="Lienhypertexte"/>
          <w:rFonts w:ascii="Segoe UI" w:hAnsi="Segoe UI" w:cs="Segoe UI"/>
          <w:noProof/>
          <w:color w:val="auto"/>
          <w:sz w:val="18"/>
          <w:szCs w:val="18"/>
          <w:u w:val="none"/>
        </w:rPr>
        <w:t>Website: </w:t>
      </w:r>
      <w:hyperlink r:id="rId60" w:history="1">
        <w:r w:rsidRPr="00986E0F">
          <w:rPr>
            <w:rStyle w:val="Lienhypertexte"/>
            <w:rFonts w:ascii="Segoe UI" w:hAnsi="Segoe UI" w:cs="Segoe UI"/>
            <w:noProof/>
            <w:sz w:val="18"/>
            <w:szCs w:val="18"/>
          </w:rPr>
          <w:t>https://www.dpa.gr/</w:t>
        </w:r>
      </w:hyperlink>
    </w:p>
    <w:p w14:paraId="66A99630" w14:textId="77777777" w:rsidR="009C3D9F" w:rsidRPr="009C3D9F" w:rsidRDefault="009C3D9F" w:rsidP="009C3D9F">
      <w:pPr>
        <w:shd w:val="clear" w:color="auto" w:fill="FFFFFF"/>
        <w:spacing w:after="0" w:line="240" w:lineRule="auto"/>
        <w:ind w:left="284"/>
        <w:rPr>
          <w:rFonts w:ascii="Segoe UI" w:hAnsi="Segoe UI" w:cs="Segoe UI"/>
          <w:noProof/>
          <w:sz w:val="18"/>
          <w:szCs w:val="18"/>
        </w:rPr>
      </w:pPr>
    </w:p>
    <w:p w14:paraId="57022AB0" w14:textId="5FEE36A4" w:rsidR="00EE3699" w:rsidRPr="0051598C" w:rsidRDefault="00EE3699" w:rsidP="00974BF0">
      <w:pPr>
        <w:ind w:left="360" w:firstLine="348"/>
        <w:rPr>
          <w:rFonts w:ascii="BNPP Sans Light" w:eastAsia="BNPP Sans Light" w:hAnsi="BNPP Sans Light" w:cs="BNPP Sans Light"/>
          <w:bCs/>
          <w:iCs/>
          <w:sz w:val="18"/>
          <w:szCs w:val="18"/>
          <w:u w:val="single"/>
          <w:lang w:val="en-GB"/>
        </w:rPr>
      </w:pPr>
      <w:r w:rsidRPr="0051598C">
        <w:rPr>
          <w:rFonts w:ascii="BNPP Sans Light" w:eastAsia="BNPP Sans Light" w:hAnsi="BNPP Sans Light" w:cs="BNPP Sans Light"/>
          <w:bCs/>
          <w:iCs/>
          <w:sz w:val="18"/>
          <w:szCs w:val="18"/>
          <w:u w:val="single"/>
          <w:lang w:val="en-GB"/>
        </w:rPr>
        <w:t>Guernsey</w:t>
      </w:r>
    </w:p>
    <w:p w14:paraId="014F763D" w14:textId="15EE0C5F" w:rsidR="00EE3699" w:rsidRDefault="00EE3699" w:rsidP="00EE3699">
      <w:pPr>
        <w:shd w:val="clear" w:color="auto" w:fill="FFFFFF"/>
        <w:spacing w:after="0" w:line="240" w:lineRule="auto"/>
        <w:ind w:left="360"/>
        <w:rPr>
          <w:rStyle w:val="Lienhypertexte"/>
          <w:rFonts w:ascii="Segoe UI" w:hAnsi="Segoe UI" w:cs="Segoe UI"/>
          <w:b/>
          <w:noProof/>
          <w:color w:val="auto"/>
          <w:sz w:val="18"/>
          <w:szCs w:val="18"/>
          <w:u w:val="none"/>
          <w:lang w:val="en-US"/>
        </w:rPr>
      </w:pPr>
      <w:r>
        <w:rPr>
          <w:rStyle w:val="Lienhypertexte"/>
          <w:rFonts w:ascii="Segoe UI" w:hAnsi="Segoe UI" w:cs="Segoe UI"/>
          <w:b/>
          <w:noProof/>
          <w:color w:val="auto"/>
          <w:sz w:val="18"/>
          <w:szCs w:val="18"/>
          <w:u w:val="none"/>
          <w:lang w:val="en-US"/>
        </w:rPr>
        <w:t>Office of the Data Protection Authority</w:t>
      </w:r>
    </w:p>
    <w:p w14:paraId="6077BC9A" w14:textId="77777777" w:rsidR="00EE3699" w:rsidRPr="006A2070" w:rsidRDefault="00EE3699" w:rsidP="00EE3699">
      <w:pPr>
        <w:shd w:val="clear" w:color="auto" w:fill="FFFFFF"/>
        <w:spacing w:after="0" w:line="240" w:lineRule="auto"/>
        <w:ind w:left="360"/>
        <w:rPr>
          <w:rStyle w:val="Lienhypertexte"/>
          <w:rFonts w:ascii="Segoe UI" w:hAnsi="Segoe UI" w:cs="Segoe UI"/>
          <w:b/>
          <w:noProof/>
          <w:color w:val="auto"/>
          <w:sz w:val="18"/>
          <w:szCs w:val="18"/>
          <w:u w:val="none"/>
          <w:lang w:val="en-US"/>
        </w:rPr>
      </w:pPr>
    </w:p>
    <w:p w14:paraId="45B723D5" w14:textId="77777777" w:rsidR="00EE3699" w:rsidRPr="00EE3699" w:rsidRDefault="00EE3699" w:rsidP="00EE369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EE3699">
        <w:rPr>
          <w:rStyle w:val="Lienhypertexte"/>
          <w:rFonts w:ascii="Segoe UI" w:hAnsi="Segoe UI" w:cs="Segoe UI"/>
          <w:noProof/>
          <w:color w:val="auto"/>
          <w:sz w:val="18"/>
          <w:szCs w:val="18"/>
          <w:u w:val="none"/>
          <w:lang w:val="en-US"/>
        </w:rPr>
        <w:t>St Martin’s House</w:t>
      </w:r>
    </w:p>
    <w:p w14:paraId="1DE67E65" w14:textId="77777777" w:rsidR="00EE3699" w:rsidRPr="00EE3699" w:rsidRDefault="00EE3699" w:rsidP="00EE369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EE3699">
        <w:rPr>
          <w:rStyle w:val="Lienhypertexte"/>
          <w:rFonts w:ascii="Segoe UI" w:hAnsi="Segoe UI" w:cs="Segoe UI"/>
          <w:noProof/>
          <w:color w:val="auto"/>
          <w:sz w:val="18"/>
          <w:szCs w:val="18"/>
          <w:u w:val="none"/>
          <w:lang w:val="en-US"/>
        </w:rPr>
        <w:t>Le Bordage,</w:t>
      </w:r>
    </w:p>
    <w:p w14:paraId="2E8B9E44" w14:textId="77777777" w:rsidR="00EE3699" w:rsidRPr="00EE3699" w:rsidRDefault="00EE3699" w:rsidP="00EE369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EE3699">
        <w:rPr>
          <w:rStyle w:val="Lienhypertexte"/>
          <w:rFonts w:ascii="Segoe UI" w:hAnsi="Segoe UI" w:cs="Segoe UI"/>
          <w:noProof/>
          <w:color w:val="auto"/>
          <w:sz w:val="18"/>
          <w:szCs w:val="18"/>
          <w:u w:val="none"/>
          <w:lang w:val="en-US"/>
        </w:rPr>
        <w:t>St Peter Port</w:t>
      </w:r>
    </w:p>
    <w:p w14:paraId="3D436BAC" w14:textId="77777777" w:rsidR="00EE3699" w:rsidRPr="00EE3699" w:rsidRDefault="00EE3699" w:rsidP="00EE369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EE3699">
        <w:rPr>
          <w:rStyle w:val="Lienhypertexte"/>
          <w:rFonts w:ascii="Segoe UI" w:hAnsi="Segoe UI" w:cs="Segoe UI"/>
          <w:noProof/>
          <w:color w:val="auto"/>
          <w:sz w:val="18"/>
          <w:szCs w:val="18"/>
          <w:u w:val="none"/>
          <w:lang w:val="en-US"/>
        </w:rPr>
        <w:t xml:space="preserve">Guernsey </w:t>
      </w:r>
    </w:p>
    <w:p w14:paraId="5E867E93" w14:textId="77777777" w:rsidR="00EE3699" w:rsidRPr="00EE3699" w:rsidRDefault="00EE3699" w:rsidP="00EE369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EE3699">
        <w:rPr>
          <w:rStyle w:val="Lienhypertexte"/>
          <w:rFonts w:ascii="Segoe UI" w:hAnsi="Segoe UI" w:cs="Segoe UI"/>
          <w:noProof/>
          <w:color w:val="auto"/>
          <w:sz w:val="18"/>
          <w:szCs w:val="18"/>
          <w:u w:val="none"/>
          <w:lang w:val="en-US"/>
        </w:rPr>
        <w:t>GY1 1 BR</w:t>
      </w:r>
    </w:p>
    <w:p w14:paraId="68B2A61E" w14:textId="77777777" w:rsidR="00EE3699" w:rsidRPr="00EE3699" w:rsidRDefault="00EE3699" w:rsidP="00EE369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EE3699">
        <w:rPr>
          <w:rStyle w:val="Lienhypertexte"/>
          <w:rFonts w:ascii="Segoe UI" w:hAnsi="Segoe UI" w:cs="Segoe UI"/>
          <w:noProof/>
          <w:color w:val="auto"/>
          <w:sz w:val="18"/>
          <w:szCs w:val="18"/>
          <w:u w:val="none"/>
          <w:lang w:val="en-US"/>
        </w:rPr>
        <w:t>Tel +44(0) 1481 742074</w:t>
      </w:r>
    </w:p>
    <w:p w14:paraId="289BA923" w14:textId="77777777" w:rsidR="00EE3699" w:rsidRPr="00EE3699" w:rsidRDefault="00EE3699" w:rsidP="00EE369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EE3699">
        <w:rPr>
          <w:rStyle w:val="Lienhypertexte"/>
          <w:rFonts w:ascii="Segoe UI" w:hAnsi="Segoe UI" w:cs="Segoe UI"/>
          <w:noProof/>
          <w:color w:val="auto"/>
          <w:sz w:val="18"/>
          <w:szCs w:val="18"/>
          <w:u w:val="none"/>
          <w:lang w:val="en-US"/>
        </w:rPr>
        <w:t>Email enquiries@odpa.gg</w:t>
      </w:r>
    </w:p>
    <w:p w14:paraId="119EF0E3" w14:textId="76B46E31" w:rsidR="00EE3699" w:rsidRDefault="00EE3699" w:rsidP="00EE369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EE3699">
        <w:rPr>
          <w:rStyle w:val="Lienhypertexte"/>
          <w:rFonts w:ascii="Segoe UI" w:hAnsi="Segoe UI" w:cs="Segoe UI"/>
          <w:noProof/>
          <w:color w:val="auto"/>
          <w:sz w:val="18"/>
          <w:szCs w:val="18"/>
          <w:u w:val="none"/>
          <w:lang w:val="en-US"/>
        </w:rPr>
        <w:t>Website https//www.odpa.gg</w:t>
      </w:r>
      <w:r w:rsidRPr="006A2070">
        <w:rPr>
          <w:rStyle w:val="Lienhypertexte"/>
          <w:rFonts w:ascii="Segoe UI" w:hAnsi="Segoe UI" w:cs="Segoe UI"/>
          <w:noProof/>
          <w:color w:val="auto"/>
          <w:sz w:val="18"/>
          <w:szCs w:val="18"/>
          <w:u w:val="none"/>
          <w:lang w:val="en-US"/>
        </w:rPr>
        <w:t> </w:t>
      </w:r>
    </w:p>
    <w:p w14:paraId="1129852A" w14:textId="77777777" w:rsidR="00EE3699" w:rsidRPr="00EE3699" w:rsidRDefault="00EE3699" w:rsidP="00EE3699">
      <w:pPr>
        <w:shd w:val="clear" w:color="auto" w:fill="FFFFFF"/>
        <w:spacing w:after="0" w:line="240" w:lineRule="auto"/>
        <w:ind w:left="360"/>
        <w:rPr>
          <w:rFonts w:ascii="Segoe UI" w:hAnsi="Segoe UI" w:cs="Segoe UI"/>
          <w:noProof/>
          <w:sz w:val="18"/>
          <w:szCs w:val="18"/>
          <w:lang w:val="en-US"/>
        </w:rPr>
      </w:pPr>
    </w:p>
    <w:p w14:paraId="022ED866" w14:textId="4A755086" w:rsidR="00974BF0" w:rsidRPr="007502DE" w:rsidRDefault="00974BF0" w:rsidP="00974BF0">
      <w:pPr>
        <w:ind w:left="360" w:firstLine="348"/>
        <w:rPr>
          <w:rFonts w:ascii="BNPP Sans Light" w:eastAsia="Times New Roman" w:hAnsi="BNPP Sans Light" w:cs="Times New Roman"/>
          <w:sz w:val="18"/>
          <w:szCs w:val="18"/>
          <w:u w:val="single"/>
          <w:lang w:val="en-GB" w:eastAsia="en-GB"/>
        </w:rPr>
      </w:pPr>
      <w:r w:rsidRPr="007502DE">
        <w:rPr>
          <w:rFonts w:ascii="BNPP Sans Light" w:eastAsia="BNPP Sans Light" w:hAnsi="BNPP Sans Light" w:cs="BNPP Sans Light"/>
          <w:bCs/>
          <w:iCs/>
          <w:sz w:val="18"/>
          <w:szCs w:val="18"/>
          <w:u w:val="single"/>
          <w:lang w:val="en-GB"/>
        </w:rPr>
        <w:t xml:space="preserve">Hungary </w:t>
      </w:r>
    </w:p>
    <w:p w14:paraId="5A306A90" w14:textId="77777777" w:rsidR="00974BF0"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6A2070">
        <w:rPr>
          <w:rStyle w:val="Lienhypertexte"/>
          <w:rFonts w:ascii="Segoe UI" w:hAnsi="Segoe UI" w:cs="Segoe UI"/>
          <w:b/>
          <w:noProof/>
          <w:color w:val="auto"/>
          <w:sz w:val="18"/>
          <w:szCs w:val="18"/>
          <w:u w:val="none"/>
          <w:lang w:val="en-US"/>
        </w:rPr>
        <w:t>Hungarian National Authority for Data Protection and Freedom of Information</w:t>
      </w:r>
    </w:p>
    <w:p w14:paraId="0E750849" w14:textId="77777777" w:rsidR="00974BF0" w:rsidRPr="006A2070"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p>
    <w:p w14:paraId="3ACB8733" w14:textId="77777777" w:rsidR="00974BF0" w:rsidRPr="006A207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6A2070">
        <w:rPr>
          <w:rStyle w:val="Lienhypertexte"/>
          <w:rFonts w:ascii="Segoe UI" w:hAnsi="Segoe UI" w:cs="Segoe UI"/>
          <w:noProof/>
          <w:color w:val="auto"/>
          <w:sz w:val="18"/>
          <w:szCs w:val="18"/>
          <w:u w:val="none"/>
          <w:lang w:val="en-US"/>
        </w:rPr>
        <w:t>Falk Miksa utca 9-11</w:t>
      </w:r>
    </w:p>
    <w:p w14:paraId="2D0E8F96" w14:textId="77777777" w:rsidR="00974BF0" w:rsidRPr="006A207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6A2070">
        <w:rPr>
          <w:rStyle w:val="Lienhypertexte"/>
          <w:rFonts w:ascii="Segoe UI" w:hAnsi="Segoe UI" w:cs="Segoe UI"/>
          <w:noProof/>
          <w:color w:val="auto"/>
          <w:sz w:val="18"/>
          <w:szCs w:val="18"/>
          <w:u w:val="none"/>
          <w:lang w:val="en-US"/>
        </w:rPr>
        <w:t>H-1055 Budapest</w:t>
      </w:r>
    </w:p>
    <w:p w14:paraId="22A74217" w14:textId="77777777" w:rsidR="00974BF0" w:rsidRPr="006A207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6A2070">
        <w:rPr>
          <w:rStyle w:val="Lienhypertexte"/>
          <w:rFonts w:ascii="Segoe UI" w:hAnsi="Segoe UI" w:cs="Segoe UI"/>
          <w:noProof/>
          <w:color w:val="auto"/>
          <w:sz w:val="18"/>
          <w:szCs w:val="18"/>
          <w:u w:val="none"/>
          <w:lang w:val="en-US"/>
        </w:rPr>
        <w:t>Tel. +36 1 3911 400</w:t>
      </w:r>
    </w:p>
    <w:p w14:paraId="059F229C" w14:textId="5B07ADBC" w:rsidR="00974BF0" w:rsidRPr="006A207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6A2070">
        <w:rPr>
          <w:rStyle w:val="Lienhypertexte"/>
          <w:rFonts w:ascii="Segoe UI" w:hAnsi="Segoe UI" w:cs="Segoe UI"/>
          <w:noProof/>
          <w:color w:val="auto"/>
          <w:sz w:val="18"/>
          <w:szCs w:val="18"/>
          <w:u w:val="none"/>
          <w:lang w:val="en-US"/>
        </w:rPr>
        <w:t>Email: </w:t>
      </w:r>
      <w:hyperlink r:id="rId61" w:history="1">
        <w:r w:rsidRPr="006A2070">
          <w:rPr>
            <w:rStyle w:val="Lienhypertexte"/>
            <w:rFonts w:ascii="Segoe UI" w:hAnsi="Segoe UI" w:cs="Segoe UI"/>
            <w:noProof/>
            <w:color w:val="auto"/>
            <w:sz w:val="18"/>
            <w:szCs w:val="18"/>
            <w:u w:val="none"/>
            <w:lang w:val="en-US"/>
          </w:rPr>
          <w:t>privacy@naih.hu</w:t>
        </w:r>
      </w:hyperlink>
      <w:r w:rsidR="005047E8">
        <w:rPr>
          <w:rStyle w:val="Lienhypertexte"/>
          <w:rFonts w:ascii="Segoe UI" w:hAnsi="Segoe UI" w:cs="Segoe UI"/>
          <w:noProof/>
          <w:color w:val="auto"/>
          <w:sz w:val="18"/>
          <w:szCs w:val="18"/>
          <w:u w:val="none"/>
          <w:lang w:val="en-US"/>
        </w:rPr>
        <w:t xml:space="preserve">; </w:t>
      </w:r>
      <w:r w:rsidR="005047E8" w:rsidRPr="005047E8">
        <w:rPr>
          <w:rStyle w:val="Lienhypertexte"/>
          <w:rFonts w:ascii="Segoe UI" w:hAnsi="Segoe UI" w:cs="Segoe UI"/>
          <w:noProof/>
          <w:color w:val="auto"/>
          <w:sz w:val="18"/>
          <w:szCs w:val="18"/>
          <w:u w:val="none"/>
          <w:lang w:val="en-US"/>
        </w:rPr>
        <w:t>ugyfelszolgalat@naih.hu</w:t>
      </w:r>
    </w:p>
    <w:p w14:paraId="44FF5B44" w14:textId="77777777" w:rsidR="00974BF0" w:rsidRPr="006A207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6A2070">
        <w:rPr>
          <w:rStyle w:val="Lienhypertexte"/>
          <w:rFonts w:ascii="Segoe UI" w:hAnsi="Segoe UI" w:cs="Segoe UI"/>
          <w:noProof/>
          <w:color w:val="auto"/>
          <w:sz w:val="18"/>
          <w:szCs w:val="18"/>
          <w:u w:val="none"/>
          <w:lang w:val="en-US"/>
        </w:rPr>
        <w:t>Website: </w:t>
      </w:r>
      <w:hyperlink r:id="rId62" w:tgtFrame="_blank" w:history="1">
        <w:r w:rsidRPr="006A2070">
          <w:rPr>
            <w:rStyle w:val="Lienhypertexte"/>
            <w:rFonts w:ascii="Segoe UI" w:hAnsi="Segoe UI" w:cs="Segoe UI"/>
            <w:noProof/>
            <w:color w:val="auto"/>
            <w:sz w:val="18"/>
            <w:szCs w:val="18"/>
            <w:u w:val="none"/>
            <w:lang w:val="en-US"/>
          </w:rPr>
          <w:t>http://www.naih.hu/</w:t>
        </w:r>
      </w:hyperlink>
    </w:p>
    <w:p w14:paraId="135D1A12" w14:textId="77777777" w:rsidR="00974BF0" w:rsidRPr="00184369" w:rsidRDefault="00974BF0" w:rsidP="00974BF0">
      <w:pPr>
        <w:rPr>
          <w:rFonts w:ascii="BNPP Sans Light" w:eastAsia="Times New Roman" w:hAnsi="BNPP Sans Light" w:cs="Times New Roman"/>
          <w:sz w:val="18"/>
          <w:szCs w:val="18"/>
          <w:u w:val="single"/>
          <w:lang w:val="en-GB" w:eastAsia="en-GB"/>
        </w:rPr>
      </w:pPr>
    </w:p>
    <w:p w14:paraId="75BDDA42" w14:textId="77777777" w:rsidR="00974BF0" w:rsidRPr="007502DE" w:rsidRDefault="00974BF0" w:rsidP="00974BF0">
      <w:pPr>
        <w:ind w:left="360" w:firstLine="348"/>
        <w:rPr>
          <w:rFonts w:ascii="BNPP Sans Light" w:eastAsia="Times New Roman" w:hAnsi="BNPP Sans Light" w:cs="Times New Roman"/>
          <w:sz w:val="18"/>
          <w:szCs w:val="18"/>
          <w:u w:val="single"/>
          <w:lang w:val="en-GB" w:eastAsia="en-GB"/>
        </w:rPr>
      </w:pPr>
      <w:r w:rsidRPr="007502DE">
        <w:rPr>
          <w:rFonts w:ascii="BNPP Sans Light" w:eastAsia="BNPP Sans Light" w:hAnsi="BNPP Sans Light" w:cs="BNPP Sans Light"/>
          <w:bCs/>
          <w:iCs/>
          <w:sz w:val="18"/>
          <w:szCs w:val="18"/>
          <w:u w:val="single"/>
          <w:lang w:val="en-GB"/>
        </w:rPr>
        <w:t xml:space="preserve">Ireland </w:t>
      </w:r>
    </w:p>
    <w:p w14:paraId="0F6B1F40" w14:textId="77777777" w:rsidR="00974BF0"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6A2070">
        <w:rPr>
          <w:rStyle w:val="Lienhypertexte"/>
          <w:rFonts w:ascii="Segoe UI" w:hAnsi="Segoe UI" w:cs="Segoe UI"/>
          <w:b/>
          <w:noProof/>
          <w:color w:val="auto"/>
          <w:sz w:val="18"/>
          <w:szCs w:val="18"/>
          <w:u w:val="none"/>
          <w:lang w:val="en-US"/>
        </w:rPr>
        <w:t>Data Protection Commission</w:t>
      </w:r>
    </w:p>
    <w:p w14:paraId="1B9A84BD" w14:textId="77777777" w:rsidR="00974BF0" w:rsidRPr="006A2070"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p>
    <w:p w14:paraId="11E2F9C4" w14:textId="77777777" w:rsidR="00974BF0" w:rsidRPr="006A207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6A2070">
        <w:rPr>
          <w:rStyle w:val="Lienhypertexte"/>
          <w:rFonts w:ascii="Segoe UI" w:hAnsi="Segoe UI" w:cs="Segoe UI"/>
          <w:noProof/>
          <w:color w:val="auto"/>
          <w:sz w:val="18"/>
          <w:szCs w:val="18"/>
          <w:u w:val="none"/>
          <w:lang w:val="en-US"/>
        </w:rPr>
        <w:t>21 Fitzwilliam Square</w:t>
      </w:r>
    </w:p>
    <w:p w14:paraId="4B948308" w14:textId="7777777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it-IT"/>
        </w:rPr>
      </w:pPr>
      <w:r w:rsidRPr="00C658B2">
        <w:rPr>
          <w:rStyle w:val="Lienhypertexte"/>
          <w:rFonts w:ascii="Segoe UI" w:hAnsi="Segoe UI" w:cs="Segoe UI"/>
          <w:noProof/>
          <w:color w:val="auto"/>
          <w:sz w:val="18"/>
          <w:szCs w:val="18"/>
          <w:u w:val="none"/>
          <w:lang w:val="it-IT"/>
        </w:rPr>
        <w:t>D02 RD28 Dublin 2</w:t>
      </w:r>
    </w:p>
    <w:p w14:paraId="17BE04A5" w14:textId="77777777" w:rsidR="00EF7339"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it-IT"/>
        </w:rPr>
      </w:pPr>
      <w:r w:rsidRPr="00C658B2">
        <w:rPr>
          <w:rStyle w:val="Lienhypertexte"/>
          <w:rFonts w:ascii="Segoe UI" w:hAnsi="Segoe UI" w:cs="Segoe UI"/>
          <w:noProof/>
          <w:color w:val="auto"/>
          <w:sz w:val="18"/>
          <w:szCs w:val="18"/>
          <w:u w:val="none"/>
          <w:lang w:val="it-IT"/>
        </w:rPr>
        <w:t>Tel. </w:t>
      </w:r>
      <w:r w:rsidR="00EF7339">
        <w:rPr>
          <w:rStyle w:val="Lienhypertexte"/>
          <w:rFonts w:ascii="Segoe UI" w:hAnsi="Segoe UI" w:cs="Segoe UI"/>
          <w:noProof/>
          <w:color w:val="auto"/>
          <w:sz w:val="18"/>
          <w:szCs w:val="18"/>
          <w:u w:val="none"/>
          <w:lang w:val="it-IT"/>
        </w:rPr>
        <w:t>+353 1 765 0100</w:t>
      </w:r>
    </w:p>
    <w:p w14:paraId="4162E545" w14:textId="45E5B0D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it-IT"/>
        </w:rPr>
      </w:pPr>
      <w:r w:rsidRPr="00C658B2">
        <w:rPr>
          <w:rStyle w:val="Lienhypertexte"/>
          <w:rFonts w:ascii="Segoe UI" w:hAnsi="Segoe UI" w:cs="Segoe UI"/>
          <w:noProof/>
          <w:color w:val="auto"/>
          <w:sz w:val="18"/>
          <w:szCs w:val="18"/>
          <w:u w:val="none"/>
          <w:lang w:val="it-IT"/>
        </w:rPr>
        <w:t>Email: </w:t>
      </w:r>
      <w:hyperlink r:id="rId63" w:history="1">
        <w:r w:rsidRPr="00C658B2">
          <w:rPr>
            <w:rStyle w:val="Lienhypertexte"/>
            <w:rFonts w:ascii="Segoe UI" w:hAnsi="Segoe UI" w:cs="Segoe UI"/>
            <w:noProof/>
            <w:color w:val="auto"/>
            <w:sz w:val="18"/>
            <w:szCs w:val="18"/>
            <w:u w:val="none"/>
            <w:lang w:val="it-IT"/>
          </w:rPr>
          <w:t>info@dataprotection.ie</w:t>
        </w:r>
      </w:hyperlink>
    </w:p>
    <w:p w14:paraId="0A02656E" w14:textId="7777777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it-IT"/>
        </w:rPr>
      </w:pPr>
      <w:r w:rsidRPr="00C658B2">
        <w:rPr>
          <w:rStyle w:val="Lienhypertexte"/>
          <w:rFonts w:ascii="Segoe UI" w:hAnsi="Segoe UI" w:cs="Segoe UI"/>
          <w:noProof/>
          <w:color w:val="auto"/>
          <w:sz w:val="18"/>
          <w:szCs w:val="18"/>
          <w:u w:val="none"/>
          <w:lang w:val="it-IT"/>
        </w:rPr>
        <w:t>Website: </w:t>
      </w:r>
      <w:hyperlink r:id="rId64" w:tgtFrame="_blank" w:history="1">
        <w:r w:rsidRPr="00C658B2">
          <w:rPr>
            <w:rStyle w:val="Lienhypertexte"/>
            <w:rFonts w:ascii="Segoe UI" w:hAnsi="Segoe UI" w:cs="Segoe UI"/>
            <w:noProof/>
            <w:color w:val="auto"/>
            <w:sz w:val="18"/>
            <w:szCs w:val="18"/>
            <w:u w:val="none"/>
            <w:lang w:val="it-IT"/>
          </w:rPr>
          <w:t>http://www.dataprotection.ie/</w:t>
        </w:r>
      </w:hyperlink>
    </w:p>
    <w:p w14:paraId="18F9ECE1" w14:textId="77777777" w:rsidR="00974BF0" w:rsidRPr="00C658B2" w:rsidRDefault="00974BF0" w:rsidP="00974BF0">
      <w:pPr>
        <w:rPr>
          <w:rFonts w:ascii="BNPP Sans Light" w:eastAsia="Times New Roman" w:hAnsi="BNPP Sans Light" w:cs="Times New Roman"/>
          <w:sz w:val="18"/>
          <w:szCs w:val="18"/>
          <w:u w:val="single"/>
          <w:lang w:val="it-IT" w:eastAsia="en-GB"/>
        </w:rPr>
      </w:pPr>
    </w:p>
    <w:p w14:paraId="470124E4" w14:textId="77777777" w:rsidR="00974BF0" w:rsidRPr="00C658B2" w:rsidRDefault="00974BF0" w:rsidP="00974BF0">
      <w:pPr>
        <w:ind w:left="360" w:firstLine="348"/>
        <w:rPr>
          <w:rFonts w:ascii="BNPP Sans Light" w:eastAsia="Times New Roman" w:hAnsi="BNPP Sans Light" w:cs="Times New Roman"/>
          <w:sz w:val="18"/>
          <w:szCs w:val="18"/>
          <w:u w:val="single"/>
          <w:lang w:val="it-IT" w:eastAsia="en-GB"/>
        </w:rPr>
      </w:pPr>
      <w:r w:rsidRPr="00C658B2">
        <w:rPr>
          <w:rFonts w:ascii="BNPP Sans Light" w:eastAsia="BNPP Sans Light" w:hAnsi="BNPP Sans Light" w:cs="BNPP Sans Light"/>
          <w:bCs/>
          <w:iCs/>
          <w:sz w:val="18"/>
          <w:szCs w:val="18"/>
          <w:u w:val="single"/>
          <w:lang w:val="it-IT"/>
        </w:rPr>
        <w:t xml:space="preserve">Italy </w:t>
      </w:r>
    </w:p>
    <w:p w14:paraId="11F11EAA" w14:textId="77777777" w:rsidR="00974BF0" w:rsidRPr="00C658B2"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it-IT"/>
        </w:rPr>
      </w:pPr>
      <w:r w:rsidRPr="00C658B2">
        <w:rPr>
          <w:rStyle w:val="Lienhypertexte"/>
          <w:rFonts w:ascii="Segoe UI" w:hAnsi="Segoe UI" w:cs="Segoe UI"/>
          <w:b/>
          <w:noProof/>
          <w:color w:val="auto"/>
          <w:sz w:val="18"/>
          <w:szCs w:val="18"/>
          <w:u w:val="none"/>
          <w:lang w:val="it-IT"/>
        </w:rPr>
        <w:t>Garante per la protezione dei dati personali</w:t>
      </w:r>
    </w:p>
    <w:p w14:paraId="6A321F72" w14:textId="77777777" w:rsidR="00974BF0" w:rsidRPr="00C658B2"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it-IT"/>
        </w:rPr>
      </w:pPr>
    </w:p>
    <w:p w14:paraId="1FED4164" w14:textId="7777777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it-IT"/>
        </w:rPr>
      </w:pPr>
      <w:r w:rsidRPr="00C658B2">
        <w:rPr>
          <w:rStyle w:val="Lienhypertexte"/>
          <w:rFonts w:ascii="Segoe UI" w:hAnsi="Segoe UI" w:cs="Segoe UI"/>
          <w:noProof/>
          <w:color w:val="auto"/>
          <w:sz w:val="18"/>
          <w:szCs w:val="18"/>
          <w:u w:val="none"/>
          <w:lang w:val="it-IT"/>
        </w:rPr>
        <w:lastRenderedPageBreak/>
        <w:t>Piazza Venezia, 11</w:t>
      </w:r>
    </w:p>
    <w:p w14:paraId="6BF25F29" w14:textId="7777777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it-IT"/>
        </w:rPr>
      </w:pPr>
      <w:r w:rsidRPr="00C658B2">
        <w:rPr>
          <w:rStyle w:val="Lienhypertexte"/>
          <w:rFonts w:ascii="Segoe UI" w:hAnsi="Segoe UI" w:cs="Segoe UI"/>
          <w:noProof/>
          <w:color w:val="auto"/>
          <w:sz w:val="18"/>
          <w:szCs w:val="18"/>
          <w:u w:val="none"/>
          <w:lang w:val="it-IT"/>
        </w:rPr>
        <w:t>00187 Roma</w:t>
      </w:r>
    </w:p>
    <w:p w14:paraId="4C398CD3" w14:textId="7777777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it-IT"/>
        </w:rPr>
      </w:pPr>
      <w:r w:rsidRPr="00C658B2">
        <w:rPr>
          <w:rStyle w:val="Lienhypertexte"/>
          <w:rFonts w:ascii="Segoe UI" w:hAnsi="Segoe UI" w:cs="Segoe UI"/>
          <w:noProof/>
          <w:color w:val="auto"/>
          <w:sz w:val="18"/>
          <w:szCs w:val="18"/>
          <w:u w:val="none"/>
          <w:lang w:val="it-IT"/>
        </w:rPr>
        <w:t>Tel. +39 06 69677 1</w:t>
      </w:r>
    </w:p>
    <w:p w14:paraId="3C47CB26" w14:textId="77777777" w:rsidR="00A77E8A"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it-IT"/>
        </w:rPr>
      </w:pPr>
      <w:r w:rsidRPr="00C658B2">
        <w:rPr>
          <w:rStyle w:val="Lienhypertexte"/>
          <w:rFonts w:ascii="Segoe UI" w:hAnsi="Segoe UI" w:cs="Segoe UI"/>
          <w:noProof/>
          <w:color w:val="auto"/>
          <w:sz w:val="18"/>
          <w:szCs w:val="18"/>
          <w:u w:val="none"/>
          <w:lang w:val="it-IT"/>
        </w:rPr>
        <w:t>Email: </w:t>
      </w:r>
      <w:hyperlink r:id="rId65" w:tooltip="Questo indirizzo email è protetto da spam: attivare Javascript per utilizzarlo" w:history="1">
        <w:r w:rsidR="00A77E8A" w:rsidRPr="00A77E8A">
          <w:rPr>
            <w:rStyle w:val="Lienhypertexte"/>
            <w:rFonts w:ascii="Segoe UI" w:hAnsi="Segoe UI" w:cs="Segoe UI"/>
            <w:noProof/>
            <w:color w:val="auto"/>
            <w:sz w:val="18"/>
            <w:szCs w:val="18"/>
            <w:u w:val="none"/>
            <w:lang w:val="it-IT"/>
          </w:rPr>
          <w:t>protocollo@pec.gpdp.it</w:t>
        </w:r>
      </w:hyperlink>
    </w:p>
    <w:p w14:paraId="55006C2C" w14:textId="2C1BA9A4"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it-IT"/>
        </w:rPr>
      </w:pPr>
      <w:r w:rsidRPr="00C658B2">
        <w:rPr>
          <w:rStyle w:val="Lienhypertexte"/>
          <w:rFonts w:ascii="Segoe UI" w:hAnsi="Segoe UI" w:cs="Segoe UI"/>
          <w:noProof/>
          <w:color w:val="auto"/>
          <w:sz w:val="18"/>
          <w:szCs w:val="18"/>
          <w:u w:val="none"/>
          <w:lang w:val="it-IT"/>
        </w:rPr>
        <w:t>Website: </w:t>
      </w:r>
      <w:hyperlink r:id="rId66" w:tgtFrame="_blank" w:history="1">
        <w:r w:rsidRPr="00C658B2">
          <w:rPr>
            <w:rStyle w:val="Lienhypertexte"/>
            <w:rFonts w:ascii="Segoe UI" w:hAnsi="Segoe UI" w:cs="Segoe UI"/>
            <w:noProof/>
            <w:color w:val="auto"/>
            <w:sz w:val="18"/>
            <w:szCs w:val="18"/>
            <w:u w:val="none"/>
            <w:lang w:val="it-IT"/>
          </w:rPr>
          <w:t>http://www.garanteprivacy.it/</w:t>
        </w:r>
      </w:hyperlink>
    </w:p>
    <w:p w14:paraId="0C42B000" w14:textId="2DE0843E" w:rsidR="00974BF0" w:rsidRDefault="00974BF0" w:rsidP="00974BF0">
      <w:pPr>
        <w:rPr>
          <w:rFonts w:ascii="BNPP Sans Light" w:eastAsia="Times New Roman" w:hAnsi="BNPP Sans Light" w:cs="Times New Roman"/>
          <w:sz w:val="18"/>
          <w:szCs w:val="18"/>
          <w:u w:val="single"/>
          <w:lang w:val="it-IT" w:eastAsia="en-GB"/>
        </w:rPr>
      </w:pPr>
    </w:p>
    <w:p w14:paraId="5A7A146D" w14:textId="38D22EAE" w:rsidR="00EE3699" w:rsidRPr="00EE3699" w:rsidRDefault="00EE3699" w:rsidP="00EE3699">
      <w:pPr>
        <w:ind w:left="360" w:firstLine="348"/>
        <w:rPr>
          <w:rFonts w:ascii="BNPP Sans Light" w:eastAsia="Times New Roman" w:hAnsi="BNPP Sans Light" w:cs="Times New Roman"/>
          <w:sz w:val="18"/>
          <w:szCs w:val="18"/>
          <w:u w:val="single"/>
          <w:lang w:val="en-GB" w:eastAsia="en-GB"/>
        </w:rPr>
      </w:pPr>
      <w:r w:rsidRPr="00EE3699">
        <w:rPr>
          <w:rFonts w:ascii="BNPP Sans Light" w:eastAsia="BNPP Sans Light" w:hAnsi="BNPP Sans Light" w:cs="BNPP Sans Light"/>
          <w:bCs/>
          <w:iCs/>
          <w:sz w:val="18"/>
          <w:szCs w:val="18"/>
          <w:u w:val="single"/>
          <w:lang w:val="en-GB"/>
        </w:rPr>
        <w:t>Jersey</w:t>
      </w:r>
    </w:p>
    <w:p w14:paraId="186E8D5D" w14:textId="410A165B" w:rsidR="00EE3699" w:rsidRPr="00EE3699" w:rsidRDefault="00EE3699" w:rsidP="00EE3699">
      <w:pPr>
        <w:shd w:val="clear" w:color="auto" w:fill="FFFFFF"/>
        <w:spacing w:after="0" w:line="240" w:lineRule="auto"/>
        <w:ind w:left="360"/>
        <w:rPr>
          <w:rStyle w:val="Lienhypertexte"/>
          <w:rFonts w:ascii="Segoe UI" w:hAnsi="Segoe UI" w:cs="Segoe UI"/>
          <w:b/>
          <w:noProof/>
          <w:color w:val="auto"/>
          <w:sz w:val="18"/>
          <w:szCs w:val="18"/>
          <w:u w:val="none"/>
          <w:lang w:val="en-GB"/>
        </w:rPr>
      </w:pPr>
      <w:r w:rsidRPr="00A840B0">
        <w:rPr>
          <w:rStyle w:val="Lienhypertexte"/>
          <w:rFonts w:ascii="Segoe UI" w:hAnsi="Segoe UI" w:cs="Segoe UI"/>
          <w:b/>
          <w:noProof/>
          <w:color w:val="auto"/>
          <w:sz w:val="18"/>
          <w:szCs w:val="18"/>
          <w:u w:val="none"/>
          <w:lang w:val="en-GB"/>
        </w:rPr>
        <w:t>Jersey Office of The Information Commissioner</w:t>
      </w:r>
    </w:p>
    <w:p w14:paraId="6431F49C" w14:textId="77777777" w:rsidR="00EE3699" w:rsidRPr="00EE3699" w:rsidRDefault="00EE3699" w:rsidP="00EE3699">
      <w:pPr>
        <w:shd w:val="clear" w:color="auto" w:fill="FFFFFF"/>
        <w:spacing w:after="0" w:line="240" w:lineRule="auto"/>
        <w:ind w:left="360"/>
        <w:rPr>
          <w:rStyle w:val="Lienhypertexte"/>
          <w:rFonts w:ascii="Segoe UI" w:hAnsi="Segoe UI" w:cs="Segoe UI"/>
          <w:b/>
          <w:noProof/>
          <w:color w:val="auto"/>
          <w:sz w:val="18"/>
          <w:szCs w:val="18"/>
          <w:u w:val="none"/>
          <w:lang w:val="en-GB"/>
        </w:rPr>
      </w:pPr>
    </w:p>
    <w:p w14:paraId="70BF65B5" w14:textId="77777777" w:rsidR="00EE3699" w:rsidRPr="00EE3699" w:rsidRDefault="00EE3699" w:rsidP="00EE3699">
      <w:pPr>
        <w:spacing w:after="0" w:line="240" w:lineRule="auto"/>
        <w:ind w:firstLine="360"/>
        <w:rPr>
          <w:rStyle w:val="Lienhypertexte"/>
          <w:rFonts w:ascii="Segoe UI" w:hAnsi="Segoe UI" w:cs="Segoe UI"/>
          <w:noProof/>
          <w:color w:val="auto"/>
          <w:sz w:val="18"/>
          <w:szCs w:val="18"/>
          <w:u w:val="none"/>
          <w:lang w:val="en-GB"/>
        </w:rPr>
      </w:pPr>
      <w:r w:rsidRPr="00EE3699">
        <w:rPr>
          <w:rStyle w:val="Lienhypertexte"/>
          <w:rFonts w:ascii="Segoe UI" w:hAnsi="Segoe UI" w:cs="Segoe UI"/>
          <w:noProof/>
          <w:color w:val="auto"/>
          <w:sz w:val="18"/>
          <w:szCs w:val="18"/>
          <w:u w:val="none"/>
          <w:lang w:val="en-GB"/>
        </w:rPr>
        <w:t>2nd Floor</w:t>
      </w:r>
    </w:p>
    <w:p w14:paraId="79ADBB39" w14:textId="77777777" w:rsidR="00EE3699" w:rsidRPr="00EE3699" w:rsidRDefault="00EE3699" w:rsidP="00EE3699">
      <w:pPr>
        <w:spacing w:after="0" w:line="240" w:lineRule="auto"/>
        <w:ind w:firstLine="360"/>
        <w:rPr>
          <w:rStyle w:val="Lienhypertexte"/>
          <w:rFonts w:ascii="Segoe UI" w:hAnsi="Segoe UI" w:cs="Segoe UI"/>
          <w:noProof/>
          <w:color w:val="auto"/>
          <w:sz w:val="18"/>
          <w:szCs w:val="18"/>
          <w:u w:val="none"/>
          <w:lang w:val="en-GB"/>
        </w:rPr>
      </w:pPr>
      <w:r w:rsidRPr="00EE3699">
        <w:rPr>
          <w:rStyle w:val="Lienhypertexte"/>
          <w:rFonts w:ascii="Segoe UI" w:hAnsi="Segoe UI" w:cs="Segoe UI"/>
          <w:noProof/>
          <w:color w:val="auto"/>
          <w:sz w:val="18"/>
          <w:szCs w:val="18"/>
          <w:u w:val="none"/>
          <w:lang w:val="en-GB"/>
        </w:rPr>
        <w:t>5 Castle Street</w:t>
      </w:r>
    </w:p>
    <w:p w14:paraId="18F47E42" w14:textId="77777777" w:rsidR="00EE3699" w:rsidRPr="00EE3699" w:rsidRDefault="00EE3699" w:rsidP="00EE3699">
      <w:pPr>
        <w:spacing w:after="0" w:line="240" w:lineRule="auto"/>
        <w:ind w:firstLine="360"/>
        <w:rPr>
          <w:rStyle w:val="Lienhypertexte"/>
          <w:rFonts w:ascii="Segoe UI" w:hAnsi="Segoe UI" w:cs="Segoe UI"/>
          <w:noProof/>
          <w:color w:val="auto"/>
          <w:sz w:val="18"/>
          <w:szCs w:val="18"/>
          <w:u w:val="none"/>
          <w:lang w:val="en-GB"/>
        </w:rPr>
      </w:pPr>
      <w:r w:rsidRPr="00EE3699">
        <w:rPr>
          <w:rStyle w:val="Lienhypertexte"/>
          <w:rFonts w:ascii="Segoe UI" w:hAnsi="Segoe UI" w:cs="Segoe UI"/>
          <w:noProof/>
          <w:color w:val="auto"/>
          <w:sz w:val="18"/>
          <w:szCs w:val="18"/>
          <w:u w:val="none"/>
          <w:lang w:val="en-GB"/>
        </w:rPr>
        <w:t>St. Helier</w:t>
      </w:r>
    </w:p>
    <w:p w14:paraId="769C69E3" w14:textId="77777777" w:rsidR="00EE3699" w:rsidRPr="001215BA" w:rsidRDefault="00EE3699" w:rsidP="00EE3699">
      <w:pPr>
        <w:spacing w:after="0" w:line="240" w:lineRule="auto"/>
        <w:ind w:firstLine="360"/>
        <w:rPr>
          <w:rStyle w:val="Lienhypertexte"/>
          <w:rFonts w:ascii="Segoe UI" w:hAnsi="Segoe UI" w:cs="Segoe UI"/>
          <w:noProof/>
          <w:color w:val="auto"/>
          <w:sz w:val="18"/>
          <w:szCs w:val="18"/>
          <w:u w:val="none"/>
          <w:lang w:val="en-GB"/>
        </w:rPr>
      </w:pPr>
      <w:r w:rsidRPr="001215BA">
        <w:rPr>
          <w:rStyle w:val="Lienhypertexte"/>
          <w:rFonts w:ascii="Segoe UI" w:hAnsi="Segoe UI" w:cs="Segoe UI"/>
          <w:noProof/>
          <w:color w:val="auto"/>
          <w:sz w:val="18"/>
          <w:szCs w:val="18"/>
          <w:u w:val="none"/>
          <w:lang w:val="en-GB"/>
        </w:rPr>
        <w:t>Jersey</w:t>
      </w:r>
    </w:p>
    <w:p w14:paraId="69972758" w14:textId="77777777" w:rsidR="00EE3699" w:rsidRPr="001215BA" w:rsidRDefault="00EE3699" w:rsidP="00EE3699">
      <w:pPr>
        <w:spacing w:after="0" w:line="240" w:lineRule="auto"/>
        <w:ind w:firstLine="360"/>
        <w:rPr>
          <w:rStyle w:val="Lienhypertexte"/>
          <w:rFonts w:ascii="Segoe UI" w:hAnsi="Segoe UI" w:cs="Segoe UI"/>
          <w:noProof/>
          <w:color w:val="auto"/>
          <w:sz w:val="18"/>
          <w:szCs w:val="18"/>
          <w:u w:val="none"/>
          <w:lang w:val="en-GB"/>
        </w:rPr>
      </w:pPr>
      <w:r w:rsidRPr="001215BA">
        <w:rPr>
          <w:rStyle w:val="Lienhypertexte"/>
          <w:rFonts w:ascii="Segoe UI" w:hAnsi="Segoe UI" w:cs="Segoe UI"/>
          <w:noProof/>
          <w:color w:val="auto"/>
          <w:sz w:val="18"/>
          <w:szCs w:val="18"/>
          <w:u w:val="none"/>
          <w:lang w:val="en-GB"/>
        </w:rPr>
        <w:t>JE2 3BT</w:t>
      </w:r>
    </w:p>
    <w:p w14:paraId="66CD3ACD" w14:textId="77777777" w:rsidR="00EE3699" w:rsidRPr="001215BA" w:rsidRDefault="00EE3699" w:rsidP="00EE3699">
      <w:pPr>
        <w:spacing w:after="0" w:line="240" w:lineRule="auto"/>
        <w:ind w:firstLine="360"/>
        <w:rPr>
          <w:rStyle w:val="Lienhypertexte"/>
          <w:rFonts w:ascii="Segoe UI" w:hAnsi="Segoe UI" w:cs="Segoe UI"/>
          <w:noProof/>
          <w:color w:val="auto"/>
          <w:sz w:val="18"/>
          <w:szCs w:val="18"/>
          <w:u w:val="none"/>
          <w:lang w:val="en-GB"/>
        </w:rPr>
      </w:pPr>
      <w:r w:rsidRPr="001215BA">
        <w:rPr>
          <w:rStyle w:val="Lienhypertexte"/>
          <w:rFonts w:ascii="Segoe UI" w:hAnsi="Segoe UI" w:cs="Segoe UI"/>
          <w:noProof/>
          <w:color w:val="auto"/>
          <w:sz w:val="18"/>
          <w:szCs w:val="18"/>
          <w:u w:val="none"/>
          <w:lang w:val="en-GB"/>
        </w:rPr>
        <w:t>Email enquiries@jerseyoic.org</w:t>
      </w:r>
    </w:p>
    <w:p w14:paraId="6A55B086" w14:textId="77777777" w:rsidR="00EE3699" w:rsidRPr="001215BA" w:rsidRDefault="00EE3699" w:rsidP="00EE3699">
      <w:pPr>
        <w:spacing w:after="0" w:line="240" w:lineRule="auto"/>
        <w:ind w:firstLine="360"/>
        <w:rPr>
          <w:rStyle w:val="Lienhypertexte"/>
          <w:rFonts w:ascii="Segoe UI" w:hAnsi="Segoe UI" w:cs="Segoe UI"/>
          <w:noProof/>
          <w:color w:val="auto"/>
          <w:sz w:val="18"/>
          <w:szCs w:val="18"/>
          <w:u w:val="none"/>
          <w:lang w:val="en-GB"/>
        </w:rPr>
      </w:pPr>
      <w:r w:rsidRPr="001215BA">
        <w:rPr>
          <w:rStyle w:val="Lienhypertexte"/>
          <w:rFonts w:ascii="Segoe UI" w:hAnsi="Segoe UI" w:cs="Segoe UI"/>
          <w:noProof/>
          <w:color w:val="auto"/>
          <w:sz w:val="18"/>
          <w:szCs w:val="18"/>
          <w:u w:val="none"/>
          <w:lang w:val="en-GB"/>
        </w:rPr>
        <w:t>Tel +44 (0) 1534 716530</w:t>
      </w:r>
    </w:p>
    <w:p w14:paraId="193DFCF1" w14:textId="7461EDA7" w:rsidR="00EE3699" w:rsidRPr="001215BA" w:rsidRDefault="00EE3699" w:rsidP="00EE3699">
      <w:pPr>
        <w:ind w:firstLine="360"/>
        <w:rPr>
          <w:rFonts w:ascii="BNPP Sans Light" w:eastAsia="Times New Roman" w:hAnsi="BNPP Sans Light" w:cs="Times New Roman"/>
          <w:sz w:val="18"/>
          <w:szCs w:val="18"/>
          <w:u w:val="single"/>
          <w:lang w:val="en-GB" w:eastAsia="en-GB"/>
        </w:rPr>
      </w:pPr>
      <w:r w:rsidRPr="001215BA">
        <w:rPr>
          <w:rStyle w:val="Lienhypertexte"/>
          <w:rFonts w:ascii="Segoe UI" w:hAnsi="Segoe UI" w:cs="Segoe UI"/>
          <w:noProof/>
          <w:color w:val="auto"/>
          <w:sz w:val="18"/>
          <w:szCs w:val="18"/>
          <w:u w:val="none"/>
          <w:lang w:val="en-GB"/>
        </w:rPr>
        <w:t>Website https://jerseyoic.org</w:t>
      </w:r>
    </w:p>
    <w:p w14:paraId="381D6857" w14:textId="77777777" w:rsidR="00FF3FDF" w:rsidRDefault="00FF3FDF" w:rsidP="00306079">
      <w:pPr>
        <w:ind w:left="360" w:firstLine="348"/>
        <w:rPr>
          <w:rFonts w:ascii="BNPP Sans Light" w:eastAsia="BNPP Sans Light" w:hAnsi="BNPP Sans Light" w:cs="BNPP Sans Light"/>
          <w:bCs/>
          <w:iCs/>
          <w:sz w:val="18"/>
          <w:szCs w:val="18"/>
          <w:u w:val="single"/>
          <w:lang w:val="en-GB"/>
        </w:rPr>
      </w:pPr>
    </w:p>
    <w:p w14:paraId="57239504" w14:textId="57A6E148" w:rsidR="00306079" w:rsidRPr="00306079" w:rsidRDefault="00306079" w:rsidP="00306079">
      <w:pPr>
        <w:ind w:left="360" w:firstLine="348"/>
        <w:rPr>
          <w:rFonts w:ascii="BNPP Sans Light" w:eastAsia="Times New Roman" w:hAnsi="BNPP Sans Light" w:cs="Times New Roman"/>
          <w:sz w:val="18"/>
          <w:szCs w:val="18"/>
          <w:u w:val="single"/>
          <w:lang w:val="en-GB" w:eastAsia="en-GB"/>
        </w:rPr>
      </w:pPr>
      <w:r w:rsidRPr="00306079">
        <w:rPr>
          <w:rFonts w:ascii="BNPP Sans Light" w:eastAsia="BNPP Sans Light" w:hAnsi="BNPP Sans Light" w:cs="BNPP Sans Light"/>
          <w:bCs/>
          <w:iCs/>
          <w:sz w:val="18"/>
          <w:szCs w:val="18"/>
          <w:u w:val="single"/>
          <w:lang w:val="en-GB"/>
        </w:rPr>
        <w:t>Kingdom of Saudi Arabia</w:t>
      </w:r>
    </w:p>
    <w:p w14:paraId="486589E5" w14:textId="77777777" w:rsidR="00306079"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GB"/>
        </w:rPr>
      </w:pPr>
      <w:r w:rsidRPr="004C48F1">
        <w:rPr>
          <w:rStyle w:val="Lienhypertexte"/>
          <w:rFonts w:ascii="Segoe UI" w:hAnsi="Segoe UI" w:cs="Segoe UI"/>
          <w:b/>
          <w:noProof/>
          <w:color w:val="auto"/>
          <w:sz w:val="18"/>
          <w:szCs w:val="18"/>
          <w:u w:val="none"/>
          <w:lang w:val="en-US"/>
        </w:rPr>
        <w:t>Saudi Data &amp; A</w:t>
      </w:r>
      <w:r>
        <w:rPr>
          <w:rStyle w:val="Lienhypertexte"/>
          <w:rFonts w:ascii="Segoe UI" w:hAnsi="Segoe UI" w:cs="Segoe UI"/>
          <w:b/>
          <w:noProof/>
          <w:color w:val="auto"/>
          <w:sz w:val="18"/>
          <w:szCs w:val="18"/>
          <w:u w:val="none"/>
          <w:lang w:val="en-GB"/>
        </w:rPr>
        <w:t xml:space="preserve">rtificial </w:t>
      </w:r>
      <w:r w:rsidRPr="004C48F1">
        <w:rPr>
          <w:rStyle w:val="Lienhypertexte"/>
          <w:rFonts w:ascii="Segoe UI" w:hAnsi="Segoe UI" w:cs="Segoe UI"/>
          <w:b/>
          <w:noProof/>
          <w:color w:val="auto"/>
          <w:sz w:val="18"/>
          <w:szCs w:val="18"/>
          <w:u w:val="none"/>
          <w:lang w:val="en-US"/>
        </w:rPr>
        <w:t>I</w:t>
      </w:r>
      <w:r>
        <w:rPr>
          <w:rStyle w:val="Lienhypertexte"/>
          <w:rFonts w:ascii="Segoe UI" w:hAnsi="Segoe UI" w:cs="Segoe UI"/>
          <w:b/>
          <w:noProof/>
          <w:color w:val="auto"/>
          <w:sz w:val="18"/>
          <w:szCs w:val="18"/>
          <w:u w:val="none"/>
          <w:lang w:val="en-US"/>
        </w:rPr>
        <w:t>ntelligence</w:t>
      </w:r>
      <w:r w:rsidRPr="004C48F1">
        <w:rPr>
          <w:rStyle w:val="Lienhypertexte"/>
          <w:rFonts w:ascii="Segoe UI" w:hAnsi="Segoe UI" w:cs="Segoe UI"/>
          <w:b/>
          <w:noProof/>
          <w:color w:val="auto"/>
          <w:sz w:val="18"/>
          <w:szCs w:val="18"/>
          <w:u w:val="none"/>
          <w:lang w:val="en-US"/>
        </w:rPr>
        <w:t xml:space="preserve"> Authority</w:t>
      </w:r>
    </w:p>
    <w:p w14:paraId="1B56D572" w14:textId="77777777" w:rsidR="00306079"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GB"/>
        </w:rPr>
      </w:pPr>
    </w:p>
    <w:p w14:paraId="5334CF6D" w14:textId="77777777" w:rsidR="00306079"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GB"/>
        </w:rPr>
      </w:pPr>
      <w:r>
        <w:rPr>
          <w:rStyle w:val="Lienhypertexte"/>
          <w:rFonts w:ascii="Segoe UI" w:hAnsi="Segoe UI" w:cs="Segoe UI"/>
          <w:noProof/>
          <w:color w:val="auto"/>
          <w:sz w:val="18"/>
          <w:szCs w:val="18"/>
          <w:u w:val="none"/>
          <w:lang w:val="en-US"/>
        </w:rPr>
        <w:t xml:space="preserve">AlNakheel, Riyadh 12382 - </w:t>
      </w:r>
      <w:r w:rsidRPr="004C48F1">
        <w:rPr>
          <w:rStyle w:val="Lienhypertexte"/>
          <w:rFonts w:ascii="Segoe UI" w:hAnsi="Segoe UI" w:cs="Segoe UI"/>
          <w:noProof/>
          <w:color w:val="auto"/>
          <w:sz w:val="18"/>
          <w:szCs w:val="18"/>
          <w:u w:val="none"/>
          <w:lang w:val="en-US"/>
        </w:rPr>
        <w:t>PJVP+395</w:t>
      </w:r>
    </w:p>
    <w:p w14:paraId="085025EB" w14:textId="1A413902" w:rsidR="00306079" w:rsidRPr="00306079"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GB"/>
        </w:rPr>
      </w:pPr>
      <w:r w:rsidRPr="00CF5093">
        <w:rPr>
          <w:rStyle w:val="Lienhypertexte"/>
          <w:rFonts w:ascii="Segoe UI" w:hAnsi="Segoe UI" w:cs="Segoe UI"/>
          <w:noProof/>
          <w:color w:val="auto"/>
          <w:sz w:val="18"/>
          <w:szCs w:val="18"/>
          <w:u w:val="none"/>
          <w:lang w:val="en-US"/>
        </w:rPr>
        <w:t xml:space="preserve">Email: </w:t>
      </w:r>
      <w:hyperlink r:id="rId67" w:history="1">
        <w:r w:rsidRPr="00CF5093">
          <w:rPr>
            <w:rStyle w:val="Lienhypertexte"/>
            <w:rFonts w:ascii="Segoe UI" w:hAnsi="Segoe UI" w:cs="Segoe UI"/>
            <w:noProof/>
            <w:sz w:val="18"/>
            <w:szCs w:val="18"/>
            <w:lang w:val="en-US"/>
          </w:rPr>
          <w:t>info@sdaia.gov.sa</w:t>
        </w:r>
      </w:hyperlink>
      <w:r>
        <w:rPr>
          <w:rStyle w:val="Lienhypertexte"/>
          <w:rFonts w:ascii="Segoe UI" w:hAnsi="Segoe UI" w:cs="Segoe UI"/>
          <w:noProof/>
          <w:color w:val="auto"/>
          <w:sz w:val="18"/>
          <w:szCs w:val="18"/>
          <w:u w:val="none"/>
          <w:lang w:val="en-US"/>
        </w:rPr>
        <w:t xml:space="preserve"> </w:t>
      </w:r>
    </w:p>
    <w:p w14:paraId="29384E4E" w14:textId="05CB6EBC" w:rsidR="00306079" w:rsidRPr="00306079" w:rsidRDefault="00306079" w:rsidP="00306079">
      <w:pPr>
        <w:shd w:val="clear" w:color="auto" w:fill="FFFFFF"/>
        <w:spacing w:after="0" w:line="240" w:lineRule="auto"/>
        <w:ind w:left="360"/>
        <w:rPr>
          <w:rStyle w:val="Lienhypertexte"/>
          <w:rFonts w:ascii="Segoe UI" w:hAnsi="Segoe UI" w:cs="Segoe UI"/>
          <w:noProof/>
          <w:color w:val="auto"/>
          <w:sz w:val="18"/>
          <w:szCs w:val="18"/>
          <w:u w:val="none"/>
          <w:lang w:val="en-GB"/>
        </w:rPr>
      </w:pPr>
      <w:r w:rsidRPr="003A5D5F">
        <w:rPr>
          <w:rStyle w:val="Lienhypertexte"/>
          <w:rFonts w:ascii="Segoe UI" w:hAnsi="Segoe UI" w:cs="Segoe UI"/>
          <w:noProof/>
          <w:color w:val="auto"/>
          <w:sz w:val="18"/>
          <w:szCs w:val="18"/>
          <w:u w:val="none"/>
          <w:lang w:val="en-GB"/>
        </w:rPr>
        <w:t xml:space="preserve">Website: </w:t>
      </w:r>
      <w:hyperlink r:id="rId68" w:history="1">
        <w:r w:rsidRPr="003A5D5F">
          <w:rPr>
            <w:rStyle w:val="Lienhypertexte"/>
            <w:rFonts w:ascii="Segoe UI" w:hAnsi="Segoe UI" w:cs="Segoe UI"/>
            <w:noProof/>
            <w:sz w:val="18"/>
            <w:szCs w:val="18"/>
            <w:lang w:val="en-GB"/>
          </w:rPr>
          <w:t>SDAIA</w:t>
        </w:r>
      </w:hyperlink>
    </w:p>
    <w:p w14:paraId="3381013A" w14:textId="77777777" w:rsidR="00306079" w:rsidRPr="00306079" w:rsidRDefault="00306079" w:rsidP="00306079">
      <w:pPr>
        <w:shd w:val="clear" w:color="auto" w:fill="FFFFFF"/>
        <w:spacing w:after="0" w:line="240" w:lineRule="auto"/>
        <w:ind w:left="360"/>
        <w:rPr>
          <w:rFonts w:ascii="Segoe UI" w:hAnsi="Segoe UI" w:cs="Segoe UI"/>
          <w:b/>
          <w:noProof/>
          <w:sz w:val="18"/>
          <w:szCs w:val="18"/>
          <w:lang w:val="en-GB"/>
        </w:rPr>
      </w:pPr>
    </w:p>
    <w:p w14:paraId="7566A592" w14:textId="04B830E4" w:rsidR="00974BF0" w:rsidRPr="001215BA" w:rsidRDefault="00974BF0" w:rsidP="00974BF0">
      <w:pPr>
        <w:ind w:left="360" w:firstLine="348"/>
        <w:rPr>
          <w:rFonts w:ascii="BNPP Sans Light" w:eastAsia="Times New Roman" w:hAnsi="BNPP Sans Light" w:cs="Times New Roman"/>
          <w:sz w:val="18"/>
          <w:szCs w:val="18"/>
          <w:u w:val="single"/>
          <w:lang w:eastAsia="en-GB"/>
        </w:rPr>
      </w:pPr>
      <w:r w:rsidRPr="001215BA">
        <w:rPr>
          <w:rFonts w:ascii="BNPP Sans Light" w:eastAsia="BNPP Sans Light" w:hAnsi="BNPP Sans Light" w:cs="BNPP Sans Light"/>
          <w:bCs/>
          <w:iCs/>
          <w:sz w:val="18"/>
          <w:szCs w:val="18"/>
          <w:u w:val="single"/>
        </w:rPr>
        <w:t xml:space="preserve">Luxembourg </w:t>
      </w:r>
    </w:p>
    <w:p w14:paraId="7DEACD5E" w14:textId="77777777" w:rsidR="00974BF0" w:rsidRPr="006F3BA5"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rPr>
      </w:pPr>
      <w:r w:rsidRPr="006F3BA5">
        <w:rPr>
          <w:rStyle w:val="Lienhypertexte"/>
          <w:rFonts w:ascii="Segoe UI" w:hAnsi="Segoe UI" w:cs="Segoe UI"/>
          <w:b/>
          <w:noProof/>
          <w:color w:val="auto"/>
          <w:sz w:val="18"/>
          <w:szCs w:val="18"/>
          <w:u w:val="none"/>
        </w:rPr>
        <w:t>Commission Nationale pour la Protection des Données</w:t>
      </w:r>
    </w:p>
    <w:p w14:paraId="33D58EC1" w14:textId="77777777" w:rsidR="00974BF0" w:rsidRPr="006F3BA5"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rPr>
      </w:pPr>
    </w:p>
    <w:p w14:paraId="22D2427B" w14:textId="77777777" w:rsidR="00974BF0" w:rsidRPr="006F3BA5" w:rsidRDefault="00974BF0" w:rsidP="00974BF0">
      <w:pPr>
        <w:shd w:val="clear" w:color="auto" w:fill="FFFFFF"/>
        <w:spacing w:after="0" w:line="240" w:lineRule="auto"/>
        <w:ind w:left="360"/>
        <w:rPr>
          <w:rStyle w:val="Lienhypertexte"/>
          <w:rFonts w:ascii="Segoe UI" w:hAnsi="Segoe UI" w:cs="Segoe UI"/>
          <w:noProof/>
          <w:color w:val="auto"/>
          <w:sz w:val="18"/>
          <w:szCs w:val="18"/>
          <w:u w:val="none"/>
        </w:rPr>
      </w:pPr>
      <w:r w:rsidRPr="006F3BA5">
        <w:rPr>
          <w:rStyle w:val="Lienhypertexte"/>
          <w:rFonts w:ascii="Segoe UI" w:hAnsi="Segoe UI" w:cs="Segoe UI"/>
          <w:noProof/>
          <w:color w:val="auto"/>
          <w:sz w:val="18"/>
          <w:szCs w:val="18"/>
          <w:u w:val="none"/>
        </w:rPr>
        <w:t>15, Boulevard du Jazz</w:t>
      </w:r>
    </w:p>
    <w:p w14:paraId="774D1D48" w14:textId="77777777" w:rsidR="00974BF0" w:rsidRPr="006F3BA5" w:rsidRDefault="00974BF0" w:rsidP="00974BF0">
      <w:pPr>
        <w:shd w:val="clear" w:color="auto" w:fill="FFFFFF"/>
        <w:spacing w:after="0" w:line="240" w:lineRule="auto"/>
        <w:ind w:left="360"/>
        <w:rPr>
          <w:rStyle w:val="Lienhypertexte"/>
          <w:rFonts w:ascii="Segoe UI" w:hAnsi="Segoe UI" w:cs="Segoe UI"/>
          <w:noProof/>
          <w:color w:val="auto"/>
          <w:sz w:val="18"/>
          <w:szCs w:val="18"/>
          <w:u w:val="none"/>
        </w:rPr>
      </w:pPr>
      <w:r w:rsidRPr="006F3BA5">
        <w:rPr>
          <w:rStyle w:val="Lienhypertexte"/>
          <w:rFonts w:ascii="Segoe UI" w:hAnsi="Segoe UI" w:cs="Segoe UI"/>
          <w:noProof/>
          <w:color w:val="auto"/>
          <w:sz w:val="18"/>
          <w:szCs w:val="18"/>
          <w:u w:val="none"/>
        </w:rPr>
        <w:t>L-4370 Belvaux</w:t>
      </w:r>
    </w:p>
    <w:p w14:paraId="646940A0" w14:textId="77777777" w:rsidR="00974BF0" w:rsidRPr="006F3BA5" w:rsidRDefault="00974BF0" w:rsidP="00974BF0">
      <w:pPr>
        <w:shd w:val="clear" w:color="auto" w:fill="FFFFFF"/>
        <w:spacing w:after="0" w:line="240" w:lineRule="auto"/>
        <w:ind w:left="360"/>
        <w:rPr>
          <w:rStyle w:val="Lienhypertexte"/>
          <w:rFonts w:ascii="Segoe UI" w:hAnsi="Segoe UI" w:cs="Segoe UI"/>
          <w:noProof/>
          <w:color w:val="auto"/>
          <w:sz w:val="18"/>
          <w:szCs w:val="18"/>
          <w:u w:val="none"/>
        </w:rPr>
      </w:pPr>
      <w:r w:rsidRPr="006F3BA5">
        <w:rPr>
          <w:rStyle w:val="Lienhypertexte"/>
          <w:rFonts w:ascii="Segoe UI" w:hAnsi="Segoe UI" w:cs="Segoe UI"/>
          <w:noProof/>
          <w:color w:val="auto"/>
          <w:sz w:val="18"/>
          <w:szCs w:val="18"/>
          <w:u w:val="none"/>
        </w:rPr>
        <w:t>Tel. +352 2610 60 1</w:t>
      </w:r>
    </w:p>
    <w:p w14:paraId="34E12280" w14:textId="77777777" w:rsidR="00974BF0" w:rsidRPr="006F3BA5" w:rsidRDefault="00974BF0" w:rsidP="00974BF0">
      <w:pPr>
        <w:shd w:val="clear" w:color="auto" w:fill="FFFFFF"/>
        <w:spacing w:after="0" w:line="240" w:lineRule="auto"/>
        <w:ind w:left="360"/>
        <w:rPr>
          <w:rStyle w:val="Lienhypertexte"/>
          <w:rFonts w:ascii="Segoe UI" w:hAnsi="Segoe UI" w:cs="Segoe UI"/>
          <w:noProof/>
          <w:color w:val="auto"/>
          <w:sz w:val="18"/>
          <w:szCs w:val="18"/>
          <w:u w:val="none"/>
        </w:rPr>
      </w:pPr>
      <w:r w:rsidRPr="006F3BA5">
        <w:rPr>
          <w:rStyle w:val="Lienhypertexte"/>
          <w:rFonts w:ascii="Segoe UI" w:hAnsi="Segoe UI" w:cs="Segoe UI"/>
          <w:noProof/>
          <w:color w:val="auto"/>
          <w:sz w:val="18"/>
          <w:szCs w:val="18"/>
          <w:u w:val="none"/>
        </w:rPr>
        <w:t>Fax +352 2610 60 6099</w:t>
      </w:r>
    </w:p>
    <w:p w14:paraId="3BF56350" w14:textId="77777777" w:rsidR="00974BF0" w:rsidRPr="006F3BA5" w:rsidRDefault="00974BF0" w:rsidP="00974BF0">
      <w:pPr>
        <w:shd w:val="clear" w:color="auto" w:fill="FFFFFF"/>
        <w:spacing w:after="0" w:line="240" w:lineRule="auto"/>
        <w:ind w:left="360"/>
        <w:rPr>
          <w:rStyle w:val="Lienhypertexte"/>
          <w:rFonts w:ascii="Segoe UI" w:hAnsi="Segoe UI" w:cs="Segoe UI"/>
          <w:noProof/>
          <w:color w:val="auto"/>
          <w:sz w:val="18"/>
          <w:szCs w:val="18"/>
          <w:u w:val="none"/>
        </w:rPr>
      </w:pPr>
      <w:r w:rsidRPr="006F3BA5">
        <w:rPr>
          <w:rStyle w:val="Lienhypertexte"/>
          <w:rFonts w:ascii="Segoe UI" w:hAnsi="Segoe UI" w:cs="Segoe UI"/>
          <w:noProof/>
          <w:color w:val="auto"/>
          <w:sz w:val="18"/>
          <w:szCs w:val="18"/>
          <w:u w:val="none"/>
        </w:rPr>
        <w:t>Email: </w:t>
      </w:r>
      <w:hyperlink r:id="rId69" w:history="1">
        <w:r w:rsidRPr="006F3BA5">
          <w:rPr>
            <w:rStyle w:val="Lienhypertexte"/>
            <w:rFonts w:ascii="Segoe UI" w:hAnsi="Segoe UI" w:cs="Segoe UI"/>
            <w:noProof/>
            <w:color w:val="auto"/>
            <w:sz w:val="18"/>
            <w:szCs w:val="18"/>
            <w:u w:val="none"/>
          </w:rPr>
          <w:t>info@cnpd.lu</w:t>
        </w:r>
      </w:hyperlink>
    </w:p>
    <w:p w14:paraId="4FEFD398" w14:textId="77777777" w:rsidR="00974BF0" w:rsidRPr="006F3BA5" w:rsidRDefault="00974BF0" w:rsidP="00974BF0">
      <w:pPr>
        <w:shd w:val="clear" w:color="auto" w:fill="FFFFFF"/>
        <w:spacing w:after="0" w:line="240" w:lineRule="auto"/>
        <w:ind w:left="360"/>
        <w:rPr>
          <w:rStyle w:val="Lienhypertexte"/>
          <w:rFonts w:ascii="Segoe UI" w:hAnsi="Segoe UI" w:cs="Segoe UI"/>
          <w:noProof/>
          <w:color w:val="auto"/>
          <w:sz w:val="18"/>
          <w:szCs w:val="18"/>
          <w:u w:val="none"/>
        </w:rPr>
      </w:pPr>
      <w:r w:rsidRPr="006F3BA5">
        <w:rPr>
          <w:rStyle w:val="Lienhypertexte"/>
          <w:rFonts w:ascii="Segoe UI" w:hAnsi="Segoe UI" w:cs="Segoe UI"/>
          <w:noProof/>
          <w:color w:val="auto"/>
          <w:sz w:val="18"/>
          <w:szCs w:val="18"/>
          <w:u w:val="none"/>
        </w:rPr>
        <w:t>Website: </w:t>
      </w:r>
      <w:hyperlink r:id="rId70" w:tgtFrame="_blank" w:history="1">
        <w:r w:rsidRPr="006F3BA5">
          <w:rPr>
            <w:rStyle w:val="Lienhypertexte"/>
            <w:rFonts w:ascii="Segoe UI" w:hAnsi="Segoe UI" w:cs="Segoe UI"/>
            <w:noProof/>
            <w:color w:val="auto"/>
            <w:sz w:val="18"/>
            <w:szCs w:val="18"/>
            <w:u w:val="none"/>
          </w:rPr>
          <w:t>http://www.cnpd.lu/</w:t>
        </w:r>
      </w:hyperlink>
    </w:p>
    <w:p w14:paraId="036131F0" w14:textId="19688DE6" w:rsidR="00974BF0" w:rsidRDefault="00974BF0" w:rsidP="00974BF0">
      <w:pPr>
        <w:rPr>
          <w:rFonts w:ascii="BNPP Sans Light" w:eastAsia="Times New Roman" w:hAnsi="BNPP Sans Light" w:cs="Times New Roman"/>
          <w:sz w:val="18"/>
          <w:szCs w:val="18"/>
          <w:u w:val="single"/>
          <w:lang w:eastAsia="en-GB"/>
        </w:rPr>
      </w:pPr>
    </w:p>
    <w:p w14:paraId="044FC80F" w14:textId="1D6DE4BB" w:rsidR="00306079" w:rsidRPr="00306079" w:rsidRDefault="00306079" w:rsidP="00306079">
      <w:pPr>
        <w:ind w:left="360" w:firstLine="348"/>
        <w:rPr>
          <w:rFonts w:ascii="BNPP Sans Light" w:eastAsia="Times New Roman" w:hAnsi="BNPP Sans Light" w:cs="Times New Roman"/>
          <w:sz w:val="18"/>
          <w:szCs w:val="18"/>
          <w:u w:val="single"/>
          <w:lang w:eastAsia="en-GB"/>
        </w:rPr>
      </w:pPr>
      <w:r w:rsidRPr="00306079">
        <w:rPr>
          <w:rFonts w:ascii="BNPP Sans Light" w:eastAsia="BNPP Sans Light" w:hAnsi="BNPP Sans Light" w:cs="BNPP Sans Light"/>
          <w:bCs/>
          <w:iCs/>
          <w:sz w:val="18"/>
          <w:szCs w:val="18"/>
          <w:u w:val="single"/>
        </w:rPr>
        <w:t xml:space="preserve">Morocco </w:t>
      </w:r>
    </w:p>
    <w:p w14:paraId="69CBA20B" w14:textId="77777777" w:rsidR="00306079" w:rsidRPr="00225AD8"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rPr>
      </w:pPr>
      <w:r w:rsidRPr="00225AD8">
        <w:rPr>
          <w:rFonts w:ascii="Segoe UI" w:hAnsi="Segoe UI" w:cs="Segoe UI"/>
          <w:b/>
          <w:noProof/>
          <w:sz w:val="18"/>
          <w:szCs w:val="18"/>
        </w:rPr>
        <w:t>CNDP « Commission Nationale de contrôle de la protection des Données à caractère Personnel »</w:t>
      </w:r>
    </w:p>
    <w:p w14:paraId="60F25969" w14:textId="60D86C9D" w:rsidR="00306079" w:rsidRPr="00225AD8" w:rsidRDefault="00306079" w:rsidP="00306079">
      <w:pPr>
        <w:shd w:val="clear" w:color="auto" w:fill="FFFFFF"/>
        <w:spacing w:after="0" w:line="240" w:lineRule="auto"/>
        <w:ind w:left="360"/>
        <w:rPr>
          <w:rFonts w:ascii="Segoe UI" w:hAnsi="Segoe UI" w:cs="Segoe UI"/>
          <w:b/>
          <w:noProof/>
          <w:sz w:val="18"/>
          <w:szCs w:val="18"/>
        </w:rPr>
      </w:pPr>
      <w:r w:rsidRPr="00225AD8">
        <w:rPr>
          <w:rFonts w:ascii="Segoe UI" w:hAnsi="Segoe UI" w:cs="Segoe UI"/>
          <w:noProof/>
          <w:sz w:val="18"/>
          <w:szCs w:val="18"/>
        </w:rPr>
        <w:t>Angle Boulevard Annakhil et Avenue Mehdi Ben Barka, immeuble Les Patios, 3ème étage</w:t>
      </w:r>
    </w:p>
    <w:p w14:paraId="4C5CFEFD" w14:textId="77777777" w:rsidR="00306079" w:rsidRPr="00225AD8" w:rsidRDefault="00306079" w:rsidP="00306079">
      <w:pPr>
        <w:spacing w:after="0"/>
        <w:ind w:left="207" w:firstLine="153"/>
        <w:jc w:val="both"/>
        <w:rPr>
          <w:rFonts w:ascii="Segoe UI" w:hAnsi="Segoe UI" w:cs="Segoe UI"/>
          <w:noProof/>
          <w:sz w:val="18"/>
          <w:szCs w:val="18"/>
        </w:rPr>
      </w:pPr>
      <w:r w:rsidRPr="00225AD8">
        <w:rPr>
          <w:rFonts w:ascii="Segoe UI" w:hAnsi="Segoe UI" w:cs="Segoe UI"/>
          <w:noProof/>
          <w:sz w:val="18"/>
          <w:szCs w:val="18"/>
        </w:rPr>
        <w:t>Hay Riad - Rabat Maroc</w:t>
      </w:r>
    </w:p>
    <w:p w14:paraId="26AF14B1" w14:textId="1BA75CB4" w:rsidR="00306079" w:rsidRPr="00225AD8" w:rsidRDefault="00306079" w:rsidP="00306079">
      <w:pPr>
        <w:spacing w:after="0"/>
        <w:ind w:left="207" w:firstLine="153"/>
        <w:jc w:val="both"/>
        <w:rPr>
          <w:rFonts w:ascii="Segoe UI" w:hAnsi="Segoe UI" w:cs="Segoe UI"/>
          <w:noProof/>
          <w:sz w:val="18"/>
          <w:szCs w:val="18"/>
        </w:rPr>
      </w:pPr>
      <w:r w:rsidRPr="00225AD8">
        <w:rPr>
          <w:rFonts w:ascii="Segoe UI" w:hAnsi="Segoe UI" w:cs="Segoe UI"/>
          <w:noProof/>
          <w:sz w:val="18"/>
          <w:szCs w:val="18"/>
        </w:rPr>
        <w:t>Téléphone : (212) 5 37 57 11 24</w:t>
      </w:r>
    </w:p>
    <w:p w14:paraId="25B9898B" w14:textId="77777777" w:rsidR="00306079" w:rsidRPr="00225AD8" w:rsidRDefault="00306079" w:rsidP="00306079">
      <w:pPr>
        <w:spacing w:after="0"/>
        <w:ind w:left="207" w:firstLine="153"/>
        <w:jc w:val="both"/>
        <w:rPr>
          <w:rFonts w:ascii="Segoe UI" w:hAnsi="Segoe UI" w:cs="Segoe UI"/>
          <w:noProof/>
          <w:sz w:val="18"/>
          <w:szCs w:val="18"/>
        </w:rPr>
      </w:pPr>
      <w:r w:rsidRPr="00225AD8">
        <w:rPr>
          <w:rFonts w:ascii="Segoe UI" w:hAnsi="Segoe UI" w:cs="Segoe UI"/>
          <w:noProof/>
          <w:sz w:val="18"/>
          <w:szCs w:val="18"/>
        </w:rPr>
        <w:t>Fax. : (212) 537 57 21 41</w:t>
      </w:r>
    </w:p>
    <w:p w14:paraId="5547E86B" w14:textId="77777777" w:rsidR="00306079" w:rsidRPr="00225AD8" w:rsidRDefault="00306079" w:rsidP="00306079">
      <w:pPr>
        <w:spacing w:after="0"/>
        <w:ind w:left="207" w:firstLine="153"/>
        <w:jc w:val="both"/>
        <w:rPr>
          <w:rFonts w:ascii="Segoe UI" w:hAnsi="Segoe UI" w:cs="Segoe UI"/>
          <w:noProof/>
          <w:sz w:val="18"/>
          <w:szCs w:val="18"/>
        </w:rPr>
      </w:pPr>
      <w:r w:rsidRPr="00225AD8">
        <w:rPr>
          <w:rFonts w:ascii="Segoe UI" w:hAnsi="Segoe UI" w:cs="Segoe UI"/>
          <w:noProof/>
          <w:sz w:val="18"/>
          <w:szCs w:val="18"/>
        </w:rPr>
        <w:t xml:space="preserve">Email : </w:t>
      </w:r>
      <w:hyperlink r:id="rId71" w:history="1">
        <w:r w:rsidRPr="00225AD8">
          <w:rPr>
            <w:rStyle w:val="Lienhypertexte"/>
            <w:rFonts w:ascii="Segoe UI" w:hAnsi="Segoe UI" w:cs="Segoe UI"/>
            <w:noProof/>
            <w:sz w:val="18"/>
            <w:szCs w:val="18"/>
          </w:rPr>
          <w:t>contact@cndp.ma</w:t>
        </w:r>
      </w:hyperlink>
    </w:p>
    <w:p w14:paraId="5B187D21" w14:textId="4E17BD4F" w:rsidR="00306079" w:rsidRPr="001215BA" w:rsidRDefault="00306079" w:rsidP="00306079">
      <w:pPr>
        <w:spacing w:after="0"/>
        <w:ind w:left="207" w:firstLine="153"/>
        <w:jc w:val="both"/>
        <w:rPr>
          <w:rStyle w:val="Lienhypertexte"/>
          <w:rFonts w:ascii="Segoe UI" w:hAnsi="Segoe UI" w:cs="Segoe UI"/>
          <w:noProof/>
          <w:sz w:val="18"/>
          <w:szCs w:val="18"/>
        </w:rPr>
      </w:pPr>
      <w:r w:rsidRPr="001215BA">
        <w:rPr>
          <w:rFonts w:ascii="Segoe UI" w:hAnsi="Segoe UI" w:cs="Segoe UI"/>
          <w:noProof/>
          <w:sz w:val="18"/>
          <w:szCs w:val="18"/>
        </w:rPr>
        <w:t>Website:</w:t>
      </w:r>
      <w:r w:rsidRPr="001215BA">
        <w:rPr>
          <w:rFonts w:ascii="Segoe UI" w:hAnsi="Segoe UI" w:cs="Segoe UI"/>
        </w:rPr>
        <w:t xml:space="preserve"> </w:t>
      </w:r>
      <w:hyperlink r:id="rId72" w:history="1">
        <w:r w:rsidRPr="001215BA">
          <w:rPr>
            <w:rStyle w:val="Lienhypertexte"/>
            <w:rFonts w:ascii="Segoe UI" w:hAnsi="Segoe UI" w:cs="Segoe UI"/>
            <w:noProof/>
            <w:sz w:val="18"/>
            <w:szCs w:val="18"/>
          </w:rPr>
          <w:t>CNDP</w:t>
        </w:r>
      </w:hyperlink>
    </w:p>
    <w:p w14:paraId="7FC65BB5" w14:textId="77777777" w:rsidR="00306079" w:rsidRPr="001215BA" w:rsidRDefault="00306079" w:rsidP="00306079">
      <w:pPr>
        <w:spacing w:after="0"/>
        <w:ind w:left="207"/>
        <w:jc w:val="both"/>
        <w:rPr>
          <w:rFonts w:ascii="Segoe UI" w:hAnsi="Segoe UI" w:cs="Segoe UI"/>
          <w:noProof/>
          <w:sz w:val="18"/>
          <w:szCs w:val="18"/>
        </w:rPr>
      </w:pPr>
    </w:p>
    <w:p w14:paraId="492E6B50" w14:textId="4F672118" w:rsidR="00225AD8" w:rsidRPr="007502DE" w:rsidRDefault="00225AD8" w:rsidP="00225AD8">
      <w:pPr>
        <w:ind w:left="360" w:firstLine="348"/>
        <w:rPr>
          <w:rFonts w:ascii="BNPP Sans Light" w:eastAsia="Times New Roman" w:hAnsi="BNPP Sans Light" w:cs="Times New Roman"/>
          <w:sz w:val="18"/>
          <w:szCs w:val="18"/>
          <w:u w:val="single"/>
          <w:lang w:val="en-GB" w:eastAsia="en-GB"/>
        </w:rPr>
      </w:pPr>
      <w:r>
        <w:rPr>
          <w:rFonts w:ascii="BNPP Sans Light" w:eastAsia="BNPP Sans Light" w:hAnsi="BNPP Sans Light" w:cs="BNPP Sans Light"/>
          <w:bCs/>
          <w:iCs/>
          <w:sz w:val="18"/>
          <w:szCs w:val="18"/>
          <w:u w:val="single"/>
          <w:lang w:val="en-GB"/>
        </w:rPr>
        <w:t>Netherlands</w:t>
      </w:r>
    </w:p>
    <w:p w14:paraId="5D195B30" w14:textId="77777777" w:rsidR="00225AD8" w:rsidRDefault="00225AD8" w:rsidP="00225AD8">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225AD8">
        <w:rPr>
          <w:rStyle w:val="Lienhypertexte"/>
          <w:rFonts w:ascii="Segoe UI" w:hAnsi="Segoe UI" w:cs="Segoe UI"/>
          <w:b/>
          <w:noProof/>
          <w:color w:val="auto"/>
          <w:sz w:val="18"/>
          <w:szCs w:val="18"/>
          <w:u w:val="none"/>
          <w:lang w:val="en-US"/>
        </w:rPr>
        <w:t>Autoriteit Persoonsgegevens</w:t>
      </w:r>
    </w:p>
    <w:p w14:paraId="43EC9FB5" w14:textId="77777777" w:rsidR="00225AD8" w:rsidRDefault="00225AD8" w:rsidP="00225AD8">
      <w:pPr>
        <w:shd w:val="clear" w:color="auto" w:fill="FFFFFF"/>
        <w:spacing w:after="0" w:line="240" w:lineRule="auto"/>
        <w:ind w:left="360"/>
        <w:rPr>
          <w:rStyle w:val="Lienhypertexte"/>
          <w:rFonts w:ascii="Segoe UI" w:hAnsi="Segoe UI" w:cs="Segoe UI"/>
          <w:b/>
          <w:noProof/>
          <w:color w:val="auto"/>
          <w:sz w:val="18"/>
          <w:szCs w:val="18"/>
          <w:u w:val="none"/>
          <w:lang w:val="en-US"/>
        </w:rPr>
      </w:pPr>
    </w:p>
    <w:p w14:paraId="37DB1178" w14:textId="77777777" w:rsidR="00225AD8" w:rsidRPr="001215BA" w:rsidRDefault="00225AD8" w:rsidP="00225AD8">
      <w:pPr>
        <w:shd w:val="clear" w:color="auto" w:fill="FFFFFF"/>
        <w:spacing w:after="0" w:line="240" w:lineRule="auto"/>
        <w:ind w:left="360"/>
        <w:rPr>
          <w:rFonts w:ascii="Segoe UI" w:hAnsi="Segoe UI" w:cs="Segoe UI"/>
          <w:b/>
          <w:noProof/>
          <w:sz w:val="18"/>
          <w:szCs w:val="18"/>
          <w:lang w:val="en-GB"/>
        </w:rPr>
      </w:pPr>
      <w:r w:rsidRPr="001215BA">
        <w:rPr>
          <w:rFonts w:ascii="BNPP Sans Light" w:hAnsi="BNPP Sans Light"/>
          <w:sz w:val="18"/>
          <w:szCs w:val="18"/>
          <w:lang w:val="en-GB"/>
        </w:rPr>
        <w:t>PO Box 93374</w:t>
      </w:r>
    </w:p>
    <w:p w14:paraId="3C7278DD" w14:textId="77777777" w:rsidR="00225AD8" w:rsidRPr="00225AD8" w:rsidRDefault="00225AD8" w:rsidP="00225AD8">
      <w:pPr>
        <w:shd w:val="clear" w:color="auto" w:fill="FFFFFF"/>
        <w:spacing w:after="0" w:line="240" w:lineRule="auto"/>
        <w:ind w:left="360"/>
        <w:rPr>
          <w:rFonts w:ascii="Segoe UI" w:hAnsi="Segoe UI" w:cs="Segoe UI"/>
          <w:b/>
          <w:noProof/>
          <w:sz w:val="18"/>
          <w:szCs w:val="18"/>
          <w:lang w:val="en-GB"/>
        </w:rPr>
      </w:pPr>
      <w:r w:rsidRPr="00225AD8">
        <w:rPr>
          <w:rFonts w:ascii="BNPP Sans Light" w:hAnsi="BNPP Sans Light"/>
          <w:sz w:val="18"/>
          <w:szCs w:val="18"/>
          <w:lang w:val="en-GB"/>
        </w:rPr>
        <w:t>2509 AJ DEN HAAG</w:t>
      </w:r>
    </w:p>
    <w:p w14:paraId="1CE45626" w14:textId="77777777" w:rsidR="00225AD8" w:rsidRDefault="00225AD8" w:rsidP="00225AD8">
      <w:pPr>
        <w:shd w:val="clear" w:color="auto" w:fill="FFFFFF"/>
        <w:spacing w:after="0" w:line="240" w:lineRule="auto"/>
        <w:ind w:left="360"/>
        <w:rPr>
          <w:rFonts w:ascii="Segoe UI" w:hAnsi="Segoe UI" w:cs="Segoe UI"/>
          <w:b/>
          <w:noProof/>
          <w:sz w:val="18"/>
          <w:szCs w:val="18"/>
          <w:lang w:val="en-GB"/>
        </w:rPr>
      </w:pPr>
      <w:r w:rsidRPr="003824F0">
        <w:rPr>
          <w:rFonts w:ascii="BNPP Sans Light" w:hAnsi="BNPP Sans Light"/>
          <w:sz w:val="18"/>
          <w:szCs w:val="18"/>
          <w:lang w:val="en-GB"/>
        </w:rPr>
        <w:t>Telephone number: (+31) - (0)70 - 888 85 00</w:t>
      </w:r>
    </w:p>
    <w:p w14:paraId="51457C98" w14:textId="77777777" w:rsidR="00225AD8" w:rsidRDefault="00225AD8" w:rsidP="00225AD8">
      <w:pPr>
        <w:shd w:val="clear" w:color="auto" w:fill="FFFFFF"/>
        <w:spacing w:after="0" w:line="240" w:lineRule="auto"/>
        <w:ind w:left="360"/>
        <w:rPr>
          <w:rFonts w:ascii="Segoe UI" w:hAnsi="Segoe UI" w:cs="Segoe UI"/>
          <w:b/>
          <w:noProof/>
          <w:sz w:val="18"/>
          <w:szCs w:val="18"/>
          <w:lang w:val="en-GB"/>
        </w:rPr>
      </w:pPr>
      <w:r w:rsidRPr="003824F0">
        <w:rPr>
          <w:rFonts w:ascii="BNPP Sans Light" w:hAnsi="BNPP Sans Light"/>
          <w:sz w:val="18"/>
          <w:szCs w:val="18"/>
          <w:lang w:val="en-GB"/>
        </w:rPr>
        <w:t>Fax: (+31) - (0)70 - 888 85 01</w:t>
      </w:r>
    </w:p>
    <w:p w14:paraId="6D8F2BF8" w14:textId="77777777" w:rsidR="00225AD8" w:rsidRDefault="00225AD8" w:rsidP="00225AD8">
      <w:pPr>
        <w:shd w:val="clear" w:color="auto" w:fill="FFFFFF"/>
        <w:spacing w:after="0" w:line="240" w:lineRule="auto"/>
        <w:ind w:left="360"/>
        <w:rPr>
          <w:rFonts w:ascii="Segoe UI" w:hAnsi="Segoe UI" w:cs="Segoe UI"/>
          <w:b/>
          <w:noProof/>
          <w:sz w:val="18"/>
          <w:szCs w:val="18"/>
          <w:lang w:val="en-GB"/>
        </w:rPr>
      </w:pPr>
      <w:r>
        <w:rPr>
          <w:rFonts w:ascii="BNPP Sans Light" w:hAnsi="BNPP Sans Light"/>
          <w:sz w:val="18"/>
          <w:szCs w:val="18"/>
          <w:lang w:val="en"/>
        </w:rPr>
        <w:t>Visiting address (only by appointment)</w:t>
      </w:r>
    </w:p>
    <w:p w14:paraId="081F30B9" w14:textId="77777777" w:rsidR="00225AD8" w:rsidRDefault="00225AD8" w:rsidP="00225AD8">
      <w:pPr>
        <w:shd w:val="clear" w:color="auto" w:fill="FFFFFF"/>
        <w:spacing w:after="0" w:line="240" w:lineRule="auto"/>
        <w:ind w:left="360"/>
        <w:rPr>
          <w:rFonts w:ascii="Segoe UI" w:hAnsi="Segoe UI" w:cs="Segoe UI"/>
          <w:b/>
          <w:noProof/>
          <w:sz w:val="18"/>
          <w:szCs w:val="18"/>
          <w:lang w:val="en-GB"/>
        </w:rPr>
      </w:pPr>
      <w:r>
        <w:rPr>
          <w:rFonts w:ascii="BNPP Sans Light" w:hAnsi="BNPP Sans Light"/>
          <w:sz w:val="18"/>
          <w:szCs w:val="18"/>
          <w:lang w:val="nl-NL"/>
        </w:rPr>
        <w:lastRenderedPageBreak/>
        <w:t>Bezuidenhoutseweg 30</w:t>
      </w:r>
    </w:p>
    <w:p w14:paraId="6EECD757" w14:textId="77777777" w:rsidR="00225AD8" w:rsidRDefault="00225AD8" w:rsidP="00225AD8">
      <w:pPr>
        <w:shd w:val="clear" w:color="auto" w:fill="FFFFFF"/>
        <w:spacing w:after="0" w:line="240" w:lineRule="auto"/>
        <w:ind w:left="360"/>
        <w:rPr>
          <w:rFonts w:ascii="Segoe UI" w:hAnsi="Segoe UI" w:cs="Segoe UI"/>
          <w:b/>
          <w:noProof/>
          <w:sz w:val="18"/>
          <w:szCs w:val="18"/>
          <w:lang w:val="en-GB"/>
        </w:rPr>
      </w:pPr>
      <w:r>
        <w:rPr>
          <w:rFonts w:ascii="BNPP Sans Light" w:hAnsi="BNPP Sans Light"/>
          <w:sz w:val="18"/>
          <w:szCs w:val="18"/>
          <w:lang w:val="nl-NL"/>
        </w:rPr>
        <w:t>2594 AV Den Haag</w:t>
      </w:r>
    </w:p>
    <w:p w14:paraId="4CFD9C17" w14:textId="2B8D8324" w:rsidR="00225AD8" w:rsidRPr="00225AD8" w:rsidRDefault="00225AD8" w:rsidP="00225AD8">
      <w:pPr>
        <w:shd w:val="clear" w:color="auto" w:fill="FFFFFF"/>
        <w:spacing w:after="0" w:line="240" w:lineRule="auto"/>
        <w:ind w:left="360"/>
        <w:rPr>
          <w:rFonts w:ascii="Segoe UI" w:hAnsi="Segoe UI" w:cs="Segoe UI"/>
          <w:b/>
          <w:noProof/>
          <w:sz w:val="18"/>
          <w:szCs w:val="18"/>
          <w:lang w:val="en-GB"/>
        </w:rPr>
      </w:pPr>
      <w:r>
        <w:rPr>
          <w:rFonts w:ascii="BNPP Sans Light" w:hAnsi="BNPP Sans Light"/>
          <w:sz w:val="18"/>
          <w:szCs w:val="18"/>
          <w:lang w:val="nl-NL"/>
        </w:rPr>
        <w:t xml:space="preserve">Website: </w:t>
      </w:r>
      <w:hyperlink r:id="rId73" w:history="1">
        <w:r>
          <w:rPr>
            <w:rStyle w:val="Lienhypertexte"/>
            <w:rFonts w:ascii="BNPP Sans Light" w:hAnsi="BNPP Sans Light"/>
            <w:sz w:val="18"/>
            <w:szCs w:val="18"/>
            <w:lang w:val="nl-NL"/>
          </w:rPr>
          <w:t>https://autoriteitpersoonsgegevens.nl/</w:t>
        </w:r>
      </w:hyperlink>
    </w:p>
    <w:p w14:paraId="1F95769D" w14:textId="77777777" w:rsidR="00225AD8" w:rsidRDefault="00225AD8" w:rsidP="00225AD8">
      <w:pPr>
        <w:spacing w:after="0"/>
        <w:ind w:left="360" w:firstLine="348"/>
        <w:rPr>
          <w:rFonts w:ascii="BNPP Sans Light" w:eastAsia="BNPP Sans Light" w:hAnsi="BNPP Sans Light" w:cs="BNPP Sans Light"/>
          <w:bCs/>
          <w:iCs/>
          <w:sz w:val="18"/>
          <w:szCs w:val="18"/>
          <w:u w:val="single"/>
          <w:lang w:val="en-GB"/>
        </w:rPr>
      </w:pPr>
    </w:p>
    <w:p w14:paraId="42C58886" w14:textId="4813183B" w:rsidR="00974BF0" w:rsidRPr="007502DE" w:rsidRDefault="00974BF0" w:rsidP="00974BF0">
      <w:pPr>
        <w:ind w:left="360" w:firstLine="348"/>
        <w:rPr>
          <w:rFonts w:ascii="BNPP Sans Light" w:eastAsia="Times New Roman" w:hAnsi="BNPP Sans Light" w:cs="Times New Roman"/>
          <w:sz w:val="18"/>
          <w:szCs w:val="18"/>
          <w:u w:val="single"/>
          <w:lang w:val="en-GB" w:eastAsia="en-GB"/>
        </w:rPr>
      </w:pPr>
      <w:r w:rsidRPr="007502DE">
        <w:rPr>
          <w:rFonts w:ascii="BNPP Sans Light" w:eastAsia="BNPP Sans Light" w:hAnsi="BNPP Sans Light" w:cs="BNPP Sans Light"/>
          <w:bCs/>
          <w:iCs/>
          <w:sz w:val="18"/>
          <w:szCs w:val="18"/>
          <w:u w:val="single"/>
          <w:lang w:val="en-GB"/>
        </w:rPr>
        <w:t xml:space="preserve">Norway </w:t>
      </w:r>
    </w:p>
    <w:p w14:paraId="2F134955" w14:textId="77777777" w:rsidR="00974BF0"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043DFD">
        <w:rPr>
          <w:rStyle w:val="Lienhypertexte"/>
          <w:rFonts w:ascii="Segoe UI" w:hAnsi="Segoe UI" w:cs="Segoe UI"/>
          <w:b/>
          <w:noProof/>
          <w:color w:val="auto"/>
          <w:sz w:val="18"/>
          <w:szCs w:val="18"/>
          <w:u w:val="none"/>
          <w:lang w:val="en-US"/>
        </w:rPr>
        <w:t>Datatilsynet</w:t>
      </w:r>
    </w:p>
    <w:p w14:paraId="11F114C1" w14:textId="77777777" w:rsidR="00974BF0" w:rsidRPr="00043DFD"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p>
    <w:p w14:paraId="68B5DF8A" w14:textId="77777777" w:rsidR="00974BF0" w:rsidRPr="00043DFD"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043DFD">
        <w:rPr>
          <w:rStyle w:val="Lienhypertexte"/>
          <w:rFonts w:ascii="Segoe UI" w:hAnsi="Segoe UI" w:cs="Segoe UI"/>
          <w:noProof/>
          <w:color w:val="auto"/>
          <w:sz w:val="18"/>
          <w:szCs w:val="18"/>
          <w:u w:val="none"/>
          <w:lang w:val="en-US"/>
        </w:rPr>
        <w:t>Tollbugata 3</w:t>
      </w:r>
    </w:p>
    <w:p w14:paraId="244DB083" w14:textId="77777777" w:rsidR="00974BF0" w:rsidRPr="00043DFD"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043DFD">
        <w:rPr>
          <w:rStyle w:val="Lienhypertexte"/>
          <w:rFonts w:ascii="Segoe UI" w:hAnsi="Segoe UI" w:cs="Segoe UI"/>
          <w:noProof/>
          <w:color w:val="auto"/>
          <w:sz w:val="18"/>
          <w:szCs w:val="18"/>
          <w:u w:val="none"/>
          <w:lang w:val="en-US"/>
        </w:rPr>
        <w:t>0152 Oslo</w:t>
      </w:r>
    </w:p>
    <w:p w14:paraId="53796356" w14:textId="77777777" w:rsidR="00974BF0" w:rsidRPr="00043DFD"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043DFD">
        <w:rPr>
          <w:rStyle w:val="Lienhypertexte"/>
          <w:rFonts w:ascii="Segoe UI" w:hAnsi="Segoe UI" w:cs="Segoe UI"/>
          <w:noProof/>
          <w:color w:val="auto"/>
          <w:sz w:val="18"/>
          <w:szCs w:val="18"/>
          <w:u w:val="none"/>
          <w:lang w:val="en-US"/>
        </w:rPr>
        <w:t>Tel. +47 22 39 69 00</w:t>
      </w:r>
    </w:p>
    <w:p w14:paraId="72E4BA99" w14:textId="77777777" w:rsidR="00974BF0" w:rsidRPr="00043DFD"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043DFD">
        <w:rPr>
          <w:rStyle w:val="Lienhypertexte"/>
          <w:rFonts w:ascii="Segoe UI" w:hAnsi="Segoe UI" w:cs="Segoe UI"/>
          <w:noProof/>
          <w:color w:val="auto"/>
          <w:sz w:val="18"/>
          <w:szCs w:val="18"/>
          <w:u w:val="none"/>
          <w:lang w:val="en-US"/>
        </w:rPr>
        <w:t>Email: </w:t>
      </w:r>
      <w:hyperlink r:id="rId74" w:history="1">
        <w:r w:rsidRPr="00043DFD">
          <w:rPr>
            <w:rStyle w:val="Lienhypertexte"/>
            <w:rFonts w:ascii="Segoe UI" w:hAnsi="Segoe UI" w:cs="Segoe UI"/>
            <w:noProof/>
            <w:color w:val="auto"/>
            <w:sz w:val="18"/>
            <w:szCs w:val="18"/>
            <w:u w:val="none"/>
            <w:lang w:val="en-US"/>
          </w:rPr>
          <w:t>postkasse@datatilsynet.no</w:t>
        </w:r>
      </w:hyperlink>
    </w:p>
    <w:p w14:paraId="4BD7700D" w14:textId="77777777" w:rsidR="00974BF0" w:rsidRDefault="00974BF0" w:rsidP="00974BF0">
      <w:pPr>
        <w:shd w:val="clear" w:color="auto" w:fill="FFFFFF"/>
        <w:spacing w:after="0" w:line="240" w:lineRule="auto"/>
        <w:ind w:left="360"/>
        <w:rPr>
          <w:rFonts w:ascii="Segoe UI" w:hAnsi="Segoe UI" w:cs="Segoe UI"/>
          <w:noProof/>
          <w:sz w:val="18"/>
          <w:szCs w:val="18"/>
          <w:lang w:val="en-US"/>
        </w:rPr>
      </w:pPr>
      <w:r w:rsidRPr="00043DFD">
        <w:rPr>
          <w:rStyle w:val="Lienhypertexte"/>
          <w:rFonts w:ascii="Segoe UI" w:hAnsi="Segoe UI" w:cs="Segoe UI"/>
          <w:noProof/>
          <w:color w:val="auto"/>
          <w:sz w:val="18"/>
          <w:szCs w:val="18"/>
          <w:u w:val="none"/>
          <w:lang w:val="en-US"/>
        </w:rPr>
        <w:t>Website: </w:t>
      </w:r>
      <w:hyperlink r:id="rId75" w:tgtFrame="_blank" w:history="1">
        <w:r w:rsidRPr="00043DFD">
          <w:rPr>
            <w:rStyle w:val="Lienhypertexte"/>
            <w:rFonts w:ascii="Segoe UI" w:hAnsi="Segoe UI" w:cs="Segoe UI"/>
            <w:noProof/>
            <w:color w:val="auto"/>
            <w:sz w:val="18"/>
            <w:szCs w:val="18"/>
            <w:u w:val="none"/>
            <w:lang w:val="en-US"/>
          </w:rPr>
          <w:t>https://www.datatilsynet.no</w:t>
        </w:r>
      </w:hyperlink>
    </w:p>
    <w:p w14:paraId="22F26EED" w14:textId="77777777" w:rsidR="00974BF0" w:rsidRPr="00AC4A40" w:rsidRDefault="00974BF0" w:rsidP="00974BF0">
      <w:pPr>
        <w:shd w:val="clear" w:color="auto" w:fill="FFFFFF"/>
        <w:spacing w:after="0" w:line="240" w:lineRule="auto"/>
        <w:ind w:left="360"/>
        <w:rPr>
          <w:rFonts w:ascii="Segoe UI" w:hAnsi="Segoe UI" w:cs="Segoe UI"/>
          <w:noProof/>
          <w:sz w:val="18"/>
          <w:szCs w:val="18"/>
          <w:lang w:val="en-US"/>
        </w:rPr>
      </w:pPr>
    </w:p>
    <w:p w14:paraId="49964985" w14:textId="77777777" w:rsidR="00974BF0" w:rsidRPr="007502DE" w:rsidRDefault="00974BF0" w:rsidP="00974BF0">
      <w:pPr>
        <w:ind w:left="360" w:firstLine="348"/>
        <w:rPr>
          <w:rFonts w:ascii="BNPP Sans Light" w:eastAsia="Times New Roman" w:hAnsi="BNPP Sans Light" w:cs="Times New Roman"/>
          <w:sz w:val="18"/>
          <w:szCs w:val="18"/>
          <w:u w:val="single"/>
          <w:lang w:val="en-GB" w:eastAsia="en-GB"/>
        </w:rPr>
      </w:pPr>
      <w:r w:rsidRPr="007502DE">
        <w:rPr>
          <w:rFonts w:ascii="BNPP Sans Light" w:eastAsia="BNPP Sans Light" w:hAnsi="BNPP Sans Light" w:cs="BNPP Sans Light"/>
          <w:bCs/>
          <w:iCs/>
          <w:sz w:val="18"/>
          <w:szCs w:val="18"/>
          <w:u w:val="single"/>
          <w:lang w:val="en-GB"/>
        </w:rPr>
        <w:t xml:space="preserve">Poland </w:t>
      </w:r>
    </w:p>
    <w:p w14:paraId="258F61D6" w14:textId="77777777" w:rsidR="00974BF0" w:rsidRPr="00AC4A40"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AC4A40">
        <w:rPr>
          <w:rStyle w:val="Lienhypertexte"/>
          <w:rFonts w:ascii="Segoe UI" w:hAnsi="Segoe UI" w:cs="Segoe UI"/>
          <w:b/>
          <w:noProof/>
          <w:color w:val="auto"/>
          <w:sz w:val="18"/>
          <w:szCs w:val="18"/>
          <w:u w:val="none"/>
          <w:lang w:val="en-US"/>
        </w:rPr>
        <w:t>Urząd Ochrony Danych Osobowych (Personal Data Protection Office)</w:t>
      </w:r>
    </w:p>
    <w:p w14:paraId="08A92583" w14:textId="77777777" w:rsidR="00974BF0" w:rsidRDefault="00974BF0" w:rsidP="00974BF0">
      <w:pPr>
        <w:shd w:val="clear" w:color="auto" w:fill="FFFFFF"/>
        <w:spacing w:after="0" w:line="240" w:lineRule="auto"/>
        <w:rPr>
          <w:rStyle w:val="Lienhypertexte"/>
          <w:rFonts w:ascii="Segoe UI" w:hAnsi="Segoe UI" w:cs="Segoe UI"/>
          <w:noProof/>
          <w:color w:val="auto"/>
          <w:sz w:val="18"/>
          <w:szCs w:val="18"/>
          <w:u w:val="none"/>
          <w:lang w:val="en-US"/>
        </w:rPr>
      </w:pPr>
    </w:p>
    <w:p w14:paraId="5C10D31A" w14:textId="77777777" w:rsidR="00974BF0" w:rsidRPr="00AC4A4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AC4A40">
        <w:rPr>
          <w:rStyle w:val="Lienhypertexte"/>
          <w:rFonts w:ascii="Segoe UI" w:hAnsi="Segoe UI" w:cs="Segoe UI"/>
          <w:noProof/>
          <w:color w:val="auto"/>
          <w:sz w:val="18"/>
          <w:szCs w:val="18"/>
          <w:u w:val="none"/>
          <w:lang w:val="en-US"/>
        </w:rPr>
        <w:t>ul. Stawki 2</w:t>
      </w:r>
    </w:p>
    <w:p w14:paraId="0C7F7559" w14:textId="77777777" w:rsidR="00974BF0" w:rsidRPr="00AC4A4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AC4A40">
        <w:rPr>
          <w:rStyle w:val="Lienhypertexte"/>
          <w:rFonts w:ascii="Segoe UI" w:hAnsi="Segoe UI" w:cs="Segoe UI"/>
          <w:noProof/>
          <w:color w:val="auto"/>
          <w:sz w:val="18"/>
          <w:szCs w:val="18"/>
          <w:u w:val="none"/>
          <w:lang w:val="en-US"/>
        </w:rPr>
        <w:t>00-193 Warsaw</w:t>
      </w:r>
    </w:p>
    <w:p w14:paraId="10C59633" w14:textId="77777777" w:rsidR="00974BF0" w:rsidRPr="00AC4A4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AC4A40">
        <w:rPr>
          <w:rStyle w:val="Lienhypertexte"/>
          <w:rFonts w:ascii="Segoe UI" w:hAnsi="Segoe UI" w:cs="Segoe UI"/>
          <w:noProof/>
          <w:color w:val="auto"/>
          <w:sz w:val="18"/>
          <w:szCs w:val="18"/>
          <w:u w:val="none"/>
          <w:lang w:val="en-US"/>
        </w:rPr>
        <w:t>Tel. +48 22 531 03 00</w:t>
      </w:r>
    </w:p>
    <w:p w14:paraId="071FE538" w14:textId="77777777" w:rsidR="00974BF0" w:rsidRPr="00AC4A40"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AC4A40">
        <w:rPr>
          <w:rStyle w:val="Lienhypertexte"/>
          <w:rFonts w:ascii="Segoe UI" w:hAnsi="Segoe UI" w:cs="Segoe UI"/>
          <w:noProof/>
          <w:color w:val="auto"/>
          <w:sz w:val="18"/>
          <w:szCs w:val="18"/>
          <w:u w:val="none"/>
          <w:lang w:val="en-US"/>
        </w:rPr>
        <w:t>Email: </w:t>
      </w:r>
      <w:hyperlink r:id="rId76" w:history="1">
        <w:r w:rsidRPr="00AC4A40">
          <w:rPr>
            <w:rStyle w:val="Lienhypertexte"/>
            <w:rFonts w:ascii="Segoe UI" w:hAnsi="Segoe UI" w:cs="Segoe UI"/>
            <w:noProof/>
            <w:color w:val="auto"/>
            <w:sz w:val="18"/>
            <w:szCs w:val="18"/>
            <w:u w:val="none"/>
            <w:lang w:val="en-US"/>
          </w:rPr>
          <w:t>kancelaria@uodo.gov.pl</w:t>
        </w:r>
      </w:hyperlink>
      <w:r w:rsidRPr="00AC4A40">
        <w:rPr>
          <w:rStyle w:val="Lienhypertexte"/>
          <w:rFonts w:ascii="Segoe UI" w:hAnsi="Segoe UI" w:cs="Segoe UI"/>
          <w:noProof/>
          <w:color w:val="auto"/>
          <w:sz w:val="18"/>
          <w:szCs w:val="18"/>
          <w:u w:val="none"/>
          <w:lang w:val="en-US"/>
        </w:rPr>
        <w:t> </w:t>
      </w:r>
      <w:hyperlink r:id="rId77" w:history="1">
        <w:r w:rsidRPr="00AC4A40">
          <w:rPr>
            <w:rStyle w:val="Lienhypertexte"/>
            <w:rFonts w:ascii="Segoe UI" w:hAnsi="Segoe UI" w:cs="Segoe UI"/>
            <w:noProof/>
            <w:color w:val="auto"/>
            <w:sz w:val="18"/>
            <w:szCs w:val="18"/>
            <w:u w:val="none"/>
            <w:lang w:val="en-US"/>
          </w:rPr>
          <w:t>dwme@uodo.gov.pl</w:t>
        </w:r>
      </w:hyperlink>
    </w:p>
    <w:p w14:paraId="6DA93BC8" w14:textId="77777777" w:rsidR="00974BF0" w:rsidRPr="006F3BA5" w:rsidRDefault="00974BF0" w:rsidP="00974BF0">
      <w:pPr>
        <w:shd w:val="clear" w:color="auto" w:fill="FFFFFF"/>
        <w:spacing w:after="0" w:line="240" w:lineRule="auto"/>
        <w:ind w:left="360"/>
        <w:rPr>
          <w:rFonts w:ascii="Arial" w:hAnsi="Arial" w:cs="Arial"/>
          <w:color w:val="333333"/>
          <w:sz w:val="21"/>
          <w:szCs w:val="21"/>
          <w:lang w:val="en-US"/>
        </w:rPr>
      </w:pPr>
      <w:r w:rsidRPr="00AC4A40">
        <w:rPr>
          <w:rStyle w:val="Lienhypertexte"/>
          <w:rFonts w:ascii="Segoe UI" w:hAnsi="Segoe UI" w:cs="Segoe UI"/>
          <w:noProof/>
          <w:color w:val="auto"/>
          <w:sz w:val="18"/>
          <w:szCs w:val="18"/>
          <w:u w:val="none"/>
          <w:lang w:val="en-US"/>
        </w:rPr>
        <w:t>Website: </w:t>
      </w:r>
      <w:hyperlink r:id="rId78" w:tgtFrame="_blank" w:history="1">
        <w:r w:rsidRPr="00AC4A40">
          <w:rPr>
            <w:rStyle w:val="Lienhypertexte"/>
            <w:rFonts w:ascii="Segoe UI" w:hAnsi="Segoe UI" w:cs="Segoe UI"/>
            <w:noProof/>
            <w:color w:val="auto"/>
            <w:sz w:val="18"/>
            <w:szCs w:val="18"/>
            <w:u w:val="none"/>
            <w:lang w:val="en-US"/>
          </w:rPr>
          <w:t>https://uodo.gov.pl/</w:t>
        </w:r>
      </w:hyperlink>
    </w:p>
    <w:p w14:paraId="10674878" w14:textId="413EB1F3" w:rsidR="00974BF0" w:rsidRDefault="00974BF0" w:rsidP="00974BF0">
      <w:pPr>
        <w:shd w:val="clear" w:color="auto" w:fill="FFFFFF"/>
        <w:spacing w:after="0" w:line="240" w:lineRule="auto"/>
        <w:rPr>
          <w:rFonts w:ascii="Arial" w:hAnsi="Arial" w:cs="Arial"/>
          <w:color w:val="333333"/>
          <w:sz w:val="21"/>
          <w:szCs w:val="21"/>
          <w:lang w:val="en-US"/>
        </w:rPr>
      </w:pPr>
    </w:p>
    <w:p w14:paraId="63DFC12D" w14:textId="17642493" w:rsidR="006A4BF1" w:rsidRPr="006A4BF1" w:rsidRDefault="006A4BF1" w:rsidP="006A4BF1">
      <w:pPr>
        <w:ind w:left="360" w:firstLine="348"/>
        <w:rPr>
          <w:rFonts w:ascii="BNPP Sans Light" w:eastAsia="Times New Roman" w:hAnsi="BNPP Sans Light" w:cs="Times New Roman"/>
          <w:sz w:val="18"/>
          <w:szCs w:val="18"/>
          <w:u w:val="single"/>
          <w:lang w:val="es-CU" w:eastAsia="en-GB"/>
        </w:rPr>
      </w:pPr>
      <w:r w:rsidRPr="006A4BF1">
        <w:rPr>
          <w:rFonts w:ascii="BNPP Sans Light" w:eastAsia="BNPP Sans Light" w:hAnsi="BNPP Sans Light" w:cs="BNPP Sans Light"/>
          <w:bCs/>
          <w:iCs/>
          <w:sz w:val="18"/>
          <w:szCs w:val="18"/>
          <w:u w:val="single"/>
          <w:lang w:val="es-CU"/>
        </w:rPr>
        <w:t>Portugal</w:t>
      </w:r>
    </w:p>
    <w:p w14:paraId="1A02B74A" w14:textId="7C84165C" w:rsidR="006A4BF1" w:rsidRPr="006A4BF1" w:rsidRDefault="006A4BF1" w:rsidP="006A4BF1">
      <w:pPr>
        <w:shd w:val="clear" w:color="auto" w:fill="FFFFFF"/>
        <w:spacing w:after="0" w:line="240" w:lineRule="auto"/>
        <w:ind w:left="360"/>
        <w:rPr>
          <w:rStyle w:val="Lienhypertexte"/>
          <w:rFonts w:ascii="Segoe UI" w:hAnsi="Segoe UI" w:cs="Segoe UI"/>
          <w:b/>
          <w:noProof/>
          <w:color w:val="auto"/>
          <w:sz w:val="18"/>
          <w:szCs w:val="18"/>
          <w:u w:val="none"/>
          <w:lang w:val="es-CU"/>
        </w:rPr>
      </w:pPr>
      <w:r w:rsidRPr="006A4BF1">
        <w:rPr>
          <w:rStyle w:val="Lienhypertexte"/>
          <w:rFonts w:ascii="Segoe UI" w:hAnsi="Segoe UI" w:cs="Segoe UI"/>
          <w:b/>
          <w:noProof/>
          <w:color w:val="auto"/>
          <w:sz w:val="18"/>
          <w:szCs w:val="18"/>
          <w:u w:val="none"/>
          <w:lang w:val="es-CU"/>
        </w:rPr>
        <w:t>Comissão Nacional de Proteção de Dados (CNPD)</w:t>
      </w:r>
    </w:p>
    <w:p w14:paraId="753E407C" w14:textId="77777777" w:rsidR="006A4BF1" w:rsidRPr="006A4BF1" w:rsidRDefault="006A4BF1" w:rsidP="006A4BF1">
      <w:pPr>
        <w:shd w:val="clear" w:color="auto" w:fill="FFFFFF"/>
        <w:spacing w:after="0" w:line="240" w:lineRule="auto"/>
        <w:rPr>
          <w:rStyle w:val="Lienhypertexte"/>
          <w:rFonts w:ascii="Segoe UI" w:hAnsi="Segoe UI" w:cs="Segoe UI"/>
          <w:noProof/>
          <w:color w:val="auto"/>
          <w:sz w:val="18"/>
          <w:szCs w:val="18"/>
          <w:u w:val="none"/>
          <w:lang w:val="es-CU"/>
        </w:rPr>
      </w:pPr>
    </w:p>
    <w:p w14:paraId="3E2D2D69" w14:textId="77777777" w:rsidR="006A4BF1" w:rsidRPr="006A4BF1" w:rsidRDefault="006A4BF1" w:rsidP="006A4BF1">
      <w:pPr>
        <w:shd w:val="clear" w:color="auto" w:fill="FFFFFF"/>
        <w:spacing w:after="0" w:line="240" w:lineRule="auto"/>
        <w:ind w:left="360"/>
        <w:rPr>
          <w:rFonts w:ascii="Segoe UI" w:hAnsi="Segoe UI" w:cs="Segoe UI"/>
          <w:noProof/>
          <w:sz w:val="18"/>
          <w:szCs w:val="18"/>
          <w:lang w:val="pt-PT"/>
        </w:rPr>
      </w:pPr>
      <w:r w:rsidRPr="006A4BF1">
        <w:rPr>
          <w:rFonts w:ascii="Segoe UI" w:hAnsi="Segoe UI" w:cs="Segoe UI"/>
          <w:noProof/>
          <w:sz w:val="18"/>
          <w:szCs w:val="18"/>
          <w:lang w:val="pt-PT"/>
        </w:rPr>
        <w:t>Av. D. Carlos I, 134, 1º</w:t>
      </w:r>
      <w:r w:rsidRPr="006A4BF1">
        <w:rPr>
          <w:rFonts w:ascii="Segoe UI" w:hAnsi="Segoe UI" w:cs="Segoe UI"/>
          <w:noProof/>
          <w:sz w:val="18"/>
          <w:szCs w:val="18"/>
          <w:lang w:val="pt-PT"/>
        </w:rPr>
        <w:br/>
        <w:t>1200-651 Lisboa</w:t>
      </w:r>
    </w:p>
    <w:p w14:paraId="6633EE62" w14:textId="77777777" w:rsidR="006A4BF1" w:rsidRPr="001215BA" w:rsidRDefault="006A4BF1" w:rsidP="006A4BF1">
      <w:pPr>
        <w:shd w:val="clear" w:color="auto" w:fill="FFFFFF"/>
        <w:spacing w:after="0" w:line="240" w:lineRule="auto"/>
        <w:ind w:left="360"/>
        <w:rPr>
          <w:rFonts w:ascii="Segoe UI" w:hAnsi="Segoe UI" w:cs="Segoe UI"/>
          <w:noProof/>
          <w:sz w:val="18"/>
          <w:szCs w:val="18"/>
          <w:lang w:val="en-GB"/>
        </w:rPr>
      </w:pPr>
      <w:r w:rsidRPr="001215BA">
        <w:rPr>
          <w:rFonts w:ascii="Segoe UI" w:hAnsi="Segoe UI" w:cs="Segoe UI"/>
          <w:noProof/>
          <w:sz w:val="18"/>
          <w:szCs w:val="18"/>
          <w:lang w:val="en-GB"/>
        </w:rPr>
        <w:t>T (+351) 213 928 400</w:t>
      </w:r>
    </w:p>
    <w:p w14:paraId="714D0C40" w14:textId="77777777" w:rsidR="006A4BF1" w:rsidRPr="001215BA" w:rsidRDefault="009D78FA" w:rsidP="006A4BF1">
      <w:pPr>
        <w:shd w:val="clear" w:color="auto" w:fill="FFFFFF"/>
        <w:spacing w:after="0" w:line="240" w:lineRule="auto"/>
        <w:ind w:left="360"/>
        <w:rPr>
          <w:rFonts w:ascii="Segoe UI" w:hAnsi="Segoe UI" w:cs="Segoe UI"/>
          <w:noProof/>
          <w:sz w:val="18"/>
          <w:szCs w:val="18"/>
          <w:lang w:val="en-GB"/>
        </w:rPr>
      </w:pPr>
      <w:hyperlink r:id="rId79" w:history="1">
        <w:r w:rsidR="006A4BF1" w:rsidRPr="001215BA">
          <w:rPr>
            <w:rFonts w:ascii="Segoe UI" w:hAnsi="Segoe UI" w:cs="Segoe UI"/>
            <w:noProof/>
            <w:sz w:val="18"/>
            <w:szCs w:val="18"/>
            <w:lang w:val="en-GB"/>
          </w:rPr>
          <w:t>geral@cnpd.pt</w:t>
        </w:r>
      </w:hyperlink>
    </w:p>
    <w:p w14:paraId="1D3D8B6D" w14:textId="0599A7E1" w:rsidR="006A4BF1" w:rsidRDefault="006A4BF1" w:rsidP="006A4BF1">
      <w:pPr>
        <w:shd w:val="clear" w:color="auto" w:fill="FFFFFF"/>
        <w:spacing w:after="0" w:line="240" w:lineRule="auto"/>
        <w:ind w:firstLine="360"/>
        <w:rPr>
          <w:rFonts w:ascii="Arial" w:hAnsi="Arial" w:cs="Arial"/>
          <w:color w:val="333333"/>
          <w:sz w:val="21"/>
          <w:szCs w:val="21"/>
          <w:lang w:val="en-US"/>
        </w:rPr>
      </w:pPr>
      <w:r w:rsidRPr="006A4BF1">
        <w:rPr>
          <w:rStyle w:val="Lienhypertexte"/>
          <w:rFonts w:ascii="Segoe UI" w:hAnsi="Segoe UI" w:cs="Segoe UI"/>
          <w:noProof/>
          <w:color w:val="auto"/>
          <w:sz w:val="18"/>
          <w:szCs w:val="18"/>
          <w:u w:val="none"/>
          <w:lang w:val="en-GB"/>
        </w:rPr>
        <w:t xml:space="preserve">Website : </w:t>
      </w:r>
      <w:r w:rsidRPr="006A4BF1">
        <w:rPr>
          <w:rFonts w:ascii="Segoe UI" w:hAnsi="Segoe UI" w:cs="Segoe UI"/>
          <w:noProof/>
          <w:sz w:val="18"/>
          <w:szCs w:val="18"/>
          <w:lang w:val="en-GB"/>
        </w:rPr>
        <w:t>https://www.cnpd.pt/</w:t>
      </w:r>
    </w:p>
    <w:p w14:paraId="1482D145" w14:textId="77777777" w:rsidR="006A4BF1" w:rsidRDefault="006A4BF1" w:rsidP="00974BF0">
      <w:pPr>
        <w:shd w:val="clear" w:color="auto" w:fill="FFFFFF"/>
        <w:spacing w:after="0" w:line="240" w:lineRule="auto"/>
        <w:rPr>
          <w:rFonts w:ascii="Arial" w:hAnsi="Arial" w:cs="Arial"/>
          <w:color w:val="333333"/>
          <w:sz w:val="21"/>
          <w:szCs w:val="21"/>
          <w:lang w:val="en-US"/>
        </w:rPr>
      </w:pPr>
    </w:p>
    <w:p w14:paraId="3ABB7765" w14:textId="0F9B9840" w:rsidR="00306079" w:rsidRPr="00306079" w:rsidRDefault="00306079" w:rsidP="00306079">
      <w:pPr>
        <w:ind w:left="360" w:firstLine="348"/>
        <w:rPr>
          <w:rFonts w:ascii="BNPP Sans Light" w:eastAsia="Times New Roman" w:hAnsi="BNPP Sans Light" w:cs="Times New Roman"/>
          <w:sz w:val="18"/>
          <w:szCs w:val="18"/>
          <w:u w:val="single"/>
          <w:lang w:val="en-GB" w:eastAsia="en-GB"/>
        </w:rPr>
      </w:pPr>
      <w:r w:rsidRPr="00306079">
        <w:rPr>
          <w:rFonts w:ascii="BNPP Sans Light" w:eastAsia="BNPP Sans Light" w:hAnsi="BNPP Sans Light" w:cs="BNPP Sans Light"/>
          <w:bCs/>
          <w:iCs/>
          <w:sz w:val="18"/>
          <w:szCs w:val="18"/>
          <w:u w:val="single"/>
          <w:lang w:val="en-GB"/>
        </w:rPr>
        <w:t>Qatar</w:t>
      </w:r>
    </w:p>
    <w:p w14:paraId="44E02B8B" w14:textId="2F3E4A98" w:rsidR="00306079" w:rsidRPr="00306079"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306079">
        <w:rPr>
          <w:rStyle w:val="Lienhypertexte"/>
          <w:rFonts w:ascii="Segoe UI" w:hAnsi="Segoe UI" w:cs="Segoe UI"/>
          <w:b/>
          <w:noProof/>
          <w:color w:val="auto"/>
          <w:sz w:val="18"/>
          <w:szCs w:val="18"/>
          <w:u w:val="none"/>
          <w:lang w:val="en-US"/>
        </w:rPr>
        <w:t>Ministry of Transport and Communications - National Cyber Governance and Assurance Affairs</w:t>
      </w:r>
    </w:p>
    <w:p w14:paraId="64B0B3DA" w14:textId="77777777" w:rsidR="00306079" w:rsidRPr="00306079"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306079">
        <w:rPr>
          <w:rStyle w:val="Lienhypertexte"/>
          <w:rFonts w:ascii="Segoe UI" w:hAnsi="Segoe UI" w:cs="Segoe UI"/>
          <w:b/>
          <w:noProof/>
          <w:color w:val="auto"/>
          <w:sz w:val="18"/>
          <w:szCs w:val="18"/>
          <w:u w:val="none"/>
          <w:lang w:val="en-US"/>
        </w:rPr>
        <w:t>Compliance and Data Protection Department</w:t>
      </w:r>
    </w:p>
    <w:p w14:paraId="05D6D174" w14:textId="77777777" w:rsidR="00306079"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GB"/>
        </w:rPr>
      </w:pPr>
    </w:p>
    <w:p w14:paraId="7C537EDC" w14:textId="77777777" w:rsidR="00306079" w:rsidRDefault="00306079" w:rsidP="00306079">
      <w:pPr>
        <w:shd w:val="clear" w:color="auto" w:fill="FFFFFF"/>
        <w:spacing w:after="0" w:line="240" w:lineRule="auto"/>
        <w:ind w:left="360"/>
        <w:rPr>
          <w:rFonts w:ascii="Segoe UI" w:hAnsi="Segoe UI" w:cs="Segoe UI"/>
          <w:b/>
          <w:noProof/>
          <w:sz w:val="18"/>
          <w:szCs w:val="18"/>
          <w:lang w:val="en-GB"/>
        </w:rPr>
      </w:pPr>
      <w:r w:rsidRPr="0011117A">
        <w:rPr>
          <w:rFonts w:ascii="Segoe UI" w:hAnsi="Segoe UI" w:cs="Segoe UI"/>
          <w:noProof/>
          <w:sz w:val="18"/>
          <w:szCs w:val="18"/>
          <w:lang w:val="en-GB"/>
        </w:rPr>
        <w:t>National Cyber Security Agency (NCSA),</w:t>
      </w:r>
    </w:p>
    <w:p w14:paraId="1B975A43" w14:textId="77777777" w:rsidR="00306079" w:rsidRDefault="00306079" w:rsidP="00306079">
      <w:pPr>
        <w:shd w:val="clear" w:color="auto" w:fill="FFFFFF"/>
        <w:spacing w:after="0" w:line="240" w:lineRule="auto"/>
        <w:ind w:left="360"/>
        <w:rPr>
          <w:rFonts w:ascii="Segoe UI" w:hAnsi="Segoe UI" w:cs="Segoe UI"/>
          <w:noProof/>
          <w:sz w:val="18"/>
          <w:szCs w:val="18"/>
          <w:lang w:val="en-GB"/>
        </w:rPr>
      </w:pPr>
      <w:r w:rsidRPr="0011117A">
        <w:rPr>
          <w:rFonts w:ascii="Segoe UI" w:hAnsi="Segoe UI" w:cs="Segoe UI"/>
          <w:noProof/>
          <w:sz w:val="18"/>
          <w:szCs w:val="18"/>
          <w:lang w:val="en-GB"/>
        </w:rPr>
        <w:t>P.O. Box 24100,</w:t>
      </w:r>
    </w:p>
    <w:p w14:paraId="0C719805" w14:textId="77777777" w:rsidR="00306079" w:rsidRPr="00306079" w:rsidRDefault="00306079" w:rsidP="00306079">
      <w:pPr>
        <w:shd w:val="clear" w:color="auto" w:fill="FFFFFF"/>
        <w:spacing w:after="0" w:line="240" w:lineRule="auto"/>
        <w:ind w:left="360"/>
        <w:rPr>
          <w:rFonts w:ascii="Segoe UI" w:hAnsi="Segoe UI" w:cs="Segoe UI"/>
          <w:b/>
          <w:noProof/>
          <w:sz w:val="18"/>
          <w:szCs w:val="18"/>
          <w:lang w:val="en-GB"/>
        </w:rPr>
      </w:pPr>
      <w:r w:rsidRPr="0011117A">
        <w:rPr>
          <w:rFonts w:ascii="Segoe UI" w:hAnsi="Segoe UI" w:cs="Segoe UI"/>
          <w:noProof/>
          <w:sz w:val="18"/>
          <w:szCs w:val="18"/>
          <w:lang w:val="en-GB"/>
        </w:rPr>
        <w:t xml:space="preserve">Wadi </w:t>
      </w:r>
      <w:r w:rsidRPr="00306079">
        <w:rPr>
          <w:rFonts w:ascii="Segoe UI" w:hAnsi="Segoe UI" w:cs="Segoe UI"/>
          <w:noProof/>
          <w:sz w:val="18"/>
          <w:szCs w:val="18"/>
          <w:lang w:val="en-GB"/>
        </w:rPr>
        <w:t>Al Sail Street,</w:t>
      </w:r>
    </w:p>
    <w:p w14:paraId="2A54B1B0" w14:textId="77777777" w:rsidR="00306079" w:rsidRPr="00306079" w:rsidRDefault="00306079" w:rsidP="00306079">
      <w:pPr>
        <w:shd w:val="clear" w:color="auto" w:fill="FFFFFF"/>
        <w:spacing w:after="0" w:line="240" w:lineRule="auto"/>
        <w:ind w:left="360"/>
        <w:rPr>
          <w:rFonts w:ascii="Segoe UI" w:hAnsi="Segoe UI" w:cs="Segoe UI"/>
          <w:b/>
          <w:noProof/>
          <w:sz w:val="18"/>
          <w:szCs w:val="18"/>
          <w:lang w:val="en-GB"/>
        </w:rPr>
      </w:pPr>
      <w:r w:rsidRPr="00306079">
        <w:rPr>
          <w:rFonts w:ascii="Segoe UI" w:hAnsi="Segoe UI" w:cs="Segoe UI"/>
          <w:noProof/>
          <w:sz w:val="18"/>
          <w:szCs w:val="18"/>
          <w:lang w:val="en-GB"/>
        </w:rPr>
        <w:t>Doha, Qatar</w:t>
      </w:r>
    </w:p>
    <w:p w14:paraId="1C907762" w14:textId="77777777" w:rsidR="00306079" w:rsidRPr="00306079" w:rsidRDefault="00306079" w:rsidP="00306079">
      <w:pPr>
        <w:shd w:val="clear" w:color="auto" w:fill="FFFFFF"/>
        <w:spacing w:after="0" w:line="240" w:lineRule="auto"/>
        <w:ind w:left="360"/>
        <w:rPr>
          <w:rFonts w:ascii="Segoe UI" w:hAnsi="Segoe UI" w:cs="Segoe UI"/>
          <w:b/>
          <w:noProof/>
          <w:sz w:val="18"/>
          <w:szCs w:val="18"/>
          <w:lang w:val="en-GB"/>
        </w:rPr>
      </w:pPr>
      <w:r w:rsidRPr="00306079">
        <w:rPr>
          <w:rFonts w:ascii="Segoe UI" w:hAnsi="Segoe UI" w:cs="Segoe UI"/>
          <w:noProof/>
          <w:sz w:val="18"/>
          <w:szCs w:val="18"/>
          <w:lang w:val="en-US"/>
        </w:rPr>
        <w:t xml:space="preserve">Email: </w:t>
      </w:r>
      <w:hyperlink r:id="rId80" w:history="1">
        <w:r w:rsidRPr="00306079">
          <w:rPr>
            <w:rStyle w:val="Lienhypertexte"/>
            <w:rFonts w:ascii="Segoe UI" w:hAnsi="Segoe UI" w:cs="Segoe UI"/>
            <w:noProof/>
            <w:sz w:val="18"/>
            <w:szCs w:val="18"/>
            <w:lang w:val="en-US"/>
          </w:rPr>
          <w:t>privacy@ncsa.gov.qa</w:t>
        </w:r>
      </w:hyperlink>
      <w:r w:rsidRPr="00306079">
        <w:rPr>
          <w:rStyle w:val="Lienhypertexte"/>
          <w:rFonts w:ascii="Segoe UI" w:hAnsi="Segoe UI" w:cs="Segoe UI"/>
          <w:noProof/>
          <w:sz w:val="18"/>
          <w:szCs w:val="18"/>
          <w:lang w:val="en-GB"/>
        </w:rPr>
        <w:t xml:space="preserve"> </w:t>
      </w:r>
      <w:r w:rsidRPr="00306079">
        <w:rPr>
          <w:rStyle w:val="Lienhypertexte"/>
          <w:rFonts w:ascii="Segoe UI" w:hAnsi="Segoe UI" w:cs="Segoe UI"/>
          <w:noProof/>
          <w:sz w:val="18"/>
          <w:szCs w:val="18"/>
          <w:lang w:val="en-US"/>
        </w:rPr>
        <w:t xml:space="preserve"> </w:t>
      </w:r>
    </w:p>
    <w:p w14:paraId="17D090EC" w14:textId="70483119" w:rsidR="00306079" w:rsidRPr="00306079" w:rsidRDefault="00306079" w:rsidP="00306079">
      <w:pPr>
        <w:shd w:val="clear" w:color="auto" w:fill="FFFFFF"/>
        <w:spacing w:after="0" w:line="240" w:lineRule="auto"/>
        <w:ind w:left="360"/>
        <w:rPr>
          <w:rFonts w:ascii="Segoe UI" w:hAnsi="Segoe UI" w:cs="Segoe UI"/>
          <w:b/>
          <w:noProof/>
          <w:sz w:val="18"/>
          <w:szCs w:val="18"/>
          <w:lang w:val="en-GB"/>
        </w:rPr>
      </w:pPr>
      <w:r w:rsidRPr="00306079">
        <w:rPr>
          <w:rFonts w:ascii="Segoe UI" w:hAnsi="Segoe UI" w:cs="Segoe UI"/>
          <w:noProof/>
          <w:sz w:val="18"/>
          <w:szCs w:val="18"/>
          <w:lang w:val="en-GB"/>
        </w:rPr>
        <w:t>Telephone: (+974) 2362220</w:t>
      </w:r>
    </w:p>
    <w:p w14:paraId="1D556027" w14:textId="37546CFA" w:rsidR="00306079" w:rsidRPr="00306079" w:rsidRDefault="00306079" w:rsidP="00306079">
      <w:pPr>
        <w:shd w:val="clear" w:color="auto" w:fill="FFFFFF"/>
        <w:spacing w:after="0" w:line="240" w:lineRule="auto"/>
        <w:ind w:left="360"/>
        <w:rPr>
          <w:rStyle w:val="Lienhypertexte"/>
          <w:rFonts w:ascii="Segoe UI" w:hAnsi="Segoe UI" w:cs="Segoe UI"/>
          <w:noProof/>
          <w:color w:val="auto"/>
          <w:sz w:val="18"/>
          <w:szCs w:val="18"/>
          <w:u w:val="none"/>
          <w:lang w:val="en-GB"/>
        </w:rPr>
      </w:pPr>
      <w:r w:rsidRPr="00306079">
        <w:rPr>
          <w:rFonts w:ascii="Segoe UI" w:hAnsi="Segoe UI" w:cs="Segoe UI"/>
          <w:noProof/>
          <w:sz w:val="18"/>
          <w:szCs w:val="18"/>
          <w:lang w:val="en-GB"/>
        </w:rPr>
        <w:t xml:space="preserve">Website: </w:t>
      </w:r>
      <w:hyperlink r:id="rId81" w:history="1">
        <w:r w:rsidRPr="00306079">
          <w:rPr>
            <w:rStyle w:val="Lienhypertexte"/>
            <w:sz w:val="18"/>
            <w:szCs w:val="18"/>
            <w:lang w:val="en-US"/>
          </w:rPr>
          <w:t>National Cyber Governance and Assurance Affairs (qcert.org)</w:t>
        </w:r>
      </w:hyperlink>
    </w:p>
    <w:p w14:paraId="21BDDF07" w14:textId="09C3A434" w:rsidR="00306079" w:rsidRPr="001215BA" w:rsidRDefault="00306079" w:rsidP="00306079">
      <w:pPr>
        <w:spacing w:after="0"/>
        <w:ind w:left="360" w:firstLine="348"/>
        <w:rPr>
          <w:rFonts w:ascii="BNPP Sans Light" w:eastAsia="BNPP Sans Light" w:hAnsi="BNPP Sans Light" w:cs="BNPP Sans Light"/>
          <w:bCs/>
          <w:iCs/>
          <w:sz w:val="18"/>
          <w:szCs w:val="18"/>
          <w:u w:val="single"/>
          <w:lang w:val="en-GB"/>
        </w:rPr>
      </w:pPr>
    </w:p>
    <w:p w14:paraId="0070624A" w14:textId="702DEB67" w:rsidR="00306079" w:rsidRPr="00306079" w:rsidRDefault="00306079" w:rsidP="00306079">
      <w:pPr>
        <w:ind w:left="360" w:firstLine="348"/>
        <w:rPr>
          <w:rFonts w:ascii="BNPP Sans Light" w:eastAsia="Times New Roman" w:hAnsi="BNPP Sans Light" w:cs="Times New Roman"/>
          <w:sz w:val="18"/>
          <w:szCs w:val="18"/>
          <w:u w:val="single"/>
          <w:lang w:val="en-GB" w:eastAsia="en-GB"/>
        </w:rPr>
      </w:pPr>
      <w:r w:rsidRPr="00306079">
        <w:rPr>
          <w:rFonts w:ascii="BNPP Sans Light" w:eastAsia="BNPP Sans Light" w:hAnsi="BNPP Sans Light" w:cs="BNPP Sans Light"/>
          <w:bCs/>
          <w:iCs/>
          <w:sz w:val="18"/>
          <w:szCs w:val="18"/>
          <w:u w:val="single"/>
          <w:lang w:val="en-GB"/>
        </w:rPr>
        <w:t>South Africa</w:t>
      </w:r>
    </w:p>
    <w:p w14:paraId="317F1B22" w14:textId="679E5660" w:rsidR="00306079" w:rsidRPr="00306079" w:rsidRDefault="00306079" w:rsidP="00306079">
      <w:pPr>
        <w:spacing w:after="0"/>
        <w:ind w:firstLine="360"/>
        <w:rPr>
          <w:rStyle w:val="Lienhypertexte"/>
          <w:rFonts w:ascii="Segoe UI" w:hAnsi="Segoe UI" w:cs="Segoe UI"/>
          <w:b/>
          <w:noProof/>
          <w:color w:val="auto"/>
          <w:sz w:val="18"/>
          <w:szCs w:val="18"/>
          <w:u w:val="none"/>
          <w:lang w:val="en-GB"/>
        </w:rPr>
      </w:pPr>
      <w:r w:rsidRPr="00306079">
        <w:rPr>
          <w:rStyle w:val="Lienhypertexte"/>
          <w:rFonts w:ascii="Segoe UI" w:hAnsi="Segoe UI" w:cs="Segoe UI"/>
          <w:b/>
          <w:noProof/>
          <w:color w:val="auto"/>
          <w:sz w:val="18"/>
          <w:szCs w:val="18"/>
          <w:u w:val="none"/>
          <w:lang w:val="en-GB"/>
        </w:rPr>
        <w:t>Information Regulator</w:t>
      </w:r>
    </w:p>
    <w:p w14:paraId="40649F34" w14:textId="48E3C9D0" w:rsidR="00306079" w:rsidRDefault="00306079" w:rsidP="00306079">
      <w:pPr>
        <w:spacing w:after="0"/>
        <w:rPr>
          <w:rStyle w:val="Lienhypertexte"/>
          <w:rFonts w:ascii="Segoe UI" w:hAnsi="Segoe UI" w:cs="Segoe UI"/>
          <w:b/>
          <w:noProof/>
          <w:color w:val="auto"/>
          <w:sz w:val="18"/>
          <w:szCs w:val="18"/>
          <w:u w:val="none"/>
          <w:lang w:val="en-GB"/>
        </w:rPr>
      </w:pPr>
    </w:p>
    <w:p w14:paraId="33AF2AAB" w14:textId="77777777" w:rsidR="00306079" w:rsidRPr="00197515" w:rsidRDefault="00306079" w:rsidP="0030607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197515">
        <w:rPr>
          <w:rStyle w:val="Lienhypertexte"/>
          <w:rFonts w:ascii="Segoe UI" w:hAnsi="Segoe UI" w:cs="Segoe UI"/>
          <w:noProof/>
          <w:color w:val="auto"/>
          <w:sz w:val="18"/>
          <w:szCs w:val="18"/>
          <w:u w:val="none"/>
          <w:lang w:val="en-US"/>
        </w:rPr>
        <w:t>JD House, 27 Stiemens Street, Braamfontein,</w:t>
      </w:r>
    </w:p>
    <w:p w14:paraId="6204AEC5" w14:textId="77777777" w:rsidR="00306079" w:rsidRDefault="00306079" w:rsidP="0030607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197515">
        <w:rPr>
          <w:rStyle w:val="Lienhypertexte"/>
          <w:rFonts w:ascii="Segoe UI" w:hAnsi="Segoe UI" w:cs="Segoe UI"/>
          <w:noProof/>
          <w:color w:val="auto"/>
          <w:sz w:val="18"/>
          <w:szCs w:val="18"/>
          <w:u w:val="none"/>
          <w:lang w:val="en-US"/>
        </w:rPr>
        <w:t>Johannesburg, 2001.</w:t>
      </w:r>
    </w:p>
    <w:p w14:paraId="68B1B4CC" w14:textId="77777777" w:rsidR="00306079" w:rsidRPr="00AC4A40" w:rsidRDefault="00306079" w:rsidP="0030607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AC4A40">
        <w:rPr>
          <w:rStyle w:val="Lienhypertexte"/>
          <w:rFonts w:ascii="Segoe UI" w:hAnsi="Segoe UI" w:cs="Segoe UI"/>
          <w:noProof/>
          <w:color w:val="auto"/>
          <w:sz w:val="18"/>
          <w:szCs w:val="18"/>
          <w:u w:val="none"/>
          <w:lang w:val="en-US"/>
        </w:rPr>
        <w:t>Tel. +</w:t>
      </w:r>
      <w:r>
        <w:rPr>
          <w:rStyle w:val="Lienhypertexte"/>
          <w:rFonts w:ascii="Segoe UI" w:hAnsi="Segoe UI" w:cs="Segoe UI"/>
          <w:noProof/>
          <w:color w:val="auto"/>
          <w:sz w:val="18"/>
          <w:szCs w:val="18"/>
          <w:u w:val="none"/>
          <w:lang w:val="en-US"/>
        </w:rPr>
        <w:t>27 (</w:t>
      </w:r>
      <w:r w:rsidRPr="00197515">
        <w:rPr>
          <w:rStyle w:val="Lienhypertexte"/>
          <w:rFonts w:ascii="Segoe UI" w:hAnsi="Segoe UI" w:cs="Segoe UI"/>
          <w:noProof/>
          <w:color w:val="auto"/>
          <w:sz w:val="18"/>
          <w:szCs w:val="18"/>
          <w:u w:val="none"/>
          <w:lang w:val="en-US"/>
        </w:rPr>
        <w:t>0</w:t>
      </w:r>
      <w:r>
        <w:rPr>
          <w:rStyle w:val="Lienhypertexte"/>
          <w:rFonts w:ascii="Segoe UI" w:hAnsi="Segoe UI" w:cs="Segoe UI"/>
          <w:noProof/>
          <w:color w:val="auto"/>
          <w:sz w:val="18"/>
          <w:szCs w:val="18"/>
          <w:u w:val="none"/>
          <w:lang w:val="en-US"/>
        </w:rPr>
        <w:t>)</w:t>
      </w:r>
      <w:r w:rsidRPr="00197515">
        <w:rPr>
          <w:rStyle w:val="Lienhypertexte"/>
          <w:rFonts w:ascii="Segoe UI" w:hAnsi="Segoe UI" w:cs="Segoe UI"/>
          <w:noProof/>
          <w:color w:val="auto"/>
          <w:sz w:val="18"/>
          <w:szCs w:val="18"/>
          <w:u w:val="none"/>
          <w:lang w:val="en-US"/>
        </w:rPr>
        <w:t>10 023 5200</w:t>
      </w:r>
    </w:p>
    <w:p w14:paraId="0471F245" w14:textId="77777777" w:rsidR="00306079" w:rsidRPr="00197515" w:rsidRDefault="00306079" w:rsidP="0030607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AC4A40">
        <w:rPr>
          <w:rStyle w:val="Lienhypertexte"/>
          <w:rFonts w:ascii="Segoe UI" w:hAnsi="Segoe UI" w:cs="Segoe UI"/>
          <w:noProof/>
          <w:color w:val="auto"/>
          <w:sz w:val="18"/>
          <w:szCs w:val="18"/>
          <w:u w:val="none"/>
          <w:lang w:val="en-US"/>
        </w:rPr>
        <w:t>Email: </w:t>
      </w:r>
      <w:hyperlink r:id="rId82" w:history="1">
        <w:r w:rsidRPr="00BE2338">
          <w:rPr>
            <w:rStyle w:val="Lienhypertexte"/>
            <w:rFonts w:ascii="Segoe UI" w:hAnsi="Segoe UI" w:cs="Segoe UI"/>
            <w:noProof/>
            <w:sz w:val="18"/>
            <w:szCs w:val="18"/>
            <w:lang w:val="en-US"/>
          </w:rPr>
          <w:t>enquiries@inforegulator.org.za</w:t>
        </w:r>
      </w:hyperlink>
      <w:r>
        <w:rPr>
          <w:rStyle w:val="Lienhypertexte"/>
          <w:rFonts w:ascii="Segoe UI" w:hAnsi="Segoe UI" w:cs="Segoe UI"/>
          <w:noProof/>
          <w:color w:val="auto"/>
          <w:sz w:val="18"/>
          <w:szCs w:val="18"/>
          <w:u w:val="none"/>
          <w:lang w:val="en-US"/>
        </w:rPr>
        <w:t xml:space="preserve">  </w:t>
      </w:r>
    </w:p>
    <w:p w14:paraId="2D382434" w14:textId="6754EB8E" w:rsidR="00306079" w:rsidRPr="00306079" w:rsidRDefault="00306079" w:rsidP="00306079">
      <w:pPr>
        <w:shd w:val="clear" w:color="auto" w:fill="FFFFFF"/>
        <w:spacing w:after="0" w:line="240" w:lineRule="auto"/>
        <w:ind w:left="360"/>
        <w:rPr>
          <w:rStyle w:val="Lienhypertexte"/>
          <w:rFonts w:ascii="Segoe UI" w:hAnsi="Segoe UI" w:cs="Segoe UI"/>
          <w:noProof/>
          <w:color w:val="auto"/>
          <w:sz w:val="18"/>
          <w:szCs w:val="18"/>
          <w:u w:val="none"/>
          <w:lang w:val="en-US"/>
        </w:rPr>
      </w:pPr>
      <w:r w:rsidRPr="00AC4A40">
        <w:rPr>
          <w:rStyle w:val="Lienhypertexte"/>
          <w:rFonts w:ascii="Segoe UI" w:hAnsi="Segoe UI" w:cs="Segoe UI"/>
          <w:noProof/>
          <w:color w:val="auto"/>
          <w:sz w:val="18"/>
          <w:szCs w:val="18"/>
          <w:u w:val="none"/>
          <w:lang w:val="en-US"/>
        </w:rPr>
        <w:t>Website:</w:t>
      </w:r>
      <w:r w:rsidRPr="00197515">
        <w:rPr>
          <w:rStyle w:val="Lienhypertexte"/>
          <w:rFonts w:ascii="Segoe UI" w:hAnsi="Segoe UI" w:cs="Segoe UI"/>
          <w:noProof/>
          <w:color w:val="auto"/>
          <w:sz w:val="18"/>
          <w:szCs w:val="18"/>
          <w:u w:val="none"/>
          <w:lang w:val="en-US"/>
        </w:rPr>
        <w:t xml:space="preserve"> </w:t>
      </w:r>
      <w:hyperlink r:id="rId83" w:history="1">
        <w:r w:rsidRPr="00BE2338">
          <w:rPr>
            <w:rStyle w:val="Lienhypertexte"/>
            <w:rFonts w:ascii="Segoe UI" w:hAnsi="Segoe UI" w:cs="Segoe UI"/>
            <w:noProof/>
            <w:sz w:val="18"/>
            <w:szCs w:val="18"/>
            <w:lang w:val="en-US"/>
          </w:rPr>
          <w:t>https://inforegulator.org.za/#</w:t>
        </w:r>
      </w:hyperlink>
      <w:r>
        <w:rPr>
          <w:rStyle w:val="Lienhypertexte"/>
          <w:rFonts w:ascii="Segoe UI" w:hAnsi="Segoe UI" w:cs="Segoe UI"/>
          <w:noProof/>
          <w:color w:val="auto"/>
          <w:sz w:val="18"/>
          <w:szCs w:val="18"/>
          <w:u w:val="none"/>
          <w:lang w:val="en-US"/>
        </w:rPr>
        <w:t xml:space="preserve"> </w:t>
      </w:r>
    </w:p>
    <w:p w14:paraId="3F465237" w14:textId="77777777" w:rsidR="00306079" w:rsidRPr="00306079" w:rsidRDefault="00306079" w:rsidP="00306079">
      <w:pPr>
        <w:spacing w:after="0"/>
        <w:ind w:left="360" w:firstLine="348"/>
        <w:rPr>
          <w:rFonts w:ascii="BNPP Sans Light" w:eastAsia="BNPP Sans Light" w:hAnsi="BNPP Sans Light" w:cs="BNPP Sans Light"/>
          <w:bCs/>
          <w:iCs/>
          <w:sz w:val="18"/>
          <w:szCs w:val="18"/>
          <w:u w:val="single"/>
          <w:lang w:val="en-GB"/>
        </w:rPr>
      </w:pPr>
    </w:p>
    <w:p w14:paraId="6553CAC8" w14:textId="177294A9" w:rsidR="00974BF0" w:rsidRPr="001215BA" w:rsidRDefault="00974BF0" w:rsidP="00974BF0">
      <w:pPr>
        <w:ind w:left="360" w:firstLine="348"/>
        <w:rPr>
          <w:rFonts w:ascii="BNPP Sans Light" w:eastAsia="Times New Roman" w:hAnsi="BNPP Sans Light" w:cs="Times New Roman"/>
          <w:sz w:val="18"/>
          <w:szCs w:val="18"/>
          <w:u w:val="single"/>
          <w:lang w:val="es-CU" w:eastAsia="en-GB"/>
        </w:rPr>
      </w:pPr>
      <w:r w:rsidRPr="001215BA">
        <w:rPr>
          <w:rFonts w:ascii="BNPP Sans Light" w:eastAsia="BNPP Sans Light" w:hAnsi="BNPP Sans Light" w:cs="BNPP Sans Light"/>
          <w:bCs/>
          <w:iCs/>
          <w:sz w:val="18"/>
          <w:szCs w:val="18"/>
          <w:u w:val="single"/>
          <w:lang w:val="es-CU"/>
        </w:rPr>
        <w:t>Spain</w:t>
      </w:r>
    </w:p>
    <w:p w14:paraId="5A97346B" w14:textId="77777777" w:rsidR="00974BF0" w:rsidRPr="00C658B2"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s-CU"/>
        </w:rPr>
      </w:pPr>
      <w:r w:rsidRPr="00C658B2">
        <w:rPr>
          <w:rStyle w:val="Lienhypertexte"/>
          <w:rFonts w:ascii="Segoe UI" w:hAnsi="Segoe UI" w:cs="Segoe UI"/>
          <w:b/>
          <w:noProof/>
          <w:color w:val="auto"/>
          <w:sz w:val="18"/>
          <w:szCs w:val="18"/>
          <w:u w:val="none"/>
          <w:lang w:val="es-CU"/>
        </w:rPr>
        <w:t>Agencia Española de Protección de Datos (AEPD)</w:t>
      </w:r>
    </w:p>
    <w:p w14:paraId="75C2DDEF" w14:textId="7777777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s-CU"/>
        </w:rPr>
      </w:pPr>
    </w:p>
    <w:p w14:paraId="4FC91DB3" w14:textId="7777777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s-CU"/>
        </w:rPr>
      </w:pPr>
      <w:r w:rsidRPr="00C658B2">
        <w:rPr>
          <w:rStyle w:val="Lienhypertexte"/>
          <w:rFonts w:ascii="Segoe UI" w:hAnsi="Segoe UI" w:cs="Segoe UI"/>
          <w:noProof/>
          <w:color w:val="auto"/>
          <w:sz w:val="18"/>
          <w:szCs w:val="18"/>
          <w:u w:val="none"/>
          <w:lang w:val="es-CU"/>
        </w:rPr>
        <w:lastRenderedPageBreak/>
        <w:t>C/Jorge Juan, 6</w:t>
      </w:r>
    </w:p>
    <w:p w14:paraId="718529E0" w14:textId="7777777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s-CU"/>
        </w:rPr>
      </w:pPr>
      <w:r w:rsidRPr="00C658B2">
        <w:rPr>
          <w:rStyle w:val="Lienhypertexte"/>
          <w:rFonts w:ascii="Segoe UI" w:hAnsi="Segoe UI" w:cs="Segoe UI"/>
          <w:noProof/>
          <w:color w:val="auto"/>
          <w:sz w:val="18"/>
          <w:szCs w:val="18"/>
          <w:u w:val="none"/>
          <w:lang w:val="es-CU"/>
        </w:rPr>
        <w:t>28001 Madrid</w:t>
      </w:r>
    </w:p>
    <w:p w14:paraId="1CA46C04" w14:textId="77777777" w:rsidR="00974BF0" w:rsidRPr="00C658B2"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s-CU"/>
        </w:rPr>
      </w:pPr>
      <w:r w:rsidRPr="00C658B2">
        <w:rPr>
          <w:rStyle w:val="Lienhypertexte"/>
          <w:rFonts w:ascii="Segoe UI" w:hAnsi="Segoe UI" w:cs="Segoe UI"/>
          <w:noProof/>
          <w:color w:val="auto"/>
          <w:sz w:val="18"/>
          <w:szCs w:val="18"/>
          <w:u w:val="none"/>
          <w:lang w:val="es-CU"/>
        </w:rPr>
        <w:t>Tel. +34 91 266 3517</w:t>
      </w:r>
    </w:p>
    <w:p w14:paraId="6AD08FD2" w14:textId="77777777" w:rsidR="00974BF0" w:rsidRPr="006F3BA5" w:rsidRDefault="00974BF0" w:rsidP="00974BF0">
      <w:pPr>
        <w:shd w:val="clear" w:color="auto" w:fill="FFFFFF"/>
        <w:spacing w:after="0" w:line="240" w:lineRule="auto"/>
        <w:ind w:left="360"/>
        <w:rPr>
          <w:rStyle w:val="Lienhypertexte"/>
          <w:rFonts w:ascii="Segoe UI" w:hAnsi="Segoe UI" w:cs="Segoe UI"/>
          <w:noProof/>
          <w:color w:val="auto"/>
          <w:sz w:val="18"/>
          <w:szCs w:val="18"/>
          <w:u w:val="none"/>
        </w:rPr>
      </w:pPr>
      <w:r w:rsidRPr="006F3BA5">
        <w:rPr>
          <w:rStyle w:val="Lienhypertexte"/>
          <w:rFonts w:ascii="Segoe UI" w:hAnsi="Segoe UI" w:cs="Segoe UI"/>
          <w:noProof/>
          <w:color w:val="auto"/>
          <w:sz w:val="18"/>
          <w:szCs w:val="18"/>
          <w:u w:val="none"/>
        </w:rPr>
        <w:t>Fax +34 91 455 5699</w:t>
      </w:r>
    </w:p>
    <w:p w14:paraId="5E2A583C" w14:textId="77777777" w:rsidR="00974BF0" w:rsidRPr="006F3BA5" w:rsidRDefault="00974BF0" w:rsidP="00974BF0">
      <w:pPr>
        <w:shd w:val="clear" w:color="auto" w:fill="FFFFFF"/>
        <w:spacing w:after="0" w:line="240" w:lineRule="auto"/>
        <w:ind w:left="360"/>
        <w:rPr>
          <w:rStyle w:val="Lienhypertexte"/>
          <w:rFonts w:ascii="Segoe UI" w:hAnsi="Segoe UI" w:cs="Segoe UI"/>
          <w:noProof/>
          <w:color w:val="auto"/>
          <w:sz w:val="18"/>
          <w:szCs w:val="18"/>
          <w:u w:val="none"/>
        </w:rPr>
      </w:pPr>
      <w:r w:rsidRPr="006F3BA5">
        <w:rPr>
          <w:rStyle w:val="Lienhypertexte"/>
          <w:rFonts w:ascii="Segoe UI" w:hAnsi="Segoe UI" w:cs="Segoe UI"/>
          <w:noProof/>
          <w:color w:val="auto"/>
          <w:sz w:val="18"/>
          <w:szCs w:val="18"/>
          <w:u w:val="none"/>
        </w:rPr>
        <w:t>Email: </w:t>
      </w:r>
      <w:hyperlink r:id="rId84" w:history="1">
        <w:r w:rsidRPr="006F3BA5">
          <w:rPr>
            <w:rStyle w:val="Lienhypertexte"/>
            <w:rFonts w:ascii="Segoe UI" w:hAnsi="Segoe UI" w:cs="Segoe UI"/>
            <w:noProof/>
            <w:color w:val="auto"/>
            <w:sz w:val="18"/>
            <w:szCs w:val="18"/>
            <w:u w:val="none"/>
          </w:rPr>
          <w:t>internacional@aepd.es</w:t>
        </w:r>
      </w:hyperlink>
    </w:p>
    <w:p w14:paraId="1987D3D6" w14:textId="77777777" w:rsidR="00974BF0" w:rsidRPr="006F3BA5" w:rsidRDefault="00974BF0" w:rsidP="00974BF0">
      <w:pPr>
        <w:shd w:val="clear" w:color="auto" w:fill="FFFFFF"/>
        <w:spacing w:after="0" w:line="240" w:lineRule="auto"/>
        <w:ind w:left="360"/>
        <w:rPr>
          <w:rStyle w:val="Lienhypertexte"/>
          <w:rFonts w:ascii="Segoe UI" w:hAnsi="Segoe UI" w:cs="Segoe UI"/>
          <w:noProof/>
          <w:color w:val="auto"/>
          <w:sz w:val="18"/>
          <w:szCs w:val="18"/>
          <w:u w:val="none"/>
        </w:rPr>
      </w:pPr>
      <w:r w:rsidRPr="006F3BA5">
        <w:rPr>
          <w:rStyle w:val="Lienhypertexte"/>
          <w:rFonts w:ascii="Segoe UI" w:hAnsi="Segoe UI" w:cs="Segoe UI"/>
          <w:noProof/>
          <w:color w:val="auto"/>
          <w:sz w:val="18"/>
          <w:szCs w:val="18"/>
          <w:u w:val="none"/>
        </w:rPr>
        <w:t>Website: </w:t>
      </w:r>
      <w:hyperlink r:id="rId85" w:tgtFrame="_blank" w:history="1">
        <w:r w:rsidRPr="006F3BA5">
          <w:rPr>
            <w:rStyle w:val="Lienhypertexte"/>
            <w:rFonts w:ascii="Segoe UI" w:hAnsi="Segoe UI" w:cs="Segoe UI"/>
            <w:noProof/>
            <w:color w:val="auto"/>
            <w:sz w:val="18"/>
            <w:szCs w:val="18"/>
            <w:u w:val="none"/>
          </w:rPr>
          <w:t>https://www.aepd.es/</w:t>
        </w:r>
      </w:hyperlink>
    </w:p>
    <w:p w14:paraId="0AD66AA6" w14:textId="77777777" w:rsidR="00974BF0" w:rsidRPr="006F3BA5" w:rsidRDefault="00974BF0" w:rsidP="00974BF0">
      <w:pPr>
        <w:shd w:val="clear" w:color="auto" w:fill="FFFFFF"/>
        <w:spacing w:after="0" w:line="240" w:lineRule="auto"/>
        <w:ind w:left="360"/>
        <w:rPr>
          <w:rFonts w:ascii="Segoe UI" w:hAnsi="Segoe UI" w:cs="Segoe UI"/>
          <w:noProof/>
          <w:sz w:val="18"/>
          <w:szCs w:val="18"/>
        </w:rPr>
      </w:pPr>
    </w:p>
    <w:p w14:paraId="5EC614BB" w14:textId="77777777" w:rsidR="00974BF0" w:rsidRPr="007502DE" w:rsidRDefault="00974BF0" w:rsidP="00974BF0">
      <w:pPr>
        <w:ind w:left="360" w:firstLine="348"/>
        <w:rPr>
          <w:rFonts w:ascii="BNPP Sans Light" w:eastAsia="Times New Roman" w:hAnsi="BNPP Sans Light" w:cs="Times New Roman"/>
          <w:sz w:val="18"/>
          <w:szCs w:val="18"/>
          <w:u w:val="single"/>
          <w:lang w:val="en-GB" w:eastAsia="en-GB"/>
        </w:rPr>
      </w:pPr>
      <w:r w:rsidRPr="007502DE">
        <w:rPr>
          <w:rFonts w:ascii="BNPP Sans Light" w:eastAsia="BNPP Sans Light" w:hAnsi="BNPP Sans Light" w:cs="BNPP Sans Light"/>
          <w:bCs/>
          <w:iCs/>
          <w:sz w:val="18"/>
          <w:szCs w:val="18"/>
          <w:u w:val="single"/>
          <w:lang w:val="en-GB"/>
        </w:rPr>
        <w:t xml:space="preserve">Sweden </w:t>
      </w:r>
    </w:p>
    <w:p w14:paraId="70162D23" w14:textId="77777777" w:rsidR="00974BF0" w:rsidRPr="003F709E"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3F709E">
        <w:rPr>
          <w:rStyle w:val="Lienhypertexte"/>
          <w:rFonts w:ascii="Segoe UI" w:hAnsi="Segoe UI" w:cs="Segoe UI"/>
          <w:b/>
          <w:noProof/>
          <w:color w:val="auto"/>
          <w:sz w:val="18"/>
          <w:szCs w:val="18"/>
          <w:u w:val="none"/>
          <w:lang w:val="en-US"/>
        </w:rPr>
        <w:t>Integritetsskyddsmyndigheten</w:t>
      </w:r>
    </w:p>
    <w:p w14:paraId="1DCE8470" w14:textId="77777777" w:rsidR="00974BF0" w:rsidRPr="003F709E"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p>
    <w:p w14:paraId="16BB85BF" w14:textId="77777777" w:rsidR="00974BF0" w:rsidRPr="003F709E"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3F709E">
        <w:rPr>
          <w:rStyle w:val="Lienhypertexte"/>
          <w:rFonts w:ascii="Segoe UI" w:hAnsi="Segoe UI" w:cs="Segoe UI"/>
          <w:noProof/>
          <w:color w:val="auto"/>
          <w:sz w:val="18"/>
          <w:szCs w:val="18"/>
          <w:u w:val="none"/>
          <w:lang w:val="en-US"/>
        </w:rPr>
        <w:t>Drottninggatan 29</w:t>
      </w:r>
      <w:r w:rsidRPr="003F709E">
        <w:rPr>
          <w:rStyle w:val="Lienhypertexte"/>
          <w:rFonts w:ascii="Segoe UI" w:hAnsi="Segoe UI" w:cs="Segoe UI"/>
          <w:noProof/>
          <w:color w:val="auto"/>
          <w:sz w:val="18"/>
          <w:szCs w:val="18"/>
          <w:u w:val="none"/>
          <w:lang w:val="en-US"/>
        </w:rPr>
        <w:br/>
        <w:t>5th Floor</w:t>
      </w:r>
      <w:r w:rsidRPr="003F709E">
        <w:rPr>
          <w:rStyle w:val="Lienhypertexte"/>
          <w:rFonts w:ascii="Segoe UI" w:hAnsi="Segoe UI" w:cs="Segoe UI"/>
          <w:noProof/>
          <w:color w:val="auto"/>
          <w:sz w:val="18"/>
          <w:szCs w:val="18"/>
          <w:u w:val="none"/>
          <w:lang w:val="en-US"/>
        </w:rPr>
        <w:br/>
        <w:t>Box 8114</w:t>
      </w:r>
    </w:p>
    <w:p w14:paraId="3306A7AF" w14:textId="77777777" w:rsidR="00974BF0" w:rsidRPr="003F709E"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3F709E">
        <w:rPr>
          <w:rStyle w:val="Lienhypertexte"/>
          <w:rFonts w:ascii="Segoe UI" w:hAnsi="Segoe UI" w:cs="Segoe UI"/>
          <w:noProof/>
          <w:color w:val="auto"/>
          <w:sz w:val="18"/>
          <w:szCs w:val="18"/>
          <w:u w:val="none"/>
          <w:lang w:val="en-US"/>
        </w:rPr>
        <w:t>104 20 Stockholm</w:t>
      </w:r>
    </w:p>
    <w:p w14:paraId="215BC05D" w14:textId="77777777" w:rsidR="00974BF0" w:rsidRPr="003F709E"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3F709E">
        <w:rPr>
          <w:rStyle w:val="Lienhypertexte"/>
          <w:rFonts w:ascii="Segoe UI" w:hAnsi="Segoe UI" w:cs="Segoe UI"/>
          <w:noProof/>
          <w:color w:val="auto"/>
          <w:sz w:val="18"/>
          <w:szCs w:val="18"/>
          <w:u w:val="none"/>
          <w:lang w:val="en-US"/>
        </w:rPr>
        <w:t>Tel. +46 8 657 6100</w:t>
      </w:r>
    </w:p>
    <w:p w14:paraId="57EF76D1" w14:textId="77777777" w:rsidR="00974BF0" w:rsidRPr="003F709E"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3F709E">
        <w:rPr>
          <w:rStyle w:val="Lienhypertexte"/>
          <w:rFonts w:ascii="Segoe UI" w:hAnsi="Segoe UI" w:cs="Segoe UI"/>
          <w:noProof/>
          <w:color w:val="auto"/>
          <w:sz w:val="18"/>
          <w:szCs w:val="18"/>
          <w:u w:val="none"/>
          <w:lang w:val="en-US"/>
        </w:rPr>
        <w:t>Fax +46 8 652 8652</w:t>
      </w:r>
    </w:p>
    <w:p w14:paraId="18AE1143" w14:textId="77777777" w:rsidR="00974BF0" w:rsidRPr="003F709E"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3F709E">
        <w:rPr>
          <w:rStyle w:val="Lienhypertexte"/>
          <w:rFonts w:ascii="Segoe UI" w:hAnsi="Segoe UI" w:cs="Segoe UI"/>
          <w:noProof/>
          <w:color w:val="auto"/>
          <w:sz w:val="18"/>
          <w:szCs w:val="18"/>
          <w:u w:val="none"/>
          <w:lang w:val="en-US"/>
        </w:rPr>
        <w:t>Email: </w:t>
      </w:r>
      <w:hyperlink r:id="rId86" w:history="1">
        <w:r w:rsidRPr="003F709E">
          <w:rPr>
            <w:rStyle w:val="Lienhypertexte"/>
            <w:rFonts w:ascii="Segoe UI" w:hAnsi="Segoe UI" w:cs="Segoe UI"/>
            <w:noProof/>
            <w:color w:val="auto"/>
            <w:sz w:val="18"/>
            <w:szCs w:val="18"/>
            <w:u w:val="none"/>
            <w:lang w:val="en-US"/>
          </w:rPr>
          <w:t>imy@imy.se</w:t>
        </w:r>
      </w:hyperlink>
    </w:p>
    <w:p w14:paraId="5DAC449D" w14:textId="6EE634A0" w:rsidR="00974BF0" w:rsidRDefault="00974BF0" w:rsidP="007C79BA">
      <w:pPr>
        <w:shd w:val="clear" w:color="auto" w:fill="FFFFFF"/>
        <w:spacing w:after="0" w:line="240" w:lineRule="auto"/>
        <w:ind w:left="360"/>
        <w:rPr>
          <w:rFonts w:ascii="Segoe UI" w:hAnsi="Segoe UI" w:cs="Segoe UI"/>
          <w:noProof/>
          <w:sz w:val="18"/>
          <w:szCs w:val="18"/>
          <w:lang w:val="en-US"/>
        </w:rPr>
      </w:pPr>
      <w:r w:rsidRPr="003F709E">
        <w:rPr>
          <w:rStyle w:val="Lienhypertexte"/>
          <w:rFonts w:ascii="Segoe UI" w:hAnsi="Segoe UI" w:cs="Segoe UI"/>
          <w:noProof/>
          <w:color w:val="auto"/>
          <w:sz w:val="18"/>
          <w:szCs w:val="18"/>
          <w:u w:val="none"/>
          <w:lang w:val="en-US"/>
        </w:rPr>
        <w:t>Website: </w:t>
      </w:r>
      <w:hyperlink r:id="rId87" w:tgtFrame="_blank" w:history="1">
        <w:r w:rsidRPr="003F709E">
          <w:rPr>
            <w:rStyle w:val="Lienhypertexte"/>
            <w:rFonts w:ascii="Segoe UI" w:hAnsi="Segoe UI" w:cs="Segoe UI"/>
            <w:noProof/>
            <w:color w:val="auto"/>
            <w:sz w:val="18"/>
            <w:szCs w:val="18"/>
            <w:u w:val="none"/>
            <w:lang w:val="en-US"/>
          </w:rPr>
          <w:t>http://www.imy.se/</w:t>
        </w:r>
      </w:hyperlink>
    </w:p>
    <w:p w14:paraId="107DDE08" w14:textId="77777777" w:rsidR="007C79BA" w:rsidRPr="007C79BA" w:rsidRDefault="007C79BA" w:rsidP="007C79BA">
      <w:pPr>
        <w:shd w:val="clear" w:color="auto" w:fill="FFFFFF"/>
        <w:spacing w:after="0" w:line="240" w:lineRule="auto"/>
        <w:ind w:left="360"/>
        <w:rPr>
          <w:rFonts w:ascii="Segoe UI" w:hAnsi="Segoe UI" w:cs="Segoe UI"/>
          <w:noProof/>
          <w:sz w:val="18"/>
          <w:szCs w:val="18"/>
          <w:lang w:val="en-US"/>
        </w:rPr>
      </w:pPr>
    </w:p>
    <w:p w14:paraId="0B83CE76" w14:textId="77777777" w:rsidR="00FF3FDF" w:rsidRDefault="00FF3FDF" w:rsidP="00974BF0">
      <w:pPr>
        <w:ind w:left="360" w:firstLine="348"/>
        <w:rPr>
          <w:rFonts w:ascii="BNPP Sans Light" w:eastAsia="BNPP Sans Light" w:hAnsi="BNPP Sans Light" w:cs="BNPP Sans Light"/>
          <w:bCs/>
          <w:iCs/>
          <w:sz w:val="18"/>
          <w:szCs w:val="18"/>
          <w:u w:val="single"/>
          <w:lang w:val="en-GB"/>
        </w:rPr>
      </w:pPr>
    </w:p>
    <w:p w14:paraId="34D1121A" w14:textId="39FBCA11" w:rsidR="00974BF0" w:rsidRPr="007502DE" w:rsidRDefault="00974BF0" w:rsidP="00974BF0">
      <w:pPr>
        <w:ind w:left="360" w:firstLine="348"/>
        <w:rPr>
          <w:rFonts w:ascii="BNPP Sans Light" w:eastAsia="Times New Roman" w:hAnsi="BNPP Sans Light" w:cs="Times New Roman"/>
          <w:sz w:val="18"/>
          <w:szCs w:val="18"/>
          <w:lang w:val="en-GB" w:eastAsia="en-GB"/>
        </w:rPr>
      </w:pPr>
      <w:r w:rsidRPr="007502DE">
        <w:rPr>
          <w:rFonts w:ascii="BNPP Sans Light" w:eastAsia="BNPP Sans Light" w:hAnsi="BNPP Sans Light" w:cs="BNPP Sans Light"/>
          <w:bCs/>
          <w:iCs/>
          <w:sz w:val="18"/>
          <w:szCs w:val="18"/>
          <w:u w:val="single"/>
          <w:lang w:val="en-GB"/>
        </w:rPr>
        <w:t>Switzerland</w:t>
      </w:r>
      <w:r w:rsidRPr="007502DE">
        <w:rPr>
          <w:rFonts w:ascii="BNPP Sans Light" w:eastAsia="BNPP Sans Light" w:hAnsi="BNPP Sans Light" w:cs="BNPP Sans Light"/>
          <w:bCs/>
          <w:iCs/>
          <w:sz w:val="18"/>
          <w:szCs w:val="18"/>
          <w:lang w:val="en-GB"/>
        </w:rPr>
        <w:t xml:space="preserve"> </w:t>
      </w:r>
    </w:p>
    <w:p w14:paraId="53B04BD5" w14:textId="77777777" w:rsidR="00974BF0" w:rsidRDefault="00974BF0" w:rsidP="00974BF0">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3F709E">
        <w:rPr>
          <w:rStyle w:val="Lienhypertexte"/>
          <w:rFonts w:ascii="Segoe UI" w:hAnsi="Segoe UI" w:cs="Segoe UI"/>
          <w:b/>
          <w:noProof/>
          <w:color w:val="auto"/>
          <w:sz w:val="18"/>
          <w:szCs w:val="18"/>
          <w:u w:val="none"/>
          <w:lang w:val="en-US"/>
        </w:rPr>
        <w:t>Office of the Federal Data Protection and Information Commissioner FDPIC</w:t>
      </w:r>
    </w:p>
    <w:p w14:paraId="2D5A02CC" w14:textId="77777777" w:rsidR="00974BF0" w:rsidRPr="003F709E"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3F709E">
        <w:rPr>
          <w:rStyle w:val="Lienhypertexte"/>
          <w:rFonts w:ascii="Segoe UI" w:hAnsi="Segoe UI" w:cs="Segoe UI"/>
          <w:b/>
          <w:noProof/>
          <w:color w:val="auto"/>
          <w:sz w:val="18"/>
          <w:szCs w:val="18"/>
          <w:u w:val="none"/>
          <w:lang w:val="en-US"/>
        </w:rPr>
        <w:br/>
      </w:r>
      <w:r w:rsidRPr="003F709E">
        <w:rPr>
          <w:rStyle w:val="Lienhypertexte"/>
          <w:rFonts w:ascii="Segoe UI" w:hAnsi="Segoe UI" w:cs="Segoe UI"/>
          <w:noProof/>
          <w:color w:val="auto"/>
          <w:sz w:val="18"/>
          <w:szCs w:val="18"/>
          <w:u w:val="none"/>
          <w:lang w:val="en-US"/>
        </w:rPr>
        <w:t>Feldeggweg 1</w:t>
      </w:r>
      <w:r w:rsidRPr="003F709E">
        <w:rPr>
          <w:rStyle w:val="Lienhypertexte"/>
          <w:rFonts w:ascii="Segoe UI" w:hAnsi="Segoe UI" w:cs="Segoe UI"/>
          <w:noProof/>
          <w:color w:val="auto"/>
          <w:sz w:val="18"/>
          <w:szCs w:val="18"/>
          <w:u w:val="none"/>
          <w:lang w:val="en-US"/>
        </w:rPr>
        <w:br/>
        <w:t>CH - 3003 Berne</w:t>
      </w:r>
    </w:p>
    <w:p w14:paraId="712A0C78" w14:textId="77777777" w:rsidR="00974BF0" w:rsidRPr="003F709E" w:rsidRDefault="00974BF0" w:rsidP="00974BF0">
      <w:pPr>
        <w:shd w:val="clear" w:color="auto" w:fill="FFFFFF"/>
        <w:spacing w:after="0" w:line="240" w:lineRule="auto"/>
        <w:ind w:left="360"/>
        <w:rPr>
          <w:rStyle w:val="Lienhypertexte"/>
          <w:rFonts w:ascii="Segoe UI" w:hAnsi="Segoe UI" w:cs="Segoe UI"/>
          <w:noProof/>
          <w:color w:val="auto"/>
          <w:sz w:val="18"/>
          <w:szCs w:val="18"/>
          <w:u w:val="none"/>
          <w:lang w:val="en-US"/>
        </w:rPr>
      </w:pPr>
      <w:r w:rsidRPr="003F709E">
        <w:rPr>
          <w:rStyle w:val="Lienhypertexte"/>
          <w:rFonts w:ascii="Segoe UI" w:hAnsi="Segoe UI" w:cs="Segoe UI"/>
          <w:noProof/>
          <w:color w:val="auto"/>
          <w:sz w:val="18"/>
          <w:szCs w:val="18"/>
          <w:u w:val="none"/>
          <w:lang w:val="en-US"/>
        </w:rPr>
        <w:t>Telefon: +41 (0)58 462 43 95 (mon.-fri., 10-12 am)</w:t>
      </w:r>
      <w:r w:rsidRPr="003F709E">
        <w:rPr>
          <w:rStyle w:val="Lienhypertexte"/>
          <w:rFonts w:ascii="Segoe UI" w:hAnsi="Segoe UI" w:cs="Segoe UI"/>
          <w:noProof/>
          <w:color w:val="auto"/>
          <w:sz w:val="18"/>
          <w:szCs w:val="18"/>
          <w:u w:val="none"/>
          <w:lang w:val="en-US"/>
        </w:rPr>
        <w:br/>
        <w:t>Telefax: +41 (0)58 465 99 96</w:t>
      </w:r>
    </w:p>
    <w:p w14:paraId="015DFE8C" w14:textId="77777777" w:rsidR="007C79BA" w:rsidRDefault="00974BF0" w:rsidP="007C79BA">
      <w:pPr>
        <w:shd w:val="clear" w:color="auto" w:fill="FFFFFF"/>
        <w:spacing w:after="0" w:line="240" w:lineRule="auto"/>
        <w:ind w:left="360"/>
        <w:rPr>
          <w:rStyle w:val="Lienhypertexte"/>
          <w:rFonts w:ascii="Segoe UI" w:hAnsi="Segoe UI" w:cs="Segoe UI"/>
          <w:noProof/>
          <w:color w:val="auto"/>
          <w:sz w:val="18"/>
          <w:szCs w:val="18"/>
          <w:u w:val="none"/>
          <w:lang w:val="en-US"/>
        </w:rPr>
      </w:pPr>
      <w:r w:rsidRPr="003F709E">
        <w:rPr>
          <w:rStyle w:val="Lienhypertexte"/>
          <w:rFonts w:ascii="Segoe UI" w:hAnsi="Segoe UI" w:cs="Segoe UI"/>
          <w:noProof/>
          <w:color w:val="auto"/>
          <w:sz w:val="18"/>
          <w:szCs w:val="18"/>
          <w:u w:val="none"/>
          <w:lang w:val="en-US"/>
        </w:rPr>
        <w:t xml:space="preserve">Email : </w:t>
      </w:r>
      <w:hyperlink r:id="rId88" w:history="1">
        <w:r w:rsidRPr="003F709E">
          <w:rPr>
            <w:rStyle w:val="Lienhypertexte"/>
            <w:rFonts w:ascii="Segoe UI" w:hAnsi="Segoe UI" w:cs="Segoe UI"/>
            <w:noProof/>
            <w:color w:val="auto"/>
            <w:sz w:val="18"/>
            <w:szCs w:val="18"/>
            <w:u w:val="none"/>
            <w:lang w:val="en-US"/>
          </w:rPr>
          <w:t>info@edoeb.admin.ch</w:t>
        </w:r>
      </w:hyperlink>
    </w:p>
    <w:p w14:paraId="671E6396" w14:textId="19E07393" w:rsidR="00974BF0" w:rsidRDefault="00974BF0" w:rsidP="007C79BA">
      <w:pPr>
        <w:shd w:val="clear" w:color="auto" w:fill="FFFFFF"/>
        <w:spacing w:after="0" w:line="240" w:lineRule="auto"/>
        <w:ind w:left="360"/>
        <w:rPr>
          <w:rStyle w:val="Lienhypertexte"/>
          <w:rFonts w:ascii="Segoe UI" w:hAnsi="Segoe UI" w:cs="Segoe UI"/>
          <w:noProof/>
          <w:color w:val="auto"/>
          <w:sz w:val="18"/>
          <w:szCs w:val="18"/>
          <w:u w:val="none"/>
          <w:lang w:val="en-US"/>
        </w:rPr>
      </w:pPr>
      <w:r w:rsidRPr="007C79BA">
        <w:rPr>
          <w:rStyle w:val="Lienhypertexte"/>
          <w:rFonts w:ascii="Segoe UI" w:hAnsi="Segoe UI" w:cs="Segoe UI"/>
          <w:noProof/>
          <w:color w:val="auto"/>
          <w:sz w:val="18"/>
          <w:szCs w:val="18"/>
          <w:u w:val="none"/>
          <w:lang w:val="en-US"/>
        </w:rPr>
        <w:t xml:space="preserve">Website : </w:t>
      </w:r>
      <w:hyperlink r:id="rId89" w:history="1">
        <w:r w:rsidRPr="007C79BA">
          <w:rPr>
            <w:rStyle w:val="Lienhypertexte"/>
            <w:rFonts w:ascii="Segoe UI" w:hAnsi="Segoe UI" w:cs="Segoe UI"/>
            <w:noProof/>
            <w:color w:val="auto"/>
            <w:sz w:val="18"/>
            <w:szCs w:val="18"/>
            <w:u w:val="none"/>
            <w:lang w:val="en-US"/>
          </w:rPr>
          <w:t>Data Protection - Switzerland (admin.ch)</w:t>
        </w:r>
      </w:hyperlink>
    </w:p>
    <w:p w14:paraId="52BE7B22" w14:textId="713AB471" w:rsidR="0049608E" w:rsidRDefault="0049608E" w:rsidP="007C79BA">
      <w:pPr>
        <w:shd w:val="clear" w:color="auto" w:fill="FFFFFF"/>
        <w:spacing w:after="0" w:line="240" w:lineRule="auto"/>
        <w:ind w:left="360"/>
        <w:rPr>
          <w:rStyle w:val="Lienhypertexte"/>
          <w:rFonts w:ascii="Segoe UI" w:hAnsi="Segoe UI" w:cs="Segoe UI"/>
          <w:noProof/>
          <w:color w:val="auto"/>
          <w:sz w:val="18"/>
          <w:szCs w:val="18"/>
          <w:u w:val="none"/>
          <w:lang w:val="en-US"/>
        </w:rPr>
      </w:pPr>
    </w:p>
    <w:p w14:paraId="18C829FA" w14:textId="4BDE9A05" w:rsidR="00306079" w:rsidRPr="007502DE" w:rsidRDefault="00306079" w:rsidP="00306079">
      <w:pPr>
        <w:ind w:left="360" w:firstLine="348"/>
        <w:rPr>
          <w:rFonts w:ascii="BNPP Sans Light" w:eastAsia="Times New Roman" w:hAnsi="BNPP Sans Light" w:cs="Times New Roman"/>
          <w:sz w:val="18"/>
          <w:szCs w:val="18"/>
          <w:lang w:val="en-GB" w:eastAsia="en-GB"/>
        </w:rPr>
      </w:pPr>
      <w:r>
        <w:rPr>
          <w:rFonts w:ascii="BNPP Sans Light" w:eastAsia="BNPP Sans Light" w:hAnsi="BNPP Sans Light" w:cs="BNPP Sans Light"/>
          <w:bCs/>
          <w:iCs/>
          <w:sz w:val="18"/>
          <w:szCs w:val="18"/>
          <w:u w:val="single"/>
          <w:lang w:val="en-GB"/>
        </w:rPr>
        <w:t>United Arab Emirates</w:t>
      </w:r>
    </w:p>
    <w:p w14:paraId="51FF1D3C" w14:textId="67038764" w:rsidR="00306079"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US"/>
        </w:rPr>
      </w:pPr>
      <w:r>
        <w:rPr>
          <w:rFonts w:ascii="Segoe UI" w:hAnsi="Segoe UI" w:cs="Segoe UI"/>
          <w:b/>
          <w:color w:val="0B0C0C"/>
          <w:sz w:val="18"/>
          <w:szCs w:val="18"/>
          <w:shd w:val="clear" w:color="auto" w:fill="FFFFFF"/>
          <w:lang w:val="en-US"/>
        </w:rPr>
        <w:t>The UAE Data Office</w:t>
      </w:r>
    </w:p>
    <w:p w14:paraId="43115BBA" w14:textId="77777777" w:rsidR="00306079" w:rsidRDefault="00306079" w:rsidP="00306079">
      <w:pPr>
        <w:shd w:val="clear" w:color="auto" w:fill="FFFFFF"/>
        <w:spacing w:after="0" w:line="240" w:lineRule="auto"/>
        <w:ind w:left="360"/>
        <w:rPr>
          <w:rStyle w:val="Lienhypertexte"/>
          <w:rFonts w:ascii="Segoe UI" w:hAnsi="Segoe UI" w:cs="Segoe UI"/>
          <w:b/>
          <w:noProof/>
          <w:color w:val="auto"/>
          <w:sz w:val="18"/>
          <w:szCs w:val="18"/>
          <w:u w:val="none"/>
          <w:lang w:val="en-US"/>
        </w:rPr>
      </w:pPr>
    </w:p>
    <w:p w14:paraId="74293DD2" w14:textId="19253383" w:rsidR="00306079" w:rsidRDefault="00306079" w:rsidP="00306079">
      <w:pPr>
        <w:shd w:val="clear" w:color="auto" w:fill="FFFFFF"/>
        <w:spacing w:after="0" w:line="240" w:lineRule="auto"/>
        <w:ind w:left="360"/>
        <w:rPr>
          <w:rStyle w:val="Lienhypertexte"/>
          <w:rFonts w:ascii="Segoe UI" w:hAnsi="Segoe UI" w:cs="Segoe UI"/>
          <w:noProof/>
          <w:color w:val="auto"/>
          <w:sz w:val="18"/>
          <w:szCs w:val="18"/>
          <w:u w:val="none"/>
          <w:lang w:val="en-GB"/>
        </w:rPr>
      </w:pPr>
      <w:r>
        <w:rPr>
          <w:rStyle w:val="Lienhypertexte"/>
          <w:rFonts w:ascii="Segoe UI" w:hAnsi="Segoe UI" w:cs="Segoe UI"/>
          <w:noProof/>
          <w:color w:val="auto"/>
          <w:sz w:val="18"/>
          <w:szCs w:val="18"/>
          <w:u w:val="none"/>
          <w:lang w:val="en-GB"/>
        </w:rPr>
        <w:t>Not established yet</w:t>
      </w:r>
    </w:p>
    <w:p w14:paraId="4335D878" w14:textId="77777777" w:rsidR="00306079" w:rsidRDefault="00306079" w:rsidP="00306079">
      <w:pPr>
        <w:shd w:val="clear" w:color="auto" w:fill="FFFFFF"/>
        <w:spacing w:after="0" w:line="240" w:lineRule="auto"/>
        <w:ind w:left="360"/>
        <w:rPr>
          <w:rStyle w:val="Lienhypertexte"/>
          <w:rFonts w:ascii="Segoe UI" w:hAnsi="Segoe UI" w:cs="Segoe UI"/>
          <w:noProof/>
          <w:color w:val="auto"/>
          <w:sz w:val="18"/>
          <w:szCs w:val="18"/>
          <w:u w:val="none"/>
          <w:lang w:val="en-US"/>
        </w:rPr>
      </w:pPr>
    </w:p>
    <w:p w14:paraId="3A0C73B7" w14:textId="64B19850" w:rsidR="0049608E" w:rsidRPr="007502DE" w:rsidRDefault="0049608E" w:rsidP="0049608E">
      <w:pPr>
        <w:ind w:left="360" w:firstLine="348"/>
        <w:rPr>
          <w:rFonts w:ascii="BNPP Sans Light" w:eastAsia="Times New Roman" w:hAnsi="BNPP Sans Light" w:cs="Times New Roman"/>
          <w:sz w:val="18"/>
          <w:szCs w:val="18"/>
          <w:lang w:val="en-GB" w:eastAsia="en-GB"/>
        </w:rPr>
      </w:pPr>
      <w:r>
        <w:rPr>
          <w:rFonts w:ascii="BNPP Sans Light" w:eastAsia="BNPP Sans Light" w:hAnsi="BNPP Sans Light" w:cs="BNPP Sans Light"/>
          <w:bCs/>
          <w:iCs/>
          <w:sz w:val="18"/>
          <w:szCs w:val="18"/>
          <w:u w:val="single"/>
          <w:lang w:val="en-GB"/>
        </w:rPr>
        <w:t>United Kingdom</w:t>
      </w:r>
    </w:p>
    <w:p w14:paraId="48035260" w14:textId="78A61AC3" w:rsidR="0049608E" w:rsidRDefault="0049608E" w:rsidP="0049608E">
      <w:pPr>
        <w:shd w:val="clear" w:color="auto" w:fill="FFFFFF"/>
        <w:spacing w:after="0" w:line="240" w:lineRule="auto"/>
        <w:ind w:left="360"/>
        <w:rPr>
          <w:rStyle w:val="Lienhypertexte"/>
          <w:rFonts w:ascii="Segoe UI" w:hAnsi="Segoe UI" w:cs="Segoe UI"/>
          <w:b/>
          <w:noProof/>
          <w:color w:val="auto"/>
          <w:sz w:val="18"/>
          <w:szCs w:val="18"/>
          <w:u w:val="none"/>
          <w:lang w:val="en-US"/>
        </w:rPr>
      </w:pPr>
      <w:r w:rsidRPr="006F3BA5">
        <w:rPr>
          <w:rFonts w:ascii="Segoe UI" w:hAnsi="Segoe UI" w:cs="Segoe UI"/>
          <w:b/>
          <w:color w:val="0B0C0C"/>
          <w:sz w:val="18"/>
          <w:szCs w:val="18"/>
          <w:shd w:val="clear" w:color="auto" w:fill="FFFFFF"/>
          <w:lang w:val="en-US"/>
        </w:rPr>
        <w:t>Information Commissioner’s Office</w:t>
      </w:r>
    </w:p>
    <w:p w14:paraId="5FCBDBA7" w14:textId="58FA57A8" w:rsidR="0049608E" w:rsidRDefault="0049608E" w:rsidP="0049608E">
      <w:pPr>
        <w:shd w:val="clear" w:color="auto" w:fill="FFFFFF"/>
        <w:spacing w:after="0" w:line="240" w:lineRule="auto"/>
        <w:ind w:left="360"/>
        <w:rPr>
          <w:rStyle w:val="Lienhypertexte"/>
          <w:rFonts w:ascii="Segoe UI" w:hAnsi="Segoe UI" w:cs="Segoe UI"/>
          <w:b/>
          <w:noProof/>
          <w:color w:val="auto"/>
          <w:sz w:val="18"/>
          <w:szCs w:val="18"/>
          <w:u w:val="none"/>
          <w:lang w:val="en-US"/>
        </w:rPr>
      </w:pPr>
    </w:p>
    <w:p w14:paraId="1701A3E5" w14:textId="0649F3AB" w:rsidR="0049608E" w:rsidRPr="007C79BA" w:rsidRDefault="0049608E" w:rsidP="0049608E">
      <w:pPr>
        <w:shd w:val="clear" w:color="auto" w:fill="FFFFFF"/>
        <w:spacing w:after="0" w:line="240" w:lineRule="auto"/>
        <w:ind w:left="360"/>
        <w:rPr>
          <w:rFonts w:ascii="Segoe UI" w:hAnsi="Segoe UI" w:cs="Segoe UI"/>
          <w:noProof/>
          <w:sz w:val="18"/>
          <w:szCs w:val="18"/>
          <w:lang w:val="en-US"/>
        </w:rPr>
      </w:pPr>
      <w:r w:rsidRPr="00AD485A">
        <w:rPr>
          <w:rStyle w:val="Lienhypertexte"/>
          <w:rFonts w:ascii="Segoe UI" w:hAnsi="Segoe UI" w:cs="Segoe UI"/>
          <w:noProof/>
          <w:color w:val="auto"/>
          <w:sz w:val="18"/>
          <w:szCs w:val="18"/>
          <w:u w:val="none"/>
          <w:lang w:val="en-GB"/>
        </w:rPr>
        <w:t>Head Office:</w:t>
      </w:r>
      <w:r w:rsidRPr="00AD485A">
        <w:rPr>
          <w:rStyle w:val="Lienhypertexte"/>
          <w:rFonts w:ascii="Segoe UI" w:hAnsi="Segoe UI" w:cs="Segoe UI"/>
          <w:noProof/>
          <w:color w:val="auto"/>
          <w:sz w:val="18"/>
          <w:szCs w:val="18"/>
          <w:u w:val="none"/>
          <w:lang w:val="en-GB"/>
        </w:rPr>
        <w:br/>
        <w:t>Wycliffe House Water Lane</w:t>
      </w:r>
      <w:r w:rsidRPr="00AD485A">
        <w:rPr>
          <w:rStyle w:val="Lienhypertexte"/>
          <w:rFonts w:ascii="Segoe UI" w:hAnsi="Segoe UI" w:cs="Segoe UI"/>
          <w:noProof/>
          <w:color w:val="auto"/>
          <w:sz w:val="18"/>
          <w:szCs w:val="18"/>
          <w:u w:val="none"/>
          <w:lang w:val="en-GB"/>
        </w:rPr>
        <w:br/>
        <w:t>Wilmslow</w:t>
      </w:r>
      <w:r w:rsidRPr="00AD485A">
        <w:rPr>
          <w:rStyle w:val="Lienhypertexte"/>
          <w:rFonts w:ascii="Segoe UI" w:hAnsi="Segoe UI" w:cs="Segoe UI"/>
          <w:noProof/>
          <w:color w:val="auto"/>
          <w:sz w:val="18"/>
          <w:szCs w:val="18"/>
          <w:u w:val="none"/>
          <w:lang w:val="en-GB"/>
        </w:rPr>
        <w:br/>
        <w:t>Cheshire</w:t>
      </w:r>
      <w:r w:rsidRPr="00AD485A">
        <w:rPr>
          <w:rStyle w:val="Lienhypertexte"/>
          <w:rFonts w:ascii="Segoe UI" w:hAnsi="Segoe UI" w:cs="Segoe UI"/>
          <w:noProof/>
          <w:color w:val="auto"/>
          <w:sz w:val="18"/>
          <w:szCs w:val="18"/>
          <w:u w:val="none"/>
          <w:lang w:val="en-GB"/>
        </w:rPr>
        <w:br/>
        <w:t>SK9 5AF</w:t>
      </w:r>
      <w:r w:rsidRPr="00AD485A">
        <w:rPr>
          <w:rStyle w:val="Lienhypertexte"/>
          <w:rFonts w:ascii="Segoe UI" w:hAnsi="Segoe UI" w:cs="Segoe UI"/>
          <w:noProof/>
          <w:color w:val="auto"/>
          <w:sz w:val="18"/>
          <w:szCs w:val="18"/>
          <w:u w:val="none"/>
          <w:lang w:val="en-GB"/>
        </w:rPr>
        <w:br/>
        <w:t>Telephone: 0303 123 1113</w:t>
      </w:r>
      <w:r w:rsidRPr="00AD485A">
        <w:rPr>
          <w:rStyle w:val="Lienhypertexte"/>
          <w:rFonts w:ascii="Segoe UI" w:hAnsi="Segoe UI" w:cs="Segoe UI"/>
          <w:noProof/>
          <w:color w:val="auto"/>
          <w:sz w:val="18"/>
          <w:szCs w:val="18"/>
          <w:u w:val="none"/>
          <w:lang w:val="en-GB"/>
        </w:rPr>
        <w:br/>
      </w:r>
      <w:r w:rsidRPr="00AA5C4A">
        <w:rPr>
          <w:rStyle w:val="Lienhypertexte"/>
          <w:rFonts w:ascii="Segoe UI" w:hAnsi="Segoe UI" w:cs="Segoe UI"/>
          <w:noProof/>
          <w:color w:val="auto"/>
          <w:sz w:val="18"/>
          <w:szCs w:val="18"/>
          <w:u w:val="none"/>
          <w:lang w:val="en-US"/>
        </w:rPr>
        <w:t>Website: https://ico.org.uk/</w:t>
      </w:r>
      <w:r>
        <w:rPr>
          <w:rStyle w:val="Lienhypertexte"/>
          <w:rFonts w:ascii="Segoe UI" w:hAnsi="Segoe UI" w:cs="Segoe UI"/>
          <w:noProof/>
          <w:color w:val="auto"/>
          <w:sz w:val="18"/>
          <w:szCs w:val="18"/>
          <w:u w:val="none"/>
          <w:lang w:val="en-US"/>
        </w:rPr>
        <w:br/>
        <w:t xml:space="preserve">To contact ICO Regional Offices: </w:t>
      </w:r>
      <w:r w:rsidRPr="00AA5C4A">
        <w:rPr>
          <w:rStyle w:val="Lienhypertexte"/>
          <w:rFonts w:ascii="Segoe UI" w:hAnsi="Segoe UI" w:cs="Segoe UI"/>
          <w:noProof/>
          <w:color w:val="auto"/>
          <w:sz w:val="18"/>
          <w:szCs w:val="18"/>
          <w:lang w:val="en-US"/>
        </w:rPr>
        <w:t>https://ico.org.uk/global/contact-us/</w:t>
      </w:r>
    </w:p>
    <w:sectPr w:rsidR="0049608E" w:rsidRPr="007C79BA" w:rsidSect="00082956">
      <w:pgSz w:w="11906" w:h="16838"/>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5A33D" w14:textId="77777777" w:rsidR="00A127CC" w:rsidRDefault="00A127CC" w:rsidP="00B34027">
      <w:pPr>
        <w:spacing w:after="0" w:line="240" w:lineRule="auto"/>
      </w:pPr>
      <w:r>
        <w:separator/>
      </w:r>
    </w:p>
  </w:endnote>
  <w:endnote w:type="continuationSeparator" w:id="0">
    <w:p w14:paraId="4FBC3E20" w14:textId="77777777" w:rsidR="00A127CC" w:rsidRDefault="00A127CC" w:rsidP="00B34027">
      <w:pPr>
        <w:spacing w:after="0" w:line="240" w:lineRule="auto"/>
      </w:pPr>
      <w:r>
        <w:continuationSeparator/>
      </w:r>
    </w:p>
  </w:endnote>
  <w:endnote w:type="continuationNotice" w:id="1">
    <w:p w14:paraId="66110078" w14:textId="77777777" w:rsidR="00A127CC" w:rsidRDefault="00A12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48CF" w14:textId="77777777" w:rsidR="00786331" w:rsidRDefault="007863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6479"/>
      <w:docPartObj>
        <w:docPartGallery w:val="Page Numbers (Bottom of Page)"/>
        <w:docPartUnique/>
      </w:docPartObj>
    </w:sdtPr>
    <w:sdtEndPr/>
    <w:sdtContent>
      <w:p w14:paraId="31815440" w14:textId="66FF489C" w:rsidR="00A127CC" w:rsidRDefault="00A127CC">
        <w:pPr>
          <w:pStyle w:val="Pieddepage"/>
          <w:jc w:val="center"/>
        </w:pPr>
        <w:r>
          <w:rPr>
            <w:noProof/>
            <w:lang w:val="en-GB" w:eastAsia="ja-JP"/>
          </w:rPr>
          <mc:AlternateContent>
            <mc:Choice Requires="wps">
              <w:drawing>
                <wp:anchor distT="0" distB="0" distL="114300" distR="114300" simplePos="0" relativeHeight="251677184" behindDoc="0" locked="0" layoutInCell="1" allowOverlap="1" wp14:anchorId="2DF88D7E" wp14:editId="76391589">
                  <wp:simplePos x="0" y="0"/>
                  <wp:positionH relativeFrom="column">
                    <wp:posOffset>-900430</wp:posOffset>
                  </wp:positionH>
                  <wp:positionV relativeFrom="paragraph">
                    <wp:posOffset>243840</wp:posOffset>
                  </wp:positionV>
                  <wp:extent cx="7560310" cy="266700"/>
                  <wp:effectExtent l="0" t="0" r="21590" b="19050"/>
                  <wp:wrapNone/>
                  <wp:docPr id="1" name="Zone de texte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60F5DDF5" w14:textId="77777777" w:rsidR="00A127CC" w:rsidRDefault="00A12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F88D7E" id="_x0000_t202" coordsize="21600,21600" o:spt="202" path="m,l,21600r21600,l21600,xe">
                  <v:stroke joinstyle="miter"/>
                  <v:path gradientshapeok="t" o:connecttype="rect"/>
                </v:shapetype>
                <v:shape id="Zone de texte 1" o:spid="_x0000_s1026" type="#_x0000_t202" style="position:absolute;left:0;text-align:left;margin-left:-70.9pt;margin-top:19.2pt;width:595.3pt;height:2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" filled="f" strokeweight=".5pt">
                  <v:textbox>
                    <w:txbxContent>
                      <w:p w14:paraId="60F5DDF5" w14:textId="77777777" w:rsidR="00A127CC" w:rsidRDefault="00A127CC"/>
                    </w:txbxContent>
                  </v:textbox>
                </v:shape>
              </w:pict>
            </mc:Fallback>
          </mc:AlternateContent>
        </w:r>
        <w:r>
          <w:fldChar w:fldCharType="begin"/>
        </w:r>
        <w:r>
          <w:instrText>PAGE   \* MERGEFORMAT</w:instrText>
        </w:r>
        <w:r>
          <w:fldChar w:fldCharType="separate"/>
        </w:r>
        <w:r w:rsidR="009D78FA">
          <w:rPr>
            <w:noProof/>
          </w:rPr>
          <w:t>3</w:t>
        </w:r>
        <w:r>
          <w:fldChar w:fldCharType="end"/>
        </w:r>
      </w:p>
    </w:sdtContent>
  </w:sdt>
  <w:p w14:paraId="7B09405C" w14:textId="77777777" w:rsidR="00A127CC" w:rsidRDefault="00A127C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57AD3" w14:textId="77777777" w:rsidR="00786331" w:rsidRDefault="007863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2A2AC" w14:textId="77777777" w:rsidR="00A127CC" w:rsidRDefault="00A127CC" w:rsidP="00B34027">
      <w:pPr>
        <w:spacing w:after="0" w:line="240" w:lineRule="auto"/>
      </w:pPr>
      <w:r>
        <w:separator/>
      </w:r>
    </w:p>
  </w:footnote>
  <w:footnote w:type="continuationSeparator" w:id="0">
    <w:p w14:paraId="3F825DF8" w14:textId="77777777" w:rsidR="00A127CC" w:rsidRDefault="00A127CC" w:rsidP="00B34027">
      <w:pPr>
        <w:spacing w:after="0" w:line="240" w:lineRule="auto"/>
      </w:pPr>
      <w:r>
        <w:continuationSeparator/>
      </w:r>
    </w:p>
  </w:footnote>
  <w:footnote w:type="continuationNotice" w:id="1">
    <w:p w14:paraId="66E0495B" w14:textId="77777777" w:rsidR="00A127CC" w:rsidRDefault="00A12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FBB4" w14:textId="41DF19E1" w:rsidR="00A127CC" w:rsidRDefault="009D78FA">
    <w:pPr>
      <w:pStyle w:val="En-tte"/>
    </w:pPr>
    <w:r>
      <w:rPr>
        <w:noProof/>
      </w:rPr>
      <w:pict w14:anchorId="33724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4" o:spid="_x0000_s2050" type="#_x0000_t136" style="position:absolute;margin-left:0;margin-top:0;width:426.25pt;height:213.1pt;rotation:315;z-index:-25163417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A127CC" w14:paraId="707FE994" w14:textId="77777777" w:rsidTr="00750A45">
      <w:tc>
        <w:tcPr>
          <w:tcW w:w="3020" w:type="dxa"/>
        </w:tcPr>
        <w:p w14:paraId="44AD48EA" w14:textId="57715DC7" w:rsidR="00A127CC" w:rsidRDefault="00A127CC" w:rsidP="00750A45">
          <w:pPr>
            <w:pStyle w:val="En-tte"/>
            <w:ind w:left="-115"/>
          </w:pPr>
        </w:p>
      </w:tc>
      <w:tc>
        <w:tcPr>
          <w:tcW w:w="3020" w:type="dxa"/>
        </w:tcPr>
        <w:p w14:paraId="77362FD2" w14:textId="34110915" w:rsidR="00A127CC" w:rsidRDefault="00A127CC" w:rsidP="00750A45">
          <w:pPr>
            <w:pStyle w:val="En-tte"/>
            <w:jc w:val="center"/>
          </w:pPr>
        </w:p>
      </w:tc>
      <w:tc>
        <w:tcPr>
          <w:tcW w:w="3020" w:type="dxa"/>
        </w:tcPr>
        <w:p w14:paraId="1B3FF24D" w14:textId="5A3C0990" w:rsidR="00A127CC" w:rsidRDefault="00A127CC" w:rsidP="00750A45">
          <w:pPr>
            <w:pStyle w:val="En-tte"/>
            <w:ind w:right="-115"/>
            <w:jc w:val="right"/>
          </w:pPr>
        </w:p>
      </w:tc>
    </w:tr>
  </w:tbl>
  <w:p w14:paraId="7F4F0868" w14:textId="1E4D4EE1" w:rsidR="00A127CC" w:rsidRDefault="00A127CC" w:rsidP="00750A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ABB7" w14:textId="6E92D8E2" w:rsidR="00A127CC" w:rsidRDefault="009D78FA">
    <w:pPr>
      <w:pStyle w:val="En-tte"/>
    </w:pPr>
    <w:r>
      <w:rPr>
        <w:noProof/>
      </w:rPr>
      <w:pict w14:anchorId="13A2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3" o:spid="_x0000_s2049" type="#_x0000_t136" style="position:absolute;margin-left:0;margin-top:0;width:426.25pt;height:213.1pt;rotation:315;z-index:-25163622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920"/>
    <w:multiLevelType w:val="hybridMultilevel"/>
    <w:tmpl w:val="1354D8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B014D"/>
    <w:multiLevelType w:val="multilevel"/>
    <w:tmpl w:val="1C904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91A85"/>
    <w:multiLevelType w:val="hybridMultilevel"/>
    <w:tmpl w:val="090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6AB1"/>
    <w:multiLevelType w:val="multilevel"/>
    <w:tmpl w:val="B7FE0E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C0991"/>
    <w:multiLevelType w:val="hybridMultilevel"/>
    <w:tmpl w:val="42E4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422B7"/>
    <w:multiLevelType w:val="multilevel"/>
    <w:tmpl w:val="F3164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17DFB"/>
    <w:multiLevelType w:val="multilevel"/>
    <w:tmpl w:val="CE1809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0714E"/>
    <w:multiLevelType w:val="multilevel"/>
    <w:tmpl w:val="2DA8F5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56E20"/>
    <w:multiLevelType w:val="multilevel"/>
    <w:tmpl w:val="049C53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03754"/>
    <w:multiLevelType w:val="multilevel"/>
    <w:tmpl w:val="C5FCF4F0"/>
    <w:lvl w:ilvl="0">
      <w:start w:val="1"/>
      <w:numFmt w:val="decimal"/>
      <w:lvlText w:val="%1."/>
      <w:lvlJc w:val="left"/>
      <w:pPr>
        <w:ind w:left="1070" w:hanging="710"/>
      </w:pPr>
      <w:rPr>
        <w:b/>
        <w:sz w:val="18"/>
      </w:rPr>
    </w:lvl>
    <w:lvl w:ilvl="1">
      <w:start w:val="1"/>
      <w:numFmt w:val="decimal"/>
      <w:isLgl/>
      <w:lvlText w:val="%1.%2."/>
      <w:lvlJc w:val="left"/>
      <w:pPr>
        <w:ind w:left="720" w:hanging="360"/>
      </w:pPr>
      <w:rPr>
        <w:rFonts w:ascii="BNPP Sans Light" w:hAnsi="BNPP Sans Light"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BD543E6"/>
    <w:multiLevelType w:val="hybridMultilevel"/>
    <w:tmpl w:val="EB2A6F40"/>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919" w:hanging="360"/>
      </w:pPr>
      <w:rPr>
        <w:rFonts w:ascii="Courier New" w:hAnsi="Courier New" w:cs="Courier New"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1" w15:restartNumberingAfterBreak="0">
    <w:nsid w:val="2C340F21"/>
    <w:multiLevelType w:val="multilevel"/>
    <w:tmpl w:val="10944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A70D2"/>
    <w:multiLevelType w:val="multilevel"/>
    <w:tmpl w:val="03424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D10A7A"/>
    <w:multiLevelType w:val="multilevel"/>
    <w:tmpl w:val="0AACB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52447"/>
    <w:multiLevelType w:val="multilevel"/>
    <w:tmpl w:val="94005126"/>
    <w:lvl w:ilvl="0">
      <w:start w:val="1"/>
      <w:numFmt w:val="bullet"/>
      <w:pStyle w:val="bullet2"/>
      <w:lvlText w:val=""/>
      <w:lvlJc w:val="left"/>
      <w:pPr>
        <w:tabs>
          <w:tab w:val="num" w:pos="-27"/>
        </w:tabs>
        <w:ind w:left="-27" w:hanging="681"/>
      </w:pPr>
      <w:rPr>
        <w:rFonts w:ascii="Symbol" w:hAnsi="Symbol" w:hint="default"/>
      </w:rPr>
    </w:lvl>
    <w:lvl w:ilvl="1">
      <w:start w:val="1"/>
      <w:numFmt w:val="bullet"/>
      <w:lvlText w:val=""/>
      <w:lvlJc w:val="left"/>
      <w:pPr>
        <w:tabs>
          <w:tab w:val="num" w:pos="52"/>
        </w:tabs>
        <w:ind w:left="52" w:hanging="360"/>
      </w:pPr>
      <w:rPr>
        <w:rFonts w:ascii="Symbol" w:hAnsi="Symbol" w:hint="default"/>
      </w:rPr>
    </w:lvl>
    <w:lvl w:ilvl="2">
      <w:start w:val="1"/>
      <w:numFmt w:val="bullet"/>
      <w:lvlText w:val=""/>
      <w:lvlJc w:val="left"/>
      <w:pPr>
        <w:tabs>
          <w:tab w:val="num" w:pos="772"/>
        </w:tabs>
        <w:ind w:left="772" w:hanging="360"/>
      </w:pPr>
      <w:rPr>
        <w:rFonts w:ascii="Symbol" w:hAnsi="Symbol" w:hint="default"/>
      </w:rPr>
    </w:lvl>
    <w:lvl w:ilvl="3">
      <w:start w:val="1"/>
      <w:numFmt w:val="bullet"/>
      <w:lvlText w:val=""/>
      <w:lvlJc w:val="left"/>
      <w:pPr>
        <w:tabs>
          <w:tab w:val="num" w:pos="1492"/>
        </w:tabs>
        <w:ind w:left="1492" w:hanging="360"/>
      </w:pPr>
      <w:rPr>
        <w:rFonts w:ascii="Symbol" w:hAnsi="Symbol" w:hint="default"/>
      </w:rPr>
    </w:lvl>
    <w:lvl w:ilvl="4">
      <w:start w:val="1"/>
      <w:numFmt w:val="bullet"/>
      <w:lvlText w:val=""/>
      <w:lvlJc w:val="left"/>
      <w:pPr>
        <w:ind w:left="2212" w:hanging="360"/>
      </w:pPr>
      <w:rPr>
        <w:rFonts w:ascii="Symbol" w:hAnsi="Symbol" w:hint="default"/>
      </w:rPr>
    </w:lvl>
    <w:lvl w:ilvl="5" w:tentative="1">
      <w:start w:val="1"/>
      <w:numFmt w:val="bullet"/>
      <w:lvlText w:val=""/>
      <w:lvlJc w:val="left"/>
      <w:pPr>
        <w:tabs>
          <w:tab w:val="num" w:pos="2932"/>
        </w:tabs>
        <w:ind w:left="2932" w:hanging="360"/>
      </w:pPr>
      <w:rPr>
        <w:rFonts w:ascii="Wingdings" w:hAnsi="Wingdings" w:hint="default"/>
      </w:rPr>
    </w:lvl>
    <w:lvl w:ilvl="6" w:tentative="1">
      <w:start w:val="1"/>
      <w:numFmt w:val="bullet"/>
      <w:lvlText w:val=""/>
      <w:lvlJc w:val="left"/>
      <w:pPr>
        <w:tabs>
          <w:tab w:val="num" w:pos="3652"/>
        </w:tabs>
        <w:ind w:left="3652" w:hanging="360"/>
      </w:pPr>
      <w:rPr>
        <w:rFonts w:ascii="Symbol" w:hAnsi="Symbol" w:hint="default"/>
      </w:rPr>
    </w:lvl>
    <w:lvl w:ilvl="7" w:tentative="1">
      <w:start w:val="1"/>
      <w:numFmt w:val="bullet"/>
      <w:lvlText w:val="o"/>
      <w:lvlJc w:val="left"/>
      <w:pPr>
        <w:tabs>
          <w:tab w:val="num" w:pos="4372"/>
        </w:tabs>
        <w:ind w:left="4372" w:hanging="360"/>
      </w:pPr>
      <w:rPr>
        <w:rFonts w:ascii="Courier New" w:hAnsi="Courier New" w:hint="default"/>
      </w:rPr>
    </w:lvl>
    <w:lvl w:ilvl="8" w:tentative="1">
      <w:start w:val="1"/>
      <w:numFmt w:val="bullet"/>
      <w:lvlText w:val=""/>
      <w:lvlJc w:val="left"/>
      <w:pPr>
        <w:tabs>
          <w:tab w:val="num" w:pos="5092"/>
        </w:tabs>
        <w:ind w:left="5092" w:hanging="360"/>
      </w:pPr>
      <w:rPr>
        <w:rFonts w:ascii="Wingdings" w:hAnsi="Wingdings" w:hint="default"/>
      </w:rPr>
    </w:lvl>
  </w:abstractNum>
  <w:abstractNum w:abstractNumId="15" w15:restartNumberingAfterBreak="0">
    <w:nsid w:val="3592540D"/>
    <w:multiLevelType w:val="multilevel"/>
    <w:tmpl w:val="59E2A1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26835"/>
    <w:multiLevelType w:val="multilevel"/>
    <w:tmpl w:val="32762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366F8"/>
    <w:multiLevelType w:val="hybridMultilevel"/>
    <w:tmpl w:val="1F6610BC"/>
    <w:lvl w:ilvl="0" w:tplc="43849C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756FCE"/>
    <w:multiLevelType w:val="multilevel"/>
    <w:tmpl w:val="0090FE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2654"/>
    <w:multiLevelType w:val="hybridMultilevel"/>
    <w:tmpl w:val="24622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476DC"/>
    <w:multiLevelType w:val="multilevel"/>
    <w:tmpl w:val="0E901C34"/>
    <w:lvl w:ilvl="0">
      <w:start w:val="1"/>
      <w:numFmt w:val="bullet"/>
      <w:pStyle w:val="dashbullet3"/>
      <w:lvlText w:val=""/>
      <w:lvlJc w:val="left"/>
      <w:pPr>
        <w:tabs>
          <w:tab w:val="num" w:pos="2041"/>
        </w:tabs>
        <w:ind w:left="2041" w:hanging="680"/>
      </w:pPr>
      <w:rPr>
        <w:rFonts w:ascii="Symbol" w:hAnsi="Symbol" w:hint="default"/>
        <w:color w:val="000058"/>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3237A"/>
    <w:multiLevelType w:val="multilevel"/>
    <w:tmpl w:val="6206E8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34D96"/>
    <w:multiLevelType w:val="multilevel"/>
    <w:tmpl w:val="8AE62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B45831"/>
    <w:multiLevelType w:val="multilevel"/>
    <w:tmpl w:val="344A4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013753"/>
    <w:multiLevelType w:val="multilevel"/>
    <w:tmpl w:val="48381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4B2733"/>
    <w:multiLevelType w:val="hybridMultilevel"/>
    <w:tmpl w:val="1EAAACD8"/>
    <w:lvl w:ilvl="0" w:tplc="071E71AC">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7225CD"/>
    <w:multiLevelType w:val="hybridMultilevel"/>
    <w:tmpl w:val="E26A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A5345"/>
    <w:multiLevelType w:val="multilevel"/>
    <w:tmpl w:val="780622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F037AB"/>
    <w:multiLevelType w:val="hybridMultilevel"/>
    <w:tmpl w:val="9BCE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D440C"/>
    <w:multiLevelType w:val="hybridMultilevel"/>
    <w:tmpl w:val="1E8C67BE"/>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519C5618">
      <w:numFmt w:val="bullet"/>
      <w:lvlText w:val="-"/>
      <w:lvlJc w:val="left"/>
      <w:pPr>
        <w:ind w:left="2225" w:hanging="360"/>
      </w:pPr>
      <w:rPr>
        <w:rFonts w:ascii="BNPP Sans Light" w:eastAsia="BNPP Sans Light" w:hAnsi="BNPP Sans Light" w:cs="BNPP Sans Light"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2"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70DF72A9"/>
    <w:multiLevelType w:val="hybridMultilevel"/>
    <w:tmpl w:val="1992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F3860"/>
    <w:multiLevelType w:val="multilevel"/>
    <w:tmpl w:val="E03E4C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AD35AD"/>
    <w:multiLevelType w:val="hybridMultilevel"/>
    <w:tmpl w:val="BB9C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036A2"/>
    <w:multiLevelType w:val="multilevel"/>
    <w:tmpl w:val="3FB46A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C91909"/>
    <w:multiLevelType w:val="hybridMultilevel"/>
    <w:tmpl w:val="2E42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97389A"/>
    <w:multiLevelType w:val="multilevel"/>
    <w:tmpl w:val="31C24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693924"/>
    <w:multiLevelType w:val="multilevel"/>
    <w:tmpl w:val="ABBA87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E9660D"/>
    <w:multiLevelType w:val="multilevel"/>
    <w:tmpl w:val="BD6E9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7"/>
  </w:num>
  <w:num w:numId="3">
    <w:abstractNumId w:val="14"/>
  </w:num>
  <w:num w:numId="4">
    <w:abstractNumId w:val="32"/>
  </w:num>
  <w:num w:numId="5">
    <w:abstractNumId w:val="21"/>
    <w:lvlOverride w:ilvl="0"/>
    <w:lvlOverride w:ilvl="1">
      <w:startOverride w:val="4"/>
    </w:lvlOverride>
    <w:lvlOverride w:ilvl="2"/>
    <w:lvlOverride w:ilvl="3"/>
    <w:lvlOverride w:ilvl="4"/>
    <w:lvlOverride w:ilvl="5"/>
    <w:lvlOverride w:ilvl="6"/>
    <w:lvlOverride w:ilvl="7"/>
    <w:lvlOverride w:ilvl="8"/>
  </w:num>
  <w:num w:numId="6">
    <w:abstractNumId w:val="20"/>
  </w:num>
  <w:num w:numId="7">
    <w:abstractNumId w:val="31"/>
  </w:num>
  <w:num w:numId="8">
    <w:abstractNumId w:val="9"/>
  </w:num>
  <w:num w:numId="9">
    <w:abstractNumId w:val="37"/>
  </w:num>
  <w:num w:numId="10">
    <w:abstractNumId w:val="17"/>
  </w:num>
  <w:num w:numId="11">
    <w:abstractNumId w:val="0"/>
  </w:num>
  <w:num w:numId="12">
    <w:abstractNumId w:val="12"/>
  </w:num>
  <w:num w:numId="13">
    <w:abstractNumId w:val="13"/>
  </w:num>
  <w:num w:numId="14">
    <w:abstractNumId w:val="23"/>
  </w:num>
  <w:num w:numId="15">
    <w:abstractNumId w:val="25"/>
  </w:num>
  <w:num w:numId="16">
    <w:abstractNumId w:val="38"/>
  </w:num>
  <w:num w:numId="17">
    <w:abstractNumId w:val="36"/>
  </w:num>
  <w:num w:numId="18">
    <w:abstractNumId w:val="39"/>
  </w:num>
  <w:num w:numId="19">
    <w:abstractNumId w:val="3"/>
  </w:num>
  <w:num w:numId="20">
    <w:abstractNumId w:val="6"/>
  </w:num>
  <w:num w:numId="21">
    <w:abstractNumId w:val="15"/>
  </w:num>
  <w:num w:numId="22">
    <w:abstractNumId w:val="7"/>
  </w:num>
  <w:num w:numId="23">
    <w:abstractNumId w:val="18"/>
  </w:num>
  <w:num w:numId="24">
    <w:abstractNumId w:val="8"/>
  </w:num>
  <w:num w:numId="25">
    <w:abstractNumId w:val="22"/>
  </w:num>
  <w:num w:numId="26">
    <w:abstractNumId w:val="34"/>
  </w:num>
  <w:num w:numId="27">
    <w:abstractNumId w:val="29"/>
  </w:num>
  <w:num w:numId="28">
    <w:abstractNumId w:val="1"/>
  </w:num>
  <w:num w:numId="29">
    <w:abstractNumId w:val="5"/>
  </w:num>
  <w:num w:numId="30">
    <w:abstractNumId w:val="24"/>
  </w:num>
  <w:num w:numId="31">
    <w:abstractNumId w:val="11"/>
  </w:num>
  <w:num w:numId="32">
    <w:abstractNumId w:val="16"/>
  </w:num>
  <w:num w:numId="33">
    <w:abstractNumId w:val="40"/>
  </w:num>
  <w:num w:numId="34">
    <w:abstractNumId w:val="26"/>
  </w:num>
  <w:num w:numId="35">
    <w:abstractNumId w:val="19"/>
  </w:num>
  <w:num w:numId="36">
    <w:abstractNumId w:val="2"/>
  </w:num>
  <w:num w:numId="37">
    <w:abstractNumId w:val="4"/>
  </w:num>
  <w:num w:numId="38">
    <w:abstractNumId w:val="33"/>
  </w:num>
  <w:num w:numId="39">
    <w:abstractNumId w:val="35"/>
  </w:num>
  <w:num w:numId="40">
    <w:abstractNumId w:val="28"/>
  </w:num>
  <w:num w:numId="41">
    <w:abstractNumId w:val="30"/>
  </w:num>
  <w:num w:numId="42">
    <w:abstractNumId w:val="14"/>
  </w:num>
  <w:num w:numId="43">
    <w:abstractNumId w:val="14"/>
  </w:num>
  <w:num w:numId="44">
    <w:abstractNumId w:val="13"/>
  </w:num>
  <w:num w:numId="4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0"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nl-NL" w:vendorID="64" w:dllVersion="131078" w:nlCheck="1" w:checkStyle="0"/>
  <w:doNotTrackMoves/>
  <w:doNotTrackFormatting/>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E3"/>
    <w:rsid w:val="00003B17"/>
    <w:rsid w:val="00004169"/>
    <w:rsid w:val="000066D5"/>
    <w:rsid w:val="00007DB3"/>
    <w:rsid w:val="0001034E"/>
    <w:rsid w:val="00011C39"/>
    <w:rsid w:val="00012F5D"/>
    <w:rsid w:val="000147F2"/>
    <w:rsid w:val="00014C82"/>
    <w:rsid w:val="0001796F"/>
    <w:rsid w:val="0002110A"/>
    <w:rsid w:val="00021749"/>
    <w:rsid w:val="0002224D"/>
    <w:rsid w:val="00023264"/>
    <w:rsid w:val="00025B57"/>
    <w:rsid w:val="00026381"/>
    <w:rsid w:val="00027A77"/>
    <w:rsid w:val="00027F30"/>
    <w:rsid w:val="000303FE"/>
    <w:rsid w:val="00031028"/>
    <w:rsid w:val="000314DD"/>
    <w:rsid w:val="00031727"/>
    <w:rsid w:val="00031E47"/>
    <w:rsid w:val="00034BB4"/>
    <w:rsid w:val="00034D37"/>
    <w:rsid w:val="0003521C"/>
    <w:rsid w:val="000355F2"/>
    <w:rsid w:val="00036FB6"/>
    <w:rsid w:val="00037B41"/>
    <w:rsid w:val="00037FB4"/>
    <w:rsid w:val="00043121"/>
    <w:rsid w:val="00043A4E"/>
    <w:rsid w:val="0004487A"/>
    <w:rsid w:val="00046C67"/>
    <w:rsid w:val="00047D62"/>
    <w:rsid w:val="0005090E"/>
    <w:rsid w:val="000525BA"/>
    <w:rsid w:val="00052CB1"/>
    <w:rsid w:val="00053F5E"/>
    <w:rsid w:val="000542F5"/>
    <w:rsid w:val="0005483C"/>
    <w:rsid w:val="00054E09"/>
    <w:rsid w:val="00054E5E"/>
    <w:rsid w:val="00056670"/>
    <w:rsid w:val="000569A1"/>
    <w:rsid w:val="000609BC"/>
    <w:rsid w:val="00060B6C"/>
    <w:rsid w:val="00060DAC"/>
    <w:rsid w:val="000618B0"/>
    <w:rsid w:val="00062B7B"/>
    <w:rsid w:val="00064574"/>
    <w:rsid w:val="00066B8E"/>
    <w:rsid w:val="000704F3"/>
    <w:rsid w:val="0007306F"/>
    <w:rsid w:val="000774A3"/>
    <w:rsid w:val="000802BC"/>
    <w:rsid w:val="00082956"/>
    <w:rsid w:val="00082A87"/>
    <w:rsid w:val="00082B5C"/>
    <w:rsid w:val="00084CF7"/>
    <w:rsid w:val="0008516B"/>
    <w:rsid w:val="0008598B"/>
    <w:rsid w:val="00091D0B"/>
    <w:rsid w:val="000958FA"/>
    <w:rsid w:val="00096D52"/>
    <w:rsid w:val="000A033A"/>
    <w:rsid w:val="000A0E51"/>
    <w:rsid w:val="000A142D"/>
    <w:rsid w:val="000A1632"/>
    <w:rsid w:val="000A2E11"/>
    <w:rsid w:val="000A5315"/>
    <w:rsid w:val="000A5846"/>
    <w:rsid w:val="000A6DEE"/>
    <w:rsid w:val="000A75D9"/>
    <w:rsid w:val="000A77E5"/>
    <w:rsid w:val="000B2209"/>
    <w:rsid w:val="000B244F"/>
    <w:rsid w:val="000B2F2A"/>
    <w:rsid w:val="000B5219"/>
    <w:rsid w:val="000C1468"/>
    <w:rsid w:val="000C1AB8"/>
    <w:rsid w:val="000C2A49"/>
    <w:rsid w:val="000C3684"/>
    <w:rsid w:val="000C385D"/>
    <w:rsid w:val="000C439C"/>
    <w:rsid w:val="000C5D6F"/>
    <w:rsid w:val="000C6B3C"/>
    <w:rsid w:val="000C71E9"/>
    <w:rsid w:val="000D0617"/>
    <w:rsid w:val="000D2714"/>
    <w:rsid w:val="000D274D"/>
    <w:rsid w:val="000D5806"/>
    <w:rsid w:val="000D68CD"/>
    <w:rsid w:val="000E001F"/>
    <w:rsid w:val="000E1FD3"/>
    <w:rsid w:val="000E2153"/>
    <w:rsid w:val="000E2DF6"/>
    <w:rsid w:val="000E31CB"/>
    <w:rsid w:val="000E593C"/>
    <w:rsid w:val="000E5B75"/>
    <w:rsid w:val="000E6843"/>
    <w:rsid w:val="000E70E0"/>
    <w:rsid w:val="000E756A"/>
    <w:rsid w:val="000E76EF"/>
    <w:rsid w:val="000F008C"/>
    <w:rsid w:val="000F02AD"/>
    <w:rsid w:val="000F2982"/>
    <w:rsid w:val="000F2C28"/>
    <w:rsid w:val="000F3578"/>
    <w:rsid w:val="000F4A29"/>
    <w:rsid w:val="000F4B26"/>
    <w:rsid w:val="000F6706"/>
    <w:rsid w:val="000FF2C2"/>
    <w:rsid w:val="00100C63"/>
    <w:rsid w:val="00100FE6"/>
    <w:rsid w:val="00102302"/>
    <w:rsid w:val="001027A8"/>
    <w:rsid w:val="00103234"/>
    <w:rsid w:val="00103C2F"/>
    <w:rsid w:val="00103E90"/>
    <w:rsid w:val="00105D3C"/>
    <w:rsid w:val="0010661D"/>
    <w:rsid w:val="00107CC8"/>
    <w:rsid w:val="001134BF"/>
    <w:rsid w:val="0011424D"/>
    <w:rsid w:val="00116308"/>
    <w:rsid w:val="001169D6"/>
    <w:rsid w:val="0011711E"/>
    <w:rsid w:val="001200AB"/>
    <w:rsid w:val="00120773"/>
    <w:rsid w:val="00120DFC"/>
    <w:rsid w:val="001215BA"/>
    <w:rsid w:val="00122D04"/>
    <w:rsid w:val="00123939"/>
    <w:rsid w:val="00124056"/>
    <w:rsid w:val="00124EE4"/>
    <w:rsid w:val="00126196"/>
    <w:rsid w:val="00126BFD"/>
    <w:rsid w:val="0012753A"/>
    <w:rsid w:val="0013003B"/>
    <w:rsid w:val="00132632"/>
    <w:rsid w:val="001341DD"/>
    <w:rsid w:val="001350F7"/>
    <w:rsid w:val="00135EAF"/>
    <w:rsid w:val="001366C7"/>
    <w:rsid w:val="001403D3"/>
    <w:rsid w:val="00141ADA"/>
    <w:rsid w:val="00143B25"/>
    <w:rsid w:val="00147071"/>
    <w:rsid w:val="00150604"/>
    <w:rsid w:val="001508FB"/>
    <w:rsid w:val="00151CF4"/>
    <w:rsid w:val="001540C9"/>
    <w:rsid w:val="001543DB"/>
    <w:rsid w:val="00156491"/>
    <w:rsid w:val="00156836"/>
    <w:rsid w:val="00156A0B"/>
    <w:rsid w:val="00156CD8"/>
    <w:rsid w:val="0016189C"/>
    <w:rsid w:val="0016391B"/>
    <w:rsid w:val="00163D76"/>
    <w:rsid w:val="00164F26"/>
    <w:rsid w:val="00166829"/>
    <w:rsid w:val="00167705"/>
    <w:rsid w:val="00167929"/>
    <w:rsid w:val="00167EB8"/>
    <w:rsid w:val="00170B1B"/>
    <w:rsid w:val="00173347"/>
    <w:rsid w:val="001738DC"/>
    <w:rsid w:val="00173FDF"/>
    <w:rsid w:val="00174863"/>
    <w:rsid w:val="00174CEA"/>
    <w:rsid w:val="0017688E"/>
    <w:rsid w:val="00180A04"/>
    <w:rsid w:val="00185F9B"/>
    <w:rsid w:val="00187460"/>
    <w:rsid w:val="001931F0"/>
    <w:rsid w:val="00194D5A"/>
    <w:rsid w:val="001957AB"/>
    <w:rsid w:val="001A117F"/>
    <w:rsid w:val="001A1C9E"/>
    <w:rsid w:val="001A306D"/>
    <w:rsid w:val="001A5128"/>
    <w:rsid w:val="001A512B"/>
    <w:rsid w:val="001A68F2"/>
    <w:rsid w:val="001A74F2"/>
    <w:rsid w:val="001A7922"/>
    <w:rsid w:val="001B0E10"/>
    <w:rsid w:val="001B10F3"/>
    <w:rsid w:val="001B2E0E"/>
    <w:rsid w:val="001B3276"/>
    <w:rsid w:val="001B3A37"/>
    <w:rsid w:val="001B4444"/>
    <w:rsid w:val="001B4CFA"/>
    <w:rsid w:val="001B5728"/>
    <w:rsid w:val="001C0B9B"/>
    <w:rsid w:val="001C1E65"/>
    <w:rsid w:val="001C3EDE"/>
    <w:rsid w:val="001C4698"/>
    <w:rsid w:val="001C56E2"/>
    <w:rsid w:val="001C5CAB"/>
    <w:rsid w:val="001C7FA9"/>
    <w:rsid w:val="001D12E2"/>
    <w:rsid w:val="001D157D"/>
    <w:rsid w:val="001D20AA"/>
    <w:rsid w:val="001D4790"/>
    <w:rsid w:val="001D4E48"/>
    <w:rsid w:val="001D4FC2"/>
    <w:rsid w:val="001D7A0C"/>
    <w:rsid w:val="001E1D87"/>
    <w:rsid w:val="001E210F"/>
    <w:rsid w:val="001E2CD3"/>
    <w:rsid w:val="001E4B35"/>
    <w:rsid w:val="001E590B"/>
    <w:rsid w:val="001E5B3B"/>
    <w:rsid w:val="001E604E"/>
    <w:rsid w:val="001F037F"/>
    <w:rsid w:val="001F1DB7"/>
    <w:rsid w:val="001F1ECC"/>
    <w:rsid w:val="001F4D04"/>
    <w:rsid w:val="001F7FFD"/>
    <w:rsid w:val="0020128F"/>
    <w:rsid w:val="00202199"/>
    <w:rsid w:val="00206D81"/>
    <w:rsid w:val="00206DF6"/>
    <w:rsid w:val="00211E3F"/>
    <w:rsid w:val="00212609"/>
    <w:rsid w:val="00212C6F"/>
    <w:rsid w:val="002165B1"/>
    <w:rsid w:val="00216C20"/>
    <w:rsid w:val="00217239"/>
    <w:rsid w:val="0021792C"/>
    <w:rsid w:val="002216BF"/>
    <w:rsid w:val="0022195B"/>
    <w:rsid w:val="0022199E"/>
    <w:rsid w:val="002219BD"/>
    <w:rsid w:val="002250F8"/>
    <w:rsid w:val="00225AD8"/>
    <w:rsid w:val="00227BC1"/>
    <w:rsid w:val="00230B32"/>
    <w:rsid w:val="002323C0"/>
    <w:rsid w:val="00233659"/>
    <w:rsid w:val="00236221"/>
    <w:rsid w:val="00236DCC"/>
    <w:rsid w:val="00240A53"/>
    <w:rsid w:val="002413C4"/>
    <w:rsid w:val="00242B81"/>
    <w:rsid w:val="00243453"/>
    <w:rsid w:val="002436C2"/>
    <w:rsid w:val="00243DEB"/>
    <w:rsid w:val="0024449D"/>
    <w:rsid w:val="00245705"/>
    <w:rsid w:val="002460E9"/>
    <w:rsid w:val="0025045B"/>
    <w:rsid w:val="00251AD3"/>
    <w:rsid w:val="0025290E"/>
    <w:rsid w:val="00253689"/>
    <w:rsid w:val="00255DDA"/>
    <w:rsid w:val="00256C7E"/>
    <w:rsid w:val="00261035"/>
    <w:rsid w:val="00262136"/>
    <w:rsid w:val="002621A1"/>
    <w:rsid w:val="0026222F"/>
    <w:rsid w:val="00263044"/>
    <w:rsid w:val="002646DC"/>
    <w:rsid w:val="00264F3E"/>
    <w:rsid w:val="00265531"/>
    <w:rsid w:val="0026576F"/>
    <w:rsid w:val="00266FA1"/>
    <w:rsid w:val="00271BB6"/>
    <w:rsid w:val="002723C3"/>
    <w:rsid w:val="002732EB"/>
    <w:rsid w:val="00273A6F"/>
    <w:rsid w:val="00273DB4"/>
    <w:rsid w:val="00273E48"/>
    <w:rsid w:val="00274EDF"/>
    <w:rsid w:val="00274FCD"/>
    <w:rsid w:val="00276F51"/>
    <w:rsid w:val="00281E4F"/>
    <w:rsid w:val="00282736"/>
    <w:rsid w:val="00284758"/>
    <w:rsid w:val="0028773A"/>
    <w:rsid w:val="00290D9B"/>
    <w:rsid w:val="00291168"/>
    <w:rsid w:val="0029207A"/>
    <w:rsid w:val="0029291F"/>
    <w:rsid w:val="00293680"/>
    <w:rsid w:val="002946E2"/>
    <w:rsid w:val="00296A43"/>
    <w:rsid w:val="002973F0"/>
    <w:rsid w:val="00297673"/>
    <w:rsid w:val="002A0088"/>
    <w:rsid w:val="002A0D40"/>
    <w:rsid w:val="002A58CD"/>
    <w:rsid w:val="002A5BC8"/>
    <w:rsid w:val="002A6A6D"/>
    <w:rsid w:val="002A7837"/>
    <w:rsid w:val="002A7BEA"/>
    <w:rsid w:val="002B1E29"/>
    <w:rsid w:val="002B2F1C"/>
    <w:rsid w:val="002B4011"/>
    <w:rsid w:val="002B4050"/>
    <w:rsid w:val="002B43A7"/>
    <w:rsid w:val="002B7E54"/>
    <w:rsid w:val="002B7F13"/>
    <w:rsid w:val="002C0CBF"/>
    <w:rsid w:val="002C3834"/>
    <w:rsid w:val="002C3BA1"/>
    <w:rsid w:val="002C4297"/>
    <w:rsid w:val="002D035E"/>
    <w:rsid w:val="002D3D0E"/>
    <w:rsid w:val="002D3E5E"/>
    <w:rsid w:val="002D73DD"/>
    <w:rsid w:val="002E18EA"/>
    <w:rsid w:val="002E3345"/>
    <w:rsid w:val="002E3CBF"/>
    <w:rsid w:val="002E3FFB"/>
    <w:rsid w:val="002E48A8"/>
    <w:rsid w:val="002E5346"/>
    <w:rsid w:val="002E71A4"/>
    <w:rsid w:val="002E7488"/>
    <w:rsid w:val="002E7600"/>
    <w:rsid w:val="002F31C6"/>
    <w:rsid w:val="002F3407"/>
    <w:rsid w:val="002F3EE3"/>
    <w:rsid w:val="002F5DD1"/>
    <w:rsid w:val="00300703"/>
    <w:rsid w:val="00300B94"/>
    <w:rsid w:val="003026D5"/>
    <w:rsid w:val="0030295B"/>
    <w:rsid w:val="00302CA5"/>
    <w:rsid w:val="0030468B"/>
    <w:rsid w:val="0030472E"/>
    <w:rsid w:val="00306079"/>
    <w:rsid w:val="00307CCC"/>
    <w:rsid w:val="00313CA1"/>
    <w:rsid w:val="003140C7"/>
    <w:rsid w:val="003150BB"/>
    <w:rsid w:val="00317E4F"/>
    <w:rsid w:val="00320194"/>
    <w:rsid w:val="003205D7"/>
    <w:rsid w:val="00321BBD"/>
    <w:rsid w:val="003222FD"/>
    <w:rsid w:val="003223B1"/>
    <w:rsid w:val="00322FBA"/>
    <w:rsid w:val="0032409A"/>
    <w:rsid w:val="00324FA1"/>
    <w:rsid w:val="003256B0"/>
    <w:rsid w:val="00326035"/>
    <w:rsid w:val="00331553"/>
    <w:rsid w:val="00331B6C"/>
    <w:rsid w:val="00332F50"/>
    <w:rsid w:val="00334258"/>
    <w:rsid w:val="00334276"/>
    <w:rsid w:val="0033451E"/>
    <w:rsid w:val="00334DB0"/>
    <w:rsid w:val="00335890"/>
    <w:rsid w:val="00335B0E"/>
    <w:rsid w:val="003369C5"/>
    <w:rsid w:val="00340289"/>
    <w:rsid w:val="003424E3"/>
    <w:rsid w:val="0034365B"/>
    <w:rsid w:val="003446CA"/>
    <w:rsid w:val="00345BB7"/>
    <w:rsid w:val="0034617C"/>
    <w:rsid w:val="00346E5B"/>
    <w:rsid w:val="0035234F"/>
    <w:rsid w:val="003523EB"/>
    <w:rsid w:val="00352F8E"/>
    <w:rsid w:val="00353DD5"/>
    <w:rsid w:val="0035402B"/>
    <w:rsid w:val="00354DDE"/>
    <w:rsid w:val="00355730"/>
    <w:rsid w:val="003559C2"/>
    <w:rsid w:val="00355F40"/>
    <w:rsid w:val="003562CD"/>
    <w:rsid w:val="0035732E"/>
    <w:rsid w:val="00357690"/>
    <w:rsid w:val="0036134F"/>
    <w:rsid w:val="003614BD"/>
    <w:rsid w:val="003640C9"/>
    <w:rsid w:val="003641D3"/>
    <w:rsid w:val="00365CAF"/>
    <w:rsid w:val="0036662B"/>
    <w:rsid w:val="00366833"/>
    <w:rsid w:val="003705E7"/>
    <w:rsid w:val="00370662"/>
    <w:rsid w:val="00371271"/>
    <w:rsid w:val="003712B0"/>
    <w:rsid w:val="003722A1"/>
    <w:rsid w:val="00373A55"/>
    <w:rsid w:val="00375052"/>
    <w:rsid w:val="0037520A"/>
    <w:rsid w:val="00376618"/>
    <w:rsid w:val="00381E04"/>
    <w:rsid w:val="003830F9"/>
    <w:rsid w:val="00385168"/>
    <w:rsid w:val="00391C0A"/>
    <w:rsid w:val="003930AA"/>
    <w:rsid w:val="00393AA4"/>
    <w:rsid w:val="003940D2"/>
    <w:rsid w:val="00394E72"/>
    <w:rsid w:val="0039675F"/>
    <w:rsid w:val="00396D61"/>
    <w:rsid w:val="003A12F9"/>
    <w:rsid w:val="003A3960"/>
    <w:rsid w:val="003B111C"/>
    <w:rsid w:val="003B2782"/>
    <w:rsid w:val="003B302D"/>
    <w:rsid w:val="003B48A0"/>
    <w:rsid w:val="003C04AF"/>
    <w:rsid w:val="003C1895"/>
    <w:rsid w:val="003C21FD"/>
    <w:rsid w:val="003C30E4"/>
    <w:rsid w:val="003C33B8"/>
    <w:rsid w:val="003C438C"/>
    <w:rsid w:val="003C7C02"/>
    <w:rsid w:val="003D062A"/>
    <w:rsid w:val="003D130A"/>
    <w:rsid w:val="003D204E"/>
    <w:rsid w:val="003D3253"/>
    <w:rsid w:val="003D3ED7"/>
    <w:rsid w:val="003D50A7"/>
    <w:rsid w:val="003D510A"/>
    <w:rsid w:val="003D56FC"/>
    <w:rsid w:val="003D726C"/>
    <w:rsid w:val="003E0156"/>
    <w:rsid w:val="003E0614"/>
    <w:rsid w:val="003E0E43"/>
    <w:rsid w:val="003E2B53"/>
    <w:rsid w:val="003E34E6"/>
    <w:rsid w:val="003E3CFD"/>
    <w:rsid w:val="003E3D7D"/>
    <w:rsid w:val="003E45F7"/>
    <w:rsid w:val="003E4826"/>
    <w:rsid w:val="003E545A"/>
    <w:rsid w:val="003E55A9"/>
    <w:rsid w:val="003E6D3C"/>
    <w:rsid w:val="003E7F5B"/>
    <w:rsid w:val="003F1AAD"/>
    <w:rsid w:val="003F2E1F"/>
    <w:rsid w:val="003F2E7E"/>
    <w:rsid w:val="003F6333"/>
    <w:rsid w:val="003F797E"/>
    <w:rsid w:val="003F798E"/>
    <w:rsid w:val="00400104"/>
    <w:rsid w:val="004012B9"/>
    <w:rsid w:val="00402485"/>
    <w:rsid w:val="00402526"/>
    <w:rsid w:val="00404219"/>
    <w:rsid w:val="00404E86"/>
    <w:rsid w:val="004052A6"/>
    <w:rsid w:val="004055EB"/>
    <w:rsid w:val="00405DCE"/>
    <w:rsid w:val="00407C36"/>
    <w:rsid w:val="00407E2B"/>
    <w:rsid w:val="0041476A"/>
    <w:rsid w:val="00415134"/>
    <w:rsid w:val="004167BA"/>
    <w:rsid w:val="004210AB"/>
    <w:rsid w:val="0042133C"/>
    <w:rsid w:val="0042236D"/>
    <w:rsid w:val="0042291A"/>
    <w:rsid w:val="00426FAA"/>
    <w:rsid w:val="004316E7"/>
    <w:rsid w:val="00435B14"/>
    <w:rsid w:val="00436168"/>
    <w:rsid w:val="00436506"/>
    <w:rsid w:val="00437047"/>
    <w:rsid w:val="00437A6F"/>
    <w:rsid w:val="004403E6"/>
    <w:rsid w:val="004412FE"/>
    <w:rsid w:val="0044263B"/>
    <w:rsid w:val="00444302"/>
    <w:rsid w:val="004448DB"/>
    <w:rsid w:val="00445F39"/>
    <w:rsid w:val="00446E70"/>
    <w:rsid w:val="00447B6C"/>
    <w:rsid w:val="00447D95"/>
    <w:rsid w:val="00452703"/>
    <w:rsid w:val="00454196"/>
    <w:rsid w:val="004541FC"/>
    <w:rsid w:val="00454B61"/>
    <w:rsid w:val="00455D8B"/>
    <w:rsid w:val="00456AB2"/>
    <w:rsid w:val="00457C33"/>
    <w:rsid w:val="00460610"/>
    <w:rsid w:val="004613D0"/>
    <w:rsid w:val="00462E76"/>
    <w:rsid w:val="00463113"/>
    <w:rsid w:val="0046319E"/>
    <w:rsid w:val="004638C1"/>
    <w:rsid w:val="00463CE5"/>
    <w:rsid w:val="00464AB2"/>
    <w:rsid w:val="00465830"/>
    <w:rsid w:val="0046608D"/>
    <w:rsid w:val="0046774B"/>
    <w:rsid w:val="004728BF"/>
    <w:rsid w:val="004755DF"/>
    <w:rsid w:val="004759D0"/>
    <w:rsid w:val="00475A89"/>
    <w:rsid w:val="00475D6D"/>
    <w:rsid w:val="004766F8"/>
    <w:rsid w:val="004771DC"/>
    <w:rsid w:val="004813DB"/>
    <w:rsid w:val="004817B9"/>
    <w:rsid w:val="00483474"/>
    <w:rsid w:val="00483AEA"/>
    <w:rsid w:val="0048606E"/>
    <w:rsid w:val="00492122"/>
    <w:rsid w:val="00493FAE"/>
    <w:rsid w:val="004949BE"/>
    <w:rsid w:val="0049608E"/>
    <w:rsid w:val="00496930"/>
    <w:rsid w:val="00496E38"/>
    <w:rsid w:val="00496FE7"/>
    <w:rsid w:val="00497755"/>
    <w:rsid w:val="004A0818"/>
    <w:rsid w:val="004A0FC6"/>
    <w:rsid w:val="004A2E63"/>
    <w:rsid w:val="004A3743"/>
    <w:rsid w:val="004A604E"/>
    <w:rsid w:val="004A69F4"/>
    <w:rsid w:val="004A79FC"/>
    <w:rsid w:val="004B2422"/>
    <w:rsid w:val="004B3B5B"/>
    <w:rsid w:val="004B45DA"/>
    <w:rsid w:val="004B5391"/>
    <w:rsid w:val="004B60AC"/>
    <w:rsid w:val="004C0602"/>
    <w:rsid w:val="004C10F2"/>
    <w:rsid w:val="004C1F11"/>
    <w:rsid w:val="004C2215"/>
    <w:rsid w:val="004C33C8"/>
    <w:rsid w:val="004C36C3"/>
    <w:rsid w:val="004C5182"/>
    <w:rsid w:val="004C5195"/>
    <w:rsid w:val="004C747E"/>
    <w:rsid w:val="004D0BCE"/>
    <w:rsid w:val="004D17BF"/>
    <w:rsid w:val="004D2E35"/>
    <w:rsid w:val="004D3464"/>
    <w:rsid w:val="004D3A0F"/>
    <w:rsid w:val="004D41CA"/>
    <w:rsid w:val="004D4BDD"/>
    <w:rsid w:val="004D6FFF"/>
    <w:rsid w:val="004E0E50"/>
    <w:rsid w:val="004E1607"/>
    <w:rsid w:val="004E1D26"/>
    <w:rsid w:val="004E45EA"/>
    <w:rsid w:val="004E48B7"/>
    <w:rsid w:val="004E661F"/>
    <w:rsid w:val="004E67F4"/>
    <w:rsid w:val="004E6DB8"/>
    <w:rsid w:val="004E7170"/>
    <w:rsid w:val="004F069C"/>
    <w:rsid w:val="004F1A5E"/>
    <w:rsid w:val="004F294F"/>
    <w:rsid w:val="004F517D"/>
    <w:rsid w:val="004F551D"/>
    <w:rsid w:val="004F5579"/>
    <w:rsid w:val="004F61BE"/>
    <w:rsid w:val="004F74C3"/>
    <w:rsid w:val="00501256"/>
    <w:rsid w:val="0050138C"/>
    <w:rsid w:val="005020D7"/>
    <w:rsid w:val="005021CE"/>
    <w:rsid w:val="00503345"/>
    <w:rsid w:val="00503B18"/>
    <w:rsid w:val="00503FA8"/>
    <w:rsid w:val="005047E8"/>
    <w:rsid w:val="0050549B"/>
    <w:rsid w:val="00506771"/>
    <w:rsid w:val="00506930"/>
    <w:rsid w:val="005113B7"/>
    <w:rsid w:val="00511AF4"/>
    <w:rsid w:val="00513458"/>
    <w:rsid w:val="0051426C"/>
    <w:rsid w:val="0051598C"/>
    <w:rsid w:val="00515A76"/>
    <w:rsid w:val="00516332"/>
    <w:rsid w:val="0051740A"/>
    <w:rsid w:val="0052020A"/>
    <w:rsid w:val="00520D40"/>
    <w:rsid w:val="0052183D"/>
    <w:rsid w:val="00521D15"/>
    <w:rsid w:val="0052272C"/>
    <w:rsid w:val="00523C7E"/>
    <w:rsid w:val="0052593B"/>
    <w:rsid w:val="00525C3B"/>
    <w:rsid w:val="00530E9B"/>
    <w:rsid w:val="005310EC"/>
    <w:rsid w:val="00531320"/>
    <w:rsid w:val="0053283A"/>
    <w:rsid w:val="00532898"/>
    <w:rsid w:val="00533050"/>
    <w:rsid w:val="005340D4"/>
    <w:rsid w:val="00535B28"/>
    <w:rsid w:val="00536118"/>
    <w:rsid w:val="00536140"/>
    <w:rsid w:val="00540098"/>
    <w:rsid w:val="00541580"/>
    <w:rsid w:val="005422B9"/>
    <w:rsid w:val="005431F5"/>
    <w:rsid w:val="00543BD8"/>
    <w:rsid w:val="00544774"/>
    <w:rsid w:val="0054526F"/>
    <w:rsid w:val="005459F4"/>
    <w:rsid w:val="005477C8"/>
    <w:rsid w:val="00553A97"/>
    <w:rsid w:val="00553C0F"/>
    <w:rsid w:val="005553B6"/>
    <w:rsid w:val="00561DFF"/>
    <w:rsid w:val="0056520A"/>
    <w:rsid w:val="00570016"/>
    <w:rsid w:val="0057016D"/>
    <w:rsid w:val="00570A77"/>
    <w:rsid w:val="00570AF5"/>
    <w:rsid w:val="00570B05"/>
    <w:rsid w:val="005730BC"/>
    <w:rsid w:val="005732A5"/>
    <w:rsid w:val="0057613A"/>
    <w:rsid w:val="00581B53"/>
    <w:rsid w:val="005825DF"/>
    <w:rsid w:val="0058532B"/>
    <w:rsid w:val="00585EA5"/>
    <w:rsid w:val="00586864"/>
    <w:rsid w:val="00587C33"/>
    <w:rsid w:val="00590470"/>
    <w:rsid w:val="0059220E"/>
    <w:rsid w:val="00592B86"/>
    <w:rsid w:val="00592C14"/>
    <w:rsid w:val="00593CB8"/>
    <w:rsid w:val="005948ED"/>
    <w:rsid w:val="00597278"/>
    <w:rsid w:val="00597CA1"/>
    <w:rsid w:val="00597CBA"/>
    <w:rsid w:val="005A0102"/>
    <w:rsid w:val="005A010F"/>
    <w:rsid w:val="005A1B57"/>
    <w:rsid w:val="005A3226"/>
    <w:rsid w:val="005A3526"/>
    <w:rsid w:val="005A39F2"/>
    <w:rsid w:val="005A4832"/>
    <w:rsid w:val="005A48CB"/>
    <w:rsid w:val="005A5CA1"/>
    <w:rsid w:val="005B08E8"/>
    <w:rsid w:val="005B0D8E"/>
    <w:rsid w:val="005B23F2"/>
    <w:rsid w:val="005B27B8"/>
    <w:rsid w:val="005B3020"/>
    <w:rsid w:val="005B3A12"/>
    <w:rsid w:val="005B4386"/>
    <w:rsid w:val="005B5D36"/>
    <w:rsid w:val="005B639A"/>
    <w:rsid w:val="005B6EED"/>
    <w:rsid w:val="005C0691"/>
    <w:rsid w:val="005C1F5A"/>
    <w:rsid w:val="005C2E32"/>
    <w:rsid w:val="005C357C"/>
    <w:rsid w:val="005C39F3"/>
    <w:rsid w:val="005C4310"/>
    <w:rsid w:val="005C432D"/>
    <w:rsid w:val="005C6A20"/>
    <w:rsid w:val="005D6B07"/>
    <w:rsid w:val="005D6CA2"/>
    <w:rsid w:val="005E3B94"/>
    <w:rsid w:val="005E40ED"/>
    <w:rsid w:val="005E427A"/>
    <w:rsid w:val="005E78A6"/>
    <w:rsid w:val="005F1375"/>
    <w:rsid w:val="005F1BE5"/>
    <w:rsid w:val="005F39CB"/>
    <w:rsid w:val="005F7C43"/>
    <w:rsid w:val="006022C0"/>
    <w:rsid w:val="00602AD9"/>
    <w:rsid w:val="00602B1D"/>
    <w:rsid w:val="006031E2"/>
    <w:rsid w:val="00603DB9"/>
    <w:rsid w:val="00605336"/>
    <w:rsid w:val="00605379"/>
    <w:rsid w:val="006061D0"/>
    <w:rsid w:val="0061092E"/>
    <w:rsid w:val="00611D28"/>
    <w:rsid w:val="006127DF"/>
    <w:rsid w:val="00614B3B"/>
    <w:rsid w:val="00615D2B"/>
    <w:rsid w:val="00615E12"/>
    <w:rsid w:val="0061671A"/>
    <w:rsid w:val="006174F7"/>
    <w:rsid w:val="00617564"/>
    <w:rsid w:val="006179C4"/>
    <w:rsid w:val="00617C44"/>
    <w:rsid w:val="0062000B"/>
    <w:rsid w:val="00620D62"/>
    <w:rsid w:val="00620EEE"/>
    <w:rsid w:val="0062110B"/>
    <w:rsid w:val="00621AF2"/>
    <w:rsid w:val="00621CDC"/>
    <w:rsid w:val="00621EE8"/>
    <w:rsid w:val="00622509"/>
    <w:rsid w:val="00622E39"/>
    <w:rsid w:val="00623D39"/>
    <w:rsid w:val="00624D41"/>
    <w:rsid w:val="00625A99"/>
    <w:rsid w:val="00625D10"/>
    <w:rsid w:val="006305D4"/>
    <w:rsid w:val="006323D3"/>
    <w:rsid w:val="006342A5"/>
    <w:rsid w:val="00634D8B"/>
    <w:rsid w:val="006352FD"/>
    <w:rsid w:val="00635774"/>
    <w:rsid w:val="00635F92"/>
    <w:rsid w:val="00636396"/>
    <w:rsid w:val="00637246"/>
    <w:rsid w:val="00641512"/>
    <w:rsid w:val="00643C7E"/>
    <w:rsid w:val="0064515D"/>
    <w:rsid w:val="00645B45"/>
    <w:rsid w:val="00646379"/>
    <w:rsid w:val="00646A00"/>
    <w:rsid w:val="00646CD9"/>
    <w:rsid w:val="00647559"/>
    <w:rsid w:val="00647EFA"/>
    <w:rsid w:val="006511C8"/>
    <w:rsid w:val="00652E61"/>
    <w:rsid w:val="00653927"/>
    <w:rsid w:val="0065434A"/>
    <w:rsid w:val="00655062"/>
    <w:rsid w:val="006610B2"/>
    <w:rsid w:val="00663E0D"/>
    <w:rsid w:val="00664738"/>
    <w:rsid w:val="0066483E"/>
    <w:rsid w:val="00667882"/>
    <w:rsid w:val="006709DC"/>
    <w:rsid w:val="00670BED"/>
    <w:rsid w:val="006723E6"/>
    <w:rsid w:val="0067381C"/>
    <w:rsid w:val="0067441C"/>
    <w:rsid w:val="00674BB0"/>
    <w:rsid w:val="00674DA5"/>
    <w:rsid w:val="0067557E"/>
    <w:rsid w:val="006767E7"/>
    <w:rsid w:val="006816B7"/>
    <w:rsid w:val="00683CC8"/>
    <w:rsid w:val="00683D83"/>
    <w:rsid w:val="006876BA"/>
    <w:rsid w:val="006905CC"/>
    <w:rsid w:val="00690726"/>
    <w:rsid w:val="00692C23"/>
    <w:rsid w:val="00692F21"/>
    <w:rsid w:val="006936B6"/>
    <w:rsid w:val="006948FA"/>
    <w:rsid w:val="00694CFC"/>
    <w:rsid w:val="00695665"/>
    <w:rsid w:val="006960DB"/>
    <w:rsid w:val="006960E6"/>
    <w:rsid w:val="006979D5"/>
    <w:rsid w:val="006A11C0"/>
    <w:rsid w:val="006A1E88"/>
    <w:rsid w:val="006A2620"/>
    <w:rsid w:val="006A2B3F"/>
    <w:rsid w:val="006A4BF1"/>
    <w:rsid w:val="006A77F3"/>
    <w:rsid w:val="006B136F"/>
    <w:rsid w:val="006B1DC8"/>
    <w:rsid w:val="006B21A8"/>
    <w:rsid w:val="006B2332"/>
    <w:rsid w:val="006B584D"/>
    <w:rsid w:val="006B685E"/>
    <w:rsid w:val="006C0A8D"/>
    <w:rsid w:val="006C1CC2"/>
    <w:rsid w:val="006C20BC"/>
    <w:rsid w:val="006C260D"/>
    <w:rsid w:val="006C3064"/>
    <w:rsid w:val="006C3C3E"/>
    <w:rsid w:val="006C6A57"/>
    <w:rsid w:val="006C7047"/>
    <w:rsid w:val="006C7F03"/>
    <w:rsid w:val="006D001B"/>
    <w:rsid w:val="006D0BA3"/>
    <w:rsid w:val="006D2B66"/>
    <w:rsid w:val="006D2E33"/>
    <w:rsid w:val="006D53DC"/>
    <w:rsid w:val="006D5A68"/>
    <w:rsid w:val="006D5C5D"/>
    <w:rsid w:val="006D62AD"/>
    <w:rsid w:val="006D6AC2"/>
    <w:rsid w:val="006D6D02"/>
    <w:rsid w:val="006E0C78"/>
    <w:rsid w:val="006E0FA6"/>
    <w:rsid w:val="006E1C9E"/>
    <w:rsid w:val="006E2B95"/>
    <w:rsid w:val="006E3699"/>
    <w:rsid w:val="006E3AB1"/>
    <w:rsid w:val="006E48A2"/>
    <w:rsid w:val="006E5131"/>
    <w:rsid w:val="006E5907"/>
    <w:rsid w:val="006E6EF7"/>
    <w:rsid w:val="006E76E4"/>
    <w:rsid w:val="006F0752"/>
    <w:rsid w:val="006F1171"/>
    <w:rsid w:val="006F4672"/>
    <w:rsid w:val="006F5CF8"/>
    <w:rsid w:val="006F5F0B"/>
    <w:rsid w:val="006F6B40"/>
    <w:rsid w:val="006F796A"/>
    <w:rsid w:val="00702682"/>
    <w:rsid w:val="007030D8"/>
    <w:rsid w:val="007047C6"/>
    <w:rsid w:val="007073B5"/>
    <w:rsid w:val="00710106"/>
    <w:rsid w:val="0071108F"/>
    <w:rsid w:val="0071192C"/>
    <w:rsid w:val="0071229B"/>
    <w:rsid w:val="00713473"/>
    <w:rsid w:val="007152DF"/>
    <w:rsid w:val="00716285"/>
    <w:rsid w:val="00717120"/>
    <w:rsid w:val="007206E5"/>
    <w:rsid w:val="007218CC"/>
    <w:rsid w:val="00723C06"/>
    <w:rsid w:val="00725DE2"/>
    <w:rsid w:val="00725E69"/>
    <w:rsid w:val="00727291"/>
    <w:rsid w:val="0073077B"/>
    <w:rsid w:val="0073103D"/>
    <w:rsid w:val="00732374"/>
    <w:rsid w:val="00732A1F"/>
    <w:rsid w:val="00733380"/>
    <w:rsid w:val="007345F6"/>
    <w:rsid w:val="00735101"/>
    <w:rsid w:val="00740DAC"/>
    <w:rsid w:val="00744521"/>
    <w:rsid w:val="00745936"/>
    <w:rsid w:val="00745C65"/>
    <w:rsid w:val="00746006"/>
    <w:rsid w:val="0075038B"/>
    <w:rsid w:val="00750A45"/>
    <w:rsid w:val="007547ED"/>
    <w:rsid w:val="007555F5"/>
    <w:rsid w:val="00756048"/>
    <w:rsid w:val="007568E5"/>
    <w:rsid w:val="00761626"/>
    <w:rsid w:val="0076272F"/>
    <w:rsid w:val="00767A55"/>
    <w:rsid w:val="0077068F"/>
    <w:rsid w:val="00770F52"/>
    <w:rsid w:val="00771737"/>
    <w:rsid w:val="00773CCA"/>
    <w:rsid w:val="007745BB"/>
    <w:rsid w:val="00777D7D"/>
    <w:rsid w:val="007809E3"/>
    <w:rsid w:val="00780B60"/>
    <w:rsid w:val="00782542"/>
    <w:rsid w:val="00782B2D"/>
    <w:rsid w:val="00782C17"/>
    <w:rsid w:val="0078303B"/>
    <w:rsid w:val="007834D1"/>
    <w:rsid w:val="00783F2A"/>
    <w:rsid w:val="00784C77"/>
    <w:rsid w:val="00786331"/>
    <w:rsid w:val="00787BD4"/>
    <w:rsid w:val="00790FB9"/>
    <w:rsid w:val="007950A1"/>
    <w:rsid w:val="007A2C73"/>
    <w:rsid w:val="007A3E9A"/>
    <w:rsid w:val="007A566D"/>
    <w:rsid w:val="007A7C9E"/>
    <w:rsid w:val="007B0DAA"/>
    <w:rsid w:val="007B1D46"/>
    <w:rsid w:val="007B2403"/>
    <w:rsid w:val="007B2E3E"/>
    <w:rsid w:val="007B38F6"/>
    <w:rsid w:val="007B6E51"/>
    <w:rsid w:val="007B767E"/>
    <w:rsid w:val="007B7E21"/>
    <w:rsid w:val="007C2E6B"/>
    <w:rsid w:val="007C3890"/>
    <w:rsid w:val="007C5E43"/>
    <w:rsid w:val="007C76CE"/>
    <w:rsid w:val="007C79BA"/>
    <w:rsid w:val="007C7F48"/>
    <w:rsid w:val="007D249E"/>
    <w:rsid w:val="007D31E7"/>
    <w:rsid w:val="007D38DD"/>
    <w:rsid w:val="007D3957"/>
    <w:rsid w:val="007D42CE"/>
    <w:rsid w:val="007D597B"/>
    <w:rsid w:val="007D75C1"/>
    <w:rsid w:val="007D775F"/>
    <w:rsid w:val="007E1495"/>
    <w:rsid w:val="007E303C"/>
    <w:rsid w:val="007E352D"/>
    <w:rsid w:val="007E40C8"/>
    <w:rsid w:val="007E498C"/>
    <w:rsid w:val="007E55E3"/>
    <w:rsid w:val="007E6115"/>
    <w:rsid w:val="007E78B2"/>
    <w:rsid w:val="007F056E"/>
    <w:rsid w:val="007F1EE4"/>
    <w:rsid w:val="007F33B5"/>
    <w:rsid w:val="007F41E5"/>
    <w:rsid w:val="00800654"/>
    <w:rsid w:val="008019F8"/>
    <w:rsid w:val="0080271F"/>
    <w:rsid w:val="00805002"/>
    <w:rsid w:val="00805059"/>
    <w:rsid w:val="00805AC1"/>
    <w:rsid w:val="00811EC8"/>
    <w:rsid w:val="00812E1A"/>
    <w:rsid w:val="0081346A"/>
    <w:rsid w:val="00814DB2"/>
    <w:rsid w:val="00816056"/>
    <w:rsid w:val="00816B0B"/>
    <w:rsid w:val="00816EF3"/>
    <w:rsid w:val="00817A51"/>
    <w:rsid w:val="00817C5F"/>
    <w:rsid w:val="00821580"/>
    <w:rsid w:val="00821989"/>
    <w:rsid w:val="00824306"/>
    <w:rsid w:val="00824D71"/>
    <w:rsid w:val="00824F47"/>
    <w:rsid w:val="00827F19"/>
    <w:rsid w:val="008311D1"/>
    <w:rsid w:val="008337E8"/>
    <w:rsid w:val="00834BD8"/>
    <w:rsid w:val="00835733"/>
    <w:rsid w:val="00836064"/>
    <w:rsid w:val="0083688A"/>
    <w:rsid w:val="00841C00"/>
    <w:rsid w:val="0084400E"/>
    <w:rsid w:val="00844E55"/>
    <w:rsid w:val="008471CA"/>
    <w:rsid w:val="008508F3"/>
    <w:rsid w:val="00850BBD"/>
    <w:rsid w:val="0085145A"/>
    <w:rsid w:val="00852EB7"/>
    <w:rsid w:val="00853182"/>
    <w:rsid w:val="008531C5"/>
    <w:rsid w:val="008539D8"/>
    <w:rsid w:val="00853EB6"/>
    <w:rsid w:val="00854326"/>
    <w:rsid w:val="008544F9"/>
    <w:rsid w:val="008570A5"/>
    <w:rsid w:val="0085777A"/>
    <w:rsid w:val="00861219"/>
    <w:rsid w:val="0086170F"/>
    <w:rsid w:val="008628B8"/>
    <w:rsid w:val="008639F0"/>
    <w:rsid w:val="008643C6"/>
    <w:rsid w:val="0086463E"/>
    <w:rsid w:val="008653A2"/>
    <w:rsid w:val="0086779D"/>
    <w:rsid w:val="00870450"/>
    <w:rsid w:val="00872D5F"/>
    <w:rsid w:val="008741F7"/>
    <w:rsid w:val="0087496E"/>
    <w:rsid w:val="00875AAD"/>
    <w:rsid w:val="00875F8E"/>
    <w:rsid w:val="00876D44"/>
    <w:rsid w:val="0087749E"/>
    <w:rsid w:val="0088053E"/>
    <w:rsid w:val="008815D1"/>
    <w:rsid w:val="00881650"/>
    <w:rsid w:val="00882723"/>
    <w:rsid w:val="00883CF7"/>
    <w:rsid w:val="00887B8E"/>
    <w:rsid w:val="00887CEB"/>
    <w:rsid w:val="00890F5D"/>
    <w:rsid w:val="00891654"/>
    <w:rsid w:val="00895342"/>
    <w:rsid w:val="00895504"/>
    <w:rsid w:val="008958FF"/>
    <w:rsid w:val="00897C14"/>
    <w:rsid w:val="008A0015"/>
    <w:rsid w:val="008A0789"/>
    <w:rsid w:val="008A223B"/>
    <w:rsid w:val="008B1AEB"/>
    <w:rsid w:val="008B1B1F"/>
    <w:rsid w:val="008B21FE"/>
    <w:rsid w:val="008B380E"/>
    <w:rsid w:val="008B3FA5"/>
    <w:rsid w:val="008B600B"/>
    <w:rsid w:val="008B7B98"/>
    <w:rsid w:val="008C00C8"/>
    <w:rsid w:val="008C025B"/>
    <w:rsid w:val="008C0AA2"/>
    <w:rsid w:val="008C18F5"/>
    <w:rsid w:val="008C22A3"/>
    <w:rsid w:val="008C237C"/>
    <w:rsid w:val="008C4637"/>
    <w:rsid w:val="008C4C30"/>
    <w:rsid w:val="008C7949"/>
    <w:rsid w:val="008D1BF4"/>
    <w:rsid w:val="008D2B13"/>
    <w:rsid w:val="008D37BB"/>
    <w:rsid w:val="008D62AA"/>
    <w:rsid w:val="008D64A4"/>
    <w:rsid w:val="008E0E64"/>
    <w:rsid w:val="008E47B4"/>
    <w:rsid w:val="008E56B6"/>
    <w:rsid w:val="008E64BF"/>
    <w:rsid w:val="008E7C9F"/>
    <w:rsid w:val="008F30A3"/>
    <w:rsid w:val="008F37D3"/>
    <w:rsid w:val="008F3A32"/>
    <w:rsid w:val="008F3DDA"/>
    <w:rsid w:val="008F4221"/>
    <w:rsid w:val="008F51E9"/>
    <w:rsid w:val="008F5BAA"/>
    <w:rsid w:val="008F75EC"/>
    <w:rsid w:val="008F7FDD"/>
    <w:rsid w:val="009009C1"/>
    <w:rsid w:val="00901CD2"/>
    <w:rsid w:val="00902AAE"/>
    <w:rsid w:val="00902DED"/>
    <w:rsid w:val="0090466A"/>
    <w:rsid w:val="0090683F"/>
    <w:rsid w:val="00907263"/>
    <w:rsid w:val="00910FD6"/>
    <w:rsid w:val="00913B76"/>
    <w:rsid w:val="00914DF8"/>
    <w:rsid w:val="0091564D"/>
    <w:rsid w:val="00916B53"/>
    <w:rsid w:val="0091716F"/>
    <w:rsid w:val="00917250"/>
    <w:rsid w:val="009208A2"/>
    <w:rsid w:val="0092110B"/>
    <w:rsid w:val="00922BD0"/>
    <w:rsid w:val="00922C2B"/>
    <w:rsid w:val="009231AC"/>
    <w:rsid w:val="00924429"/>
    <w:rsid w:val="0092754D"/>
    <w:rsid w:val="0093055A"/>
    <w:rsid w:val="00930E6A"/>
    <w:rsid w:val="009314DB"/>
    <w:rsid w:val="00931AD5"/>
    <w:rsid w:val="00934A2B"/>
    <w:rsid w:val="009351B9"/>
    <w:rsid w:val="00935387"/>
    <w:rsid w:val="009353D4"/>
    <w:rsid w:val="0093794B"/>
    <w:rsid w:val="009400B5"/>
    <w:rsid w:val="00940F7B"/>
    <w:rsid w:val="0094137E"/>
    <w:rsid w:val="009423AF"/>
    <w:rsid w:val="0094279C"/>
    <w:rsid w:val="00942BDC"/>
    <w:rsid w:val="0094588F"/>
    <w:rsid w:val="00950A0C"/>
    <w:rsid w:val="009512BA"/>
    <w:rsid w:val="009518FE"/>
    <w:rsid w:val="00951FEB"/>
    <w:rsid w:val="00953BEB"/>
    <w:rsid w:val="00953CA3"/>
    <w:rsid w:val="00954465"/>
    <w:rsid w:val="00954E16"/>
    <w:rsid w:val="009550EC"/>
    <w:rsid w:val="009558BD"/>
    <w:rsid w:val="009566BE"/>
    <w:rsid w:val="00957F01"/>
    <w:rsid w:val="00960EFC"/>
    <w:rsid w:val="009625B1"/>
    <w:rsid w:val="00962CF5"/>
    <w:rsid w:val="00962D43"/>
    <w:rsid w:val="00962DF4"/>
    <w:rsid w:val="009630F3"/>
    <w:rsid w:val="009635F4"/>
    <w:rsid w:val="00963C16"/>
    <w:rsid w:val="00963DB9"/>
    <w:rsid w:val="00964F6A"/>
    <w:rsid w:val="009661C7"/>
    <w:rsid w:val="0096656E"/>
    <w:rsid w:val="00970131"/>
    <w:rsid w:val="0097062B"/>
    <w:rsid w:val="00970824"/>
    <w:rsid w:val="009728F1"/>
    <w:rsid w:val="00973181"/>
    <w:rsid w:val="00974BF0"/>
    <w:rsid w:val="0097520E"/>
    <w:rsid w:val="009755CE"/>
    <w:rsid w:val="00975906"/>
    <w:rsid w:val="00975CE3"/>
    <w:rsid w:val="009760B2"/>
    <w:rsid w:val="009803C1"/>
    <w:rsid w:val="009831F0"/>
    <w:rsid w:val="009841A1"/>
    <w:rsid w:val="00985E32"/>
    <w:rsid w:val="009863FD"/>
    <w:rsid w:val="0098640A"/>
    <w:rsid w:val="00990FCD"/>
    <w:rsid w:val="00992335"/>
    <w:rsid w:val="00993EA0"/>
    <w:rsid w:val="00996012"/>
    <w:rsid w:val="009972ED"/>
    <w:rsid w:val="00997712"/>
    <w:rsid w:val="00997832"/>
    <w:rsid w:val="009A08AB"/>
    <w:rsid w:val="009A0930"/>
    <w:rsid w:val="009A13DD"/>
    <w:rsid w:val="009A164C"/>
    <w:rsid w:val="009A3134"/>
    <w:rsid w:val="009A3975"/>
    <w:rsid w:val="009A3A2F"/>
    <w:rsid w:val="009A49B7"/>
    <w:rsid w:val="009A6BF5"/>
    <w:rsid w:val="009A7AD5"/>
    <w:rsid w:val="009B095F"/>
    <w:rsid w:val="009B13C2"/>
    <w:rsid w:val="009B2B3C"/>
    <w:rsid w:val="009B2EBE"/>
    <w:rsid w:val="009B3ADF"/>
    <w:rsid w:val="009B5599"/>
    <w:rsid w:val="009B7804"/>
    <w:rsid w:val="009B7CC0"/>
    <w:rsid w:val="009BD0B5"/>
    <w:rsid w:val="009C207D"/>
    <w:rsid w:val="009C3D9F"/>
    <w:rsid w:val="009C41E5"/>
    <w:rsid w:val="009C433D"/>
    <w:rsid w:val="009C5883"/>
    <w:rsid w:val="009C59F1"/>
    <w:rsid w:val="009C628A"/>
    <w:rsid w:val="009C658A"/>
    <w:rsid w:val="009C67B1"/>
    <w:rsid w:val="009C68E9"/>
    <w:rsid w:val="009C6D3C"/>
    <w:rsid w:val="009C7039"/>
    <w:rsid w:val="009C7BF5"/>
    <w:rsid w:val="009C7F90"/>
    <w:rsid w:val="009D2AAC"/>
    <w:rsid w:val="009D454B"/>
    <w:rsid w:val="009D5230"/>
    <w:rsid w:val="009D5E2C"/>
    <w:rsid w:val="009D6873"/>
    <w:rsid w:val="009D78FA"/>
    <w:rsid w:val="009E00E0"/>
    <w:rsid w:val="009E0BA8"/>
    <w:rsid w:val="009E0EA4"/>
    <w:rsid w:val="009E15EE"/>
    <w:rsid w:val="009E175E"/>
    <w:rsid w:val="009E3D3E"/>
    <w:rsid w:val="009E468E"/>
    <w:rsid w:val="009E52E6"/>
    <w:rsid w:val="009E62D0"/>
    <w:rsid w:val="009E7C16"/>
    <w:rsid w:val="009F04E5"/>
    <w:rsid w:val="009F1585"/>
    <w:rsid w:val="009F298B"/>
    <w:rsid w:val="009F3925"/>
    <w:rsid w:val="009F4994"/>
    <w:rsid w:val="009F524B"/>
    <w:rsid w:val="009F6F4E"/>
    <w:rsid w:val="009F7B13"/>
    <w:rsid w:val="009F7B16"/>
    <w:rsid w:val="00A006D1"/>
    <w:rsid w:val="00A00DA8"/>
    <w:rsid w:val="00A00E86"/>
    <w:rsid w:val="00A01CC2"/>
    <w:rsid w:val="00A0235C"/>
    <w:rsid w:val="00A02362"/>
    <w:rsid w:val="00A04941"/>
    <w:rsid w:val="00A056B8"/>
    <w:rsid w:val="00A05E11"/>
    <w:rsid w:val="00A119F6"/>
    <w:rsid w:val="00A127CC"/>
    <w:rsid w:val="00A1290A"/>
    <w:rsid w:val="00A14234"/>
    <w:rsid w:val="00A15ED4"/>
    <w:rsid w:val="00A17F9C"/>
    <w:rsid w:val="00A200F5"/>
    <w:rsid w:val="00A205A3"/>
    <w:rsid w:val="00A23E2E"/>
    <w:rsid w:val="00A24771"/>
    <w:rsid w:val="00A26D8C"/>
    <w:rsid w:val="00A32BA3"/>
    <w:rsid w:val="00A34968"/>
    <w:rsid w:val="00A35A48"/>
    <w:rsid w:val="00A37130"/>
    <w:rsid w:val="00A3726E"/>
    <w:rsid w:val="00A3731C"/>
    <w:rsid w:val="00A40108"/>
    <w:rsid w:val="00A4096A"/>
    <w:rsid w:val="00A4147B"/>
    <w:rsid w:val="00A41FD5"/>
    <w:rsid w:val="00A424DE"/>
    <w:rsid w:val="00A42527"/>
    <w:rsid w:val="00A4637C"/>
    <w:rsid w:val="00A50441"/>
    <w:rsid w:val="00A50F97"/>
    <w:rsid w:val="00A52027"/>
    <w:rsid w:val="00A526F0"/>
    <w:rsid w:val="00A52858"/>
    <w:rsid w:val="00A54B94"/>
    <w:rsid w:val="00A56CF8"/>
    <w:rsid w:val="00A56F62"/>
    <w:rsid w:val="00A625AF"/>
    <w:rsid w:val="00A62B4F"/>
    <w:rsid w:val="00A62C9B"/>
    <w:rsid w:val="00A63429"/>
    <w:rsid w:val="00A63705"/>
    <w:rsid w:val="00A64E56"/>
    <w:rsid w:val="00A65067"/>
    <w:rsid w:val="00A6549D"/>
    <w:rsid w:val="00A6555E"/>
    <w:rsid w:val="00A65E93"/>
    <w:rsid w:val="00A672F6"/>
    <w:rsid w:val="00A70662"/>
    <w:rsid w:val="00A715CE"/>
    <w:rsid w:val="00A7337F"/>
    <w:rsid w:val="00A7617D"/>
    <w:rsid w:val="00A76716"/>
    <w:rsid w:val="00A772BA"/>
    <w:rsid w:val="00A7753A"/>
    <w:rsid w:val="00A778CE"/>
    <w:rsid w:val="00A77E8A"/>
    <w:rsid w:val="00A77F85"/>
    <w:rsid w:val="00A82F2E"/>
    <w:rsid w:val="00A84801"/>
    <w:rsid w:val="00A86050"/>
    <w:rsid w:val="00A8662A"/>
    <w:rsid w:val="00A869C9"/>
    <w:rsid w:val="00A86C20"/>
    <w:rsid w:val="00A87FE1"/>
    <w:rsid w:val="00A8CBF5"/>
    <w:rsid w:val="00A90A2A"/>
    <w:rsid w:val="00A911DA"/>
    <w:rsid w:val="00A91F88"/>
    <w:rsid w:val="00A921CA"/>
    <w:rsid w:val="00A9261C"/>
    <w:rsid w:val="00A929B9"/>
    <w:rsid w:val="00A95BF7"/>
    <w:rsid w:val="00A9626A"/>
    <w:rsid w:val="00A97444"/>
    <w:rsid w:val="00AA0560"/>
    <w:rsid w:val="00AA1ADB"/>
    <w:rsid w:val="00AA3712"/>
    <w:rsid w:val="00AA7E6E"/>
    <w:rsid w:val="00AB0E3B"/>
    <w:rsid w:val="00AB2381"/>
    <w:rsid w:val="00AB3FE9"/>
    <w:rsid w:val="00AB4CE4"/>
    <w:rsid w:val="00AB63F4"/>
    <w:rsid w:val="00AB7238"/>
    <w:rsid w:val="00AB759A"/>
    <w:rsid w:val="00AC0498"/>
    <w:rsid w:val="00AC0FF7"/>
    <w:rsid w:val="00AC4749"/>
    <w:rsid w:val="00AC5FC2"/>
    <w:rsid w:val="00AC6958"/>
    <w:rsid w:val="00AC7B51"/>
    <w:rsid w:val="00AD0178"/>
    <w:rsid w:val="00AD2984"/>
    <w:rsid w:val="00AD5B82"/>
    <w:rsid w:val="00AD6F03"/>
    <w:rsid w:val="00AE0AC0"/>
    <w:rsid w:val="00AE2076"/>
    <w:rsid w:val="00AE2BCA"/>
    <w:rsid w:val="00AE3FC9"/>
    <w:rsid w:val="00AE4140"/>
    <w:rsid w:val="00AE6B87"/>
    <w:rsid w:val="00AE7A41"/>
    <w:rsid w:val="00AF2843"/>
    <w:rsid w:val="00AF308E"/>
    <w:rsid w:val="00AF4E04"/>
    <w:rsid w:val="00AF60ED"/>
    <w:rsid w:val="00B01704"/>
    <w:rsid w:val="00B02749"/>
    <w:rsid w:val="00B049E0"/>
    <w:rsid w:val="00B05005"/>
    <w:rsid w:val="00B0543E"/>
    <w:rsid w:val="00B06EC9"/>
    <w:rsid w:val="00B07635"/>
    <w:rsid w:val="00B07E5D"/>
    <w:rsid w:val="00B10C38"/>
    <w:rsid w:val="00B10DAD"/>
    <w:rsid w:val="00B122C2"/>
    <w:rsid w:val="00B1408D"/>
    <w:rsid w:val="00B14712"/>
    <w:rsid w:val="00B160A9"/>
    <w:rsid w:val="00B1706E"/>
    <w:rsid w:val="00B17C90"/>
    <w:rsid w:val="00B2104F"/>
    <w:rsid w:val="00B24577"/>
    <w:rsid w:val="00B24C24"/>
    <w:rsid w:val="00B254C8"/>
    <w:rsid w:val="00B25B70"/>
    <w:rsid w:val="00B25F47"/>
    <w:rsid w:val="00B26A31"/>
    <w:rsid w:val="00B27484"/>
    <w:rsid w:val="00B30851"/>
    <w:rsid w:val="00B3345D"/>
    <w:rsid w:val="00B33E31"/>
    <w:rsid w:val="00B34027"/>
    <w:rsid w:val="00B34959"/>
    <w:rsid w:val="00B35AB2"/>
    <w:rsid w:val="00B4051E"/>
    <w:rsid w:val="00B40625"/>
    <w:rsid w:val="00B41663"/>
    <w:rsid w:val="00B41A39"/>
    <w:rsid w:val="00B421D5"/>
    <w:rsid w:val="00B44007"/>
    <w:rsid w:val="00B46790"/>
    <w:rsid w:val="00B47E8D"/>
    <w:rsid w:val="00B50325"/>
    <w:rsid w:val="00B51D18"/>
    <w:rsid w:val="00B52B9F"/>
    <w:rsid w:val="00B52D7B"/>
    <w:rsid w:val="00B52ECF"/>
    <w:rsid w:val="00B5356E"/>
    <w:rsid w:val="00B5433E"/>
    <w:rsid w:val="00B55B47"/>
    <w:rsid w:val="00B56200"/>
    <w:rsid w:val="00B5791E"/>
    <w:rsid w:val="00B605E9"/>
    <w:rsid w:val="00B6060A"/>
    <w:rsid w:val="00B60A1E"/>
    <w:rsid w:val="00B60DB4"/>
    <w:rsid w:val="00B61022"/>
    <w:rsid w:val="00B63C62"/>
    <w:rsid w:val="00B6721F"/>
    <w:rsid w:val="00B67680"/>
    <w:rsid w:val="00B73B15"/>
    <w:rsid w:val="00B75E6F"/>
    <w:rsid w:val="00B775AC"/>
    <w:rsid w:val="00B77F9B"/>
    <w:rsid w:val="00B8185B"/>
    <w:rsid w:val="00B824AC"/>
    <w:rsid w:val="00B82FA1"/>
    <w:rsid w:val="00B846A4"/>
    <w:rsid w:val="00B86A4C"/>
    <w:rsid w:val="00B870A4"/>
    <w:rsid w:val="00B93F24"/>
    <w:rsid w:val="00B94EA7"/>
    <w:rsid w:val="00BA2395"/>
    <w:rsid w:val="00BA25B6"/>
    <w:rsid w:val="00BA3359"/>
    <w:rsid w:val="00BA6CC2"/>
    <w:rsid w:val="00BB22F0"/>
    <w:rsid w:val="00BB39DF"/>
    <w:rsid w:val="00BB4657"/>
    <w:rsid w:val="00BB67D2"/>
    <w:rsid w:val="00BB76D3"/>
    <w:rsid w:val="00BC00A0"/>
    <w:rsid w:val="00BC19E9"/>
    <w:rsid w:val="00BC2037"/>
    <w:rsid w:val="00BC261B"/>
    <w:rsid w:val="00BC6D72"/>
    <w:rsid w:val="00BC70BE"/>
    <w:rsid w:val="00BC7E35"/>
    <w:rsid w:val="00BD1ED0"/>
    <w:rsid w:val="00BD3DC2"/>
    <w:rsid w:val="00BD592B"/>
    <w:rsid w:val="00BD6D91"/>
    <w:rsid w:val="00BD7DF8"/>
    <w:rsid w:val="00BD7F6E"/>
    <w:rsid w:val="00BE3BC1"/>
    <w:rsid w:val="00BE43B2"/>
    <w:rsid w:val="00BE475C"/>
    <w:rsid w:val="00BE5581"/>
    <w:rsid w:val="00BE610B"/>
    <w:rsid w:val="00BE6443"/>
    <w:rsid w:val="00BE6B70"/>
    <w:rsid w:val="00BE6F4A"/>
    <w:rsid w:val="00BE7450"/>
    <w:rsid w:val="00BE7A72"/>
    <w:rsid w:val="00BF14B4"/>
    <w:rsid w:val="00BF35AE"/>
    <w:rsid w:val="00BF3AF7"/>
    <w:rsid w:val="00BF4336"/>
    <w:rsid w:val="00BF63AF"/>
    <w:rsid w:val="00BF776D"/>
    <w:rsid w:val="00C010B8"/>
    <w:rsid w:val="00C02D01"/>
    <w:rsid w:val="00C03539"/>
    <w:rsid w:val="00C03CA8"/>
    <w:rsid w:val="00C03D51"/>
    <w:rsid w:val="00C04513"/>
    <w:rsid w:val="00C04C95"/>
    <w:rsid w:val="00C058A5"/>
    <w:rsid w:val="00C05F48"/>
    <w:rsid w:val="00C06A9D"/>
    <w:rsid w:val="00C10F84"/>
    <w:rsid w:val="00C123C9"/>
    <w:rsid w:val="00C12B13"/>
    <w:rsid w:val="00C12B65"/>
    <w:rsid w:val="00C13BF9"/>
    <w:rsid w:val="00C13DA2"/>
    <w:rsid w:val="00C146F3"/>
    <w:rsid w:val="00C1593E"/>
    <w:rsid w:val="00C202CB"/>
    <w:rsid w:val="00C220AE"/>
    <w:rsid w:val="00C22692"/>
    <w:rsid w:val="00C22C22"/>
    <w:rsid w:val="00C232E9"/>
    <w:rsid w:val="00C2394B"/>
    <w:rsid w:val="00C242A2"/>
    <w:rsid w:val="00C27D70"/>
    <w:rsid w:val="00C30B02"/>
    <w:rsid w:val="00C334E6"/>
    <w:rsid w:val="00C34357"/>
    <w:rsid w:val="00C34AB8"/>
    <w:rsid w:val="00C34BB2"/>
    <w:rsid w:val="00C353B7"/>
    <w:rsid w:val="00C3674A"/>
    <w:rsid w:val="00C37789"/>
    <w:rsid w:val="00C379EB"/>
    <w:rsid w:val="00C40F29"/>
    <w:rsid w:val="00C41658"/>
    <w:rsid w:val="00C4346F"/>
    <w:rsid w:val="00C453C1"/>
    <w:rsid w:val="00C52434"/>
    <w:rsid w:val="00C54456"/>
    <w:rsid w:val="00C54EC9"/>
    <w:rsid w:val="00C55779"/>
    <w:rsid w:val="00C56495"/>
    <w:rsid w:val="00C5681E"/>
    <w:rsid w:val="00C600B7"/>
    <w:rsid w:val="00C60535"/>
    <w:rsid w:val="00C60755"/>
    <w:rsid w:val="00C63346"/>
    <w:rsid w:val="00C63BA3"/>
    <w:rsid w:val="00C64B3E"/>
    <w:rsid w:val="00C65AE8"/>
    <w:rsid w:val="00C66340"/>
    <w:rsid w:val="00C66805"/>
    <w:rsid w:val="00C67022"/>
    <w:rsid w:val="00C6775B"/>
    <w:rsid w:val="00C70336"/>
    <w:rsid w:val="00C70CC5"/>
    <w:rsid w:val="00C72924"/>
    <w:rsid w:val="00C731CF"/>
    <w:rsid w:val="00C739AA"/>
    <w:rsid w:val="00C73A23"/>
    <w:rsid w:val="00C73D7D"/>
    <w:rsid w:val="00C7533A"/>
    <w:rsid w:val="00C8201C"/>
    <w:rsid w:val="00C82834"/>
    <w:rsid w:val="00C85DE7"/>
    <w:rsid w:val="00C86B73"/>
    <w:rsid w:val="00C87074"/>
    <w:rsid w:val="00C876E5"/>
    <w:rsid w:val="00C92BAD"/>
    <w:rsid w:val="00C932B0"/>
    <w:rsid w:val="00C934BB"/>
    <w:rsid w:val="00C9369E"/>
    <w:rsid w:val="00C944B2"/>
    <w:rsid w:val="00C94E6D"/>
    <w:rsid w:val="00CA2874"/>
    <w:rsid w:val="00CA384E"/>
    <w:rsid w:val="00CA49FE"/>
    <w:rsid w:val="00CB1AF8"/>
    <w:rsid w:val="00CB21A1"/>
    <w:rsid w:val="00CB2EB2"/>
    <w:rsid w:val="00CB51AB"/>
    <w:rsid w:val="00CB5CDE"/>
    <w:rsid w:val="00CC0E5C"/>
    <w:rsid w:val="00CC3439"/>
    <w:rsid w:val="00CC45B0"/>
    <w:rsid w:val="00CC48E8"/>
    <w:rsid w:val="00CC4B95"/>
    <w:rsid w:val="00CC5996"/>
    <w:rsid w:val="00CC5E01"/>
    <w:rsid w:val="00CC62C9"/>
    <w:rsid w:val="00CC6793"/>
    <w:rsid w:val="00CD1878"/>
    <w:rsid w:val="00CD2362"/>
    <w:rsid w:val="00CD248D"/>
    <w:rsid w:val="00CD2A9C"/>
    <w:rsid w:val="00CD2F4B"/>
    <w:rsid w:val="00CD494A"/>
    <w:rsid w:val="00CD4A28"/>
    <w:rsid w:val="00CD4F3A"/>
    <w:rsid w:val="00CD7661"/>
    <w:rsid w:val="00CD7810"/>
    <w:rsid w:val="00CD88FC"/>
    <w:rsid w:val="00CE24D2"/>
    <w:rsid w:val="00CE43DF"/>
    <w:rsid w:val="00CE575A"/>
    <w:rsid w:val="00CF0FEB"/>
    <w:rsid w:val="00CF13AD"/>
    <w:rsid w:val="00CF3F73"/>
    <w:rsid w:val="00CF4D6B"/>
    <w:rsid w:val="00CF5493"/>
    <w:rsid w:val="00CF5AB3"/>
    <w:rsid w:val="00CF615E"/>
    <w:rsid w:val="00CF66C2"/>
    <w:rsid w:val="00D007AD"/>
    <w:rsid w:val="00D00DCC"/>
    <w:rsid w:val="00D02D24"/>
    <w:rsid w:val="00D04E04"/>
    <w:rsid w:val="00D055E9"/>
    <w:rsid w:val="00D05B20"/>
    <w:rsid w:val="00D0647D"/>
    <w:rsid w:val="00D06DF1"/>
    <w:rsid w:val="00D12177"/>
    <w:rsid w:val="00D15B78"/>
    <w:rsid w:val="00D17963"/>
    <w:rsid w:val="00D17D27"/>
    <w:rsid w:val="00D2032E"/>
    <w:rsid w:val="00D20335"/>
    <w:rsid w:val="00D2072E"/>
    <w:rsid w:val="00D22ECF"/>
    <w:rsid w:val="00D25F05"/>
    <w:rsid w:val="00D27A20"/>
    <w:rsid w:val="00D3043C"/>
    <w:rsid w:val="00D30E86"/>
    <w:rsid w:val="00D33126"/>
    <w:rsid w:val="00D34AC9"/>
    <w:rsid w:val="00D35E31"/>
    <w:rsid w:val="00D36A92"/>
    <w:rsid w:val="00D36E7D"/>
    <w:rsid w:val="00D37CE7"/>
    <w:rsid w:val="00D400F4"/>
    <w:rsid w:val="00D42FC0"/>
    <w:rsid w:val="00D44494"/>
    <w:rsid w:val="00D47809"/>
    <w:rsid w:val="00D47F15"/>
    <w:rsid w:val="00D51914"/>
    <w:rsid w:val="00D524D4"/>
    <w:rsid w:val="00D52FA9"/>
    <w:rsid w:val="00D540AD"/>
    <w:rsid w:val="00D5457F"/>
    <w:rsid w:val="00D575B8"/>
    <w:rsid w:val="00D57C56"/>
    <w:rsid w:val="00D6129F"/>
    <w:rsid w:val="00D62B6C"/>
    <w:rsid w:val="00D62B89"/>
    <w:rsid w:val="00D63BBD"/>
    <w:rsid w:val="00D63CA0"/>
    <w:rsid w:val="00D63CAD"/>
    <w:rsid w:val="00D66451"/>
    <w:rsid w:val="00D6FDEA"/>
    <w:rsid w:val="00D702DC"/>
    <w:rsid w:val="00D70AE8"/>
    <w:rsid w:val="00D73686"/>
    <w:rsid w:val="00D73937"/>
    <w:rsid w:val="00D74EF7"/>
    <w:rsid w:val="00D75586"/>
    <w:rsid w:val="00D75CE9"/>
    <w:rsid w:val="00D77A70"/>
    <w:rsid w:val="00D815F2"/>
    <w:rsid w:val="00D81D5A"/>
    <w:rsid w:val="00D8475C"/>
    <w:rsid w:val="00D84C7C"/>
    <w:rsid w:val="00D91909"/>
    <w:rsid w:val="00D92589"/>
    <w:rsid w:val="00D92BF8"/>
    <w:rsid w:val="00D92EF3"/>
    <w:rsid w:val="00D93783"/>
    <w:rsid w:val="00D94F30"/>
    <w:rsid w:val="00D94F85"/>
    <w:rsid w:val="00D95F49"/>
    <w:rsid w:val="00DA5905"/>
    <w:rsid w:val="00DA5CAC"/>
    <w:rsid w:val="00DA6218"/>
    <w:rsid w:val="00DA6E7C"/>
    <w:rsid w:val="00DA72B4"/>
    <w:rsid w:val="00DB43C8"/>
    <w:rsid w:val="00DB586D"/>
    <w:rsid w:val="00DB5B60"/>
    <w:rsid w:val="00DC055E"/>
    <w:rsid w:val="00DD013B"/>
    <w:rsid w:val="00DD1B6E"/>
    <w:rsid w:val="00DD1BE3"/>
    <w:rsid w:val="00DD392F"/>
    <w:rsid w:val="00DD3B44"/>
    <w:rsid w:val="00DD46E5"/>
    <w:rsid w:val="00DD4D0F"/>
    <w:rsid w:val="00DD5A22"/>
    <w:rsid w:val="00DD7050"/>
    <w:rsid w:val="00DD7055"/>
    <w:rsid w:val="00DD731C"/>
    <w:rsid w:val="00DE06B8"/>
    <w:rsid w:val="00DE09E3"/>
    <w:rsid w:val="00DE1FE3"/>
    <w:rsid w:val="00DE2117"/>
    <w:rsid w:val="00DE2BB2"/>
    <w:rsid w:val="00DE53AD"/>
    <w:rsid w:val="00DE5594"/>
    <w:rsid w:val="00DE6B9E"/>
    <w:rsid w:val="00DF2E3D"/>
    <w:rsid w:val="00DF39D4"/>
    <w:rsid w:val="00DF5418"/>
    <w:rsid w:val="00DF6303"/>
    <w:rsid w:val="00DF64EE"/>
    <w:rsid w:val="00DF68E7"/>
    <w:rsid w:val="00DF7C8E"/>
    <w:rsid w:val="00E00327"/>
    <w:rsid w:val="00E02C47"/>
    <w:rsid w:val="00E03345"/>
    <w:rsid w:val="00E051B6"/>
    <w:rsid w:val="00E05E1B"/>
    <w:rsid w:val="00E0610F"/>
    <w:rsid w:val="00E075E5"/>
    <w:rsid w:val="00E114E2"/>
    <w:rsid w:val="00E11BA3"/>
    <w:rsid w:val="00E1263E"/>
    <w:rsid w:val="00E1282D"/>
    <w:rsid w:val="00E12E77"/>
    <w:rsid w:val="00E1339F"/>
    <w:rsid w:val="00E1380F"/>
    <w:rsid w:val="00E160BB"/>
    <w:rsid w:val="00E16268"/>
    <w:rsid w:val="00E167BD"/>
    <w:rsid w:val="00E16939"/>
    <w:rsid w:val="00E1719C"/>
    <w:rsid w:val="00E21B35"/>
    <w:rsid w:val="00E24F10"/>
    <w:rsid w:val="00E25532"/>
    <w:rsid w:val="00E25F7F"/>
    <w:rsid w:val="00E262E3"/>
    <w:rsid w:val="00E26CB1"/>
    <w:rsid w:val="00E31F84"/>
    <w:rsid w:val="00E31F8F"/>
    <w:rsid w:val="00E34750"/>
    <w:rsid w:val="00E359E8"/>
    <w:rsid w:val="00E37683"/>
    <w:rsid w:val="00E37A59"/>
    <w:rsid w:val="00E37B67"/>
    <w:rsid w:val="00E447E9"/>
    <w:rsid w:val="00E454BC"/>
    <w:rsid w:val="00E50E8C"/>
    <w:rsid w:val="00E52BA2"/>
    <w:rsid w:val="00E531E8"/>
    <w:rsid w:val="00E541F3"/>
    <w:rsid w:val="00E545D4"/>
    <w:rsid w:val="00E603FF"/>
    <w:rsid w:val="00E608C7"/>
    <w:rsid w:val="00E60B7C"/>
    <w:rsid w:val="00E639AC"/>
    <w:rsid w:val="00E63CD1"/>
    <w:rsid w:val="00E65C67"/>
    <w:rsid w:val="00E671FB"/>
    <w:rsid w:val="00E7043A"/>
    <w:rsid w:val="00E72D99"/>
    <w:rsid w:val="00E72E2B"/>
    <w:rsid w:val="00E73A2F"/>
    <w:rsid w:val="00E74EA8"/>
    <w:rsid w:val="00E77C6C"/>
    <w:rsid w:val="00E80270"/>
    <w:rsid w:val="00E80361"/>
    <w:rsid w:val="00E80C57"/>
    <w:rsid w:val="00E82BFE"/>
    <w:rsid w:val="00E85094"/>
    <w:rsid w:val="00E87046"/>
    <w:rsid w:val="00E909B7"/>
    <w:rsid w:val="00E937B9"/>
    <w:rsid w:val="00E93CCB"/>
    <w:rsid w:val="00E94010"/>
    <w:rsid w:val="00E94526"/>
    <w:rsid w:val="00EA1A76"/>
    <w:rsid w:val="00EA328D"/>
    <w:rsid w:val="00EA3549"/>
    <w:rsid w:val="00EA3914"/>
    <w:rsid w:val="00EA3A65"/>
    <w:rsid w:val="00EA3D8F"/>
    <w:rsid w:val="00EA5C9C"/>
    <w:rsid w:val="00EB00B6"/>
    <w:rsid w:val="00EB03CE"/>
    <w:rsid w:val="00EB10DD"/>
    <w:rsid w:val="00EB122A"/>
    <w:rsid w:val="00EB15E9"/>
    <w:rsid w:val="00EB1752"/>
    <w:rsid w:val="00EB3C54"/>
    <w:rsid w:val="00EB4832"/>
    <w:rsid w:val="00EB6C00"/>
    <w:rsid w:val="00EC1691"/>
    <w:rsid w:val="00EC2F4C"/>
    <w:rsid w:val="00EC3271"/>
    <w:rsid w:val="00EC4136"/>
    <w:rsid w:val="00EC4C63"/>
    <w:rsid w:val="00EC4ED0"/>
    <w:rsid w:val="00EC514F"/>
    <w:rsid w:val="00EC51CF"/>
    <w:rsid w:val="00ED0365"/>
    <w:rsid w:val="00ED1703"/>
    <w:rsid w:val="00ED6E99"/>
    <w:rsid w:val="00EE0D7F"/>
    <w:rsid w:val="00EE2F49"/>
    <w:rsid w:val="00EE3351"/>
    <w:rsid w:val="00EE3699"/>
    <w:rsid w:val="00EE685A"/>
    <w:rsid w:val="00EF1106"/>
    <w:rsid w:val="00EF24FE"/>
    <w:rsid w:val="00EF28E1"/>
    <w:rsid w:val="00EF3753"/>
    <w:rsid w:val="00EF4A7B"/>
    <w:rsid w:val="00EF5902"/>
    <w:rsid w:val="00EF592E"/>
    <w:rsid w:val="00EF6EDF"/>
    <w:rsid w:val="00EF7339"/>
    <w:rsid w:val="00EF74A6"/>
    <w:rsid w:val="00EF78EC"/>
    <w:rsid w:val="00F00124"/>
    <w:rsid w:val="00F0125B"/>
    <w:rsid w:val="00F0194F"/>
    <w:rsid w:val="00F02000"/>
    <w:rsid w:val="00F02FE5"/>
    <w:rsid w:val="00F040D5"/>
    <w:rsid w:val="00F05855"/>
    <w:rsid w:val="00F106DB"/>
    <w:rsid w:val="00F10A5A"/>
    <w:rsid w:val="00F11810"/>
    <w:rsid w:val="00F13FD7"/>
    <w:rsid w:val="00F14023"/>
    <w:rsid w:val="00F148EA"/>
    <w:rsid w:val="00F1678D"/>
    <w:rsid w:val="00F16937"/>
    <w:rsid w:val="00F16B1B"/>
    <w:rsid w:val="00F202C8"/>
    <w:rsid w:val="00F2064D"/>
    <w:rsid w:val="00F2158C"/>
    <w:rsid w:val="00F24020"/>
    <w:rsid w:val="00F27ACF"/>
    <w:rsid w:val="00F30203"/>
    <w:rsid w:val="00F309AE"/>
    <w:rsid w:val="00F30A6D"/>
    <w:rsid w:val="00F35A1C"/>
    <w:rsid w:val="00F360DF"/>
    <w:rsid w:val="00F37DA0"/>
    <w:rsid w:val="00F37F1C"/>
    <w:rsid w:val="00F4037F"/>
    <w:rsid w:val="00F40D5C"/>
    <w:rsid w:val="00F45378"/>
    <w:rsid w:val="00F524BC"/>
    <w:rsid w:val="00F5292A"/>
    <w:rsid w:val="00F5309D"/>
    <w:rsid w:val="00F5359E"/>
    <w:rsid w:val="00F538B7"/>
    <w:rsid w:val="00F53992"/>
    <w:rsid w:val="00F53ABD"/>
    <w:rsid w:val="00F54839"/>
    <w:rsid w:val="00F57E19"/>
    <w:rsid w:val="00F60C5C"/>
    <w:rsid w:val="00F60CDC"/>
    <w:rsid w:val="00F61806"/>
    <w:rsid w:val="00F62B4C"/>
    <w:rsid w:val="00F63046"/>
    <w:rsid w:val="00F6348D"/>
    <w:rsid w:val="00F647D0"/>
    <w:rsid w:val="00F64849"/>
    <w:rsid w:val="00F67939"/>
    <w:rsid w:val="00F67CAD"/>
    <w:rsid w:val="00F67E68"/>
    <w:rsid w:val="00F709A9"/>
    <w:rsid w:val="00F726F1"/>
    <w:rsid w:val="00F73C91"/>
    <w:rsid w:val="00F73FA7"/>
    <w:rsid w:val="00F7406D"/>
    <w:rsid w:val="00F75816"/>
    <w:rsid w:val="00F75A39"/>
    <w:rsid w:val="00F76DC4"/>
    <w:rsid w:val="00F77EDC"/>
    <w:rsid w:val="00F82E9F"/>
    <w:rsid w:val="00F852B8"/>
    <w:rsid w:val="00F86528"/>
    <w:rsid w:val="00F866DC"/>
    <w:rsid w:val="00F90342"/>
    <w:rsid w:val="00F917DF"/>
    <w:rsid w:val="00F92CE9"/>
    <w:rsid w:val="00F93445"/>
    <w:rsid w:val="00F96D01"/>
    <w:rsid w:val="00F97ADA"/>
    <w:rsid w:val="00FA134C"/>
    <w:rsid w:val="00FA382F"/>
    <w:rsid w:val="00FA3B41"/>
    <w:rsid w:val="00FA3EFC"/>
    <w:rsid w:val="00FA4F3F"/>
    <w:rsid w:val="00FA7AD0"/>
    <w:rsid w:val="00FB2198"/>
    <w:rsid w:val="00FB6714"/>
    <w:rsid w:val="00FB7673"/>
    <w:rsid w:val="00FB7734"/>
    <w:rsid w:val="00FC1C4B"/>
    <w:rsid w:val="00FC1FFF"/>
    <w:rsid w:val="00FC3971"/>
    <w:rsid w:val="00FC502A"/>
    <w:rsid w:val="00FC56F0"/>
    <w:rsid w:val="00FC5A47"/>
    <w:rsid w:val="00FC5A9C"/>
    <w:rsid w:val="00FD181F"/>
    <w:rsid w:val="00FD36EA"/>
    <w:rsid w:val="00FD5726"/>
    <w:rsid w:val="00FD67B4"/>
    <w:rsid w:val="00FD724A"/>
    <w:rsid w:val="00FD749E"/>
    <w:rsid w:val="00FD7C61"/>
    <w:rsid w:val="00FD7E60"/>
    <w:rsid w:val="00FE003B"/>
    <w:rsid w:val="00FE0798"/>
    <w:rsid w:val="00FE1198"/>
    <w:rsid w:val="00FE162E"/>
    <w:rsid w:val="00FE17DD"/>
    <w:rsid w:val="00FE1C65"/>
    <w:rsid w:val="00FE55AE"/>
    <w:rsid w:val="00FE6614"/>
    <w:rsid w:val="00FE6CA9"/>
    <w:rsid w:val="00FF3612"/>
    <w:rsid w:val="00FF3EC0"/>
    <w:rsid w:val="00FF3FDF"/>
    <w:rsid w:val="00FF4BFD"/>
    <w:rsid w:val="00FF4EC7"/>
    <w:rsid w:val="00FF6C2E"/>
    <w:rsid w:val="0118EF37"/>
    <w:rsid w:val="012B5F16"/>
    <w:rsid w:val="015B490E"/>
    <w:rsid w:val="0165F3A3"/>
    <w:rsid w:val="016C6D5D"/>
    <w:rsid w:val="016E65A4"/>
    <w:rsid w:val="017B2D6D"/>
    <w:rsid w:val="01B96A80"/>
    <w:rsid w:val="01C21BAD"/>
    <w:rsid w:val="01C7A39A"/>
    <w:rsid w:val="01CFFB89"/>
    <w:rsid w:val="01E21288"/>
    <w:rsid w:val="01E8EAF1"/>
    <w:rsid w:val="02165BBE"/>
    <w:rsid w:val="0227EEA2"/>
    <w:rsid w:val="022DFE83"/>
    <w:rsid w:val="0249D1ED"/>
    <w:rsid w:val="02666133"/>
    <w:rsid w:val="026BB6A1"/>
    <w:rsid w:val="02764F0F"/>
    <w:rsid w:val="0279D581"/>
    <w:rsid w:val="027A9410"/>
    <w:rsid w:val="028491B0"/>
    <w:rsid w:val="028786E1"/>
    <w:rsid w:val="02AF40B3"/>
    <w:rsid w:val="02E9659A"/>
    <w:rsid w:val="02EB2634"/>
    <w:rsid w:val="031943E6"/>
    <w:rsid w:val="031C7EFD"/>
    <w:rsid w:val="0341FC1E"/>
    <w:rsid w:val="03491ED7"/>
    <w:rsid w:val="037D6A60"/>
    <w:rsid w:val="0396DBC6"/>
    <w:rsid w:val="03A232F3"/>
    <w:rsid w:val="03A972ED"/>
    <w:rsid w:val="03D90661"/>
    <w:rsid w:val="03DE46FE"/>
    <w:rsid w:val="03E06CB7"/>
    <w:rsid w:val="03EA4936"/>
    <w:rsid w:val="042BD26C"/>
    <w:rsid w:val="04409C23"/>
    <w:rsid w:val="04673DA6"/>
    <w:rsid w:val="0486F695"/>
    <w:rsid w:val="04BBB40E"/>
    <w:rsid w:val="04C15269"/>
    <w:rsid w:val="04CBE8C9"/>
    <w:rsid w:val="04CC4224"/>
    <w:rsid w:val="04CF1FC2"/>
    <w:rsid w:val="04EFD136"/>
    <w:rsid w:val="0518A46A"/>
    <w:rsid w:val="051AA3AC"/>
    <w:rsid w:val="0545A1D3"/>
    <w:rsid w:val="05508E2D"/>
    <w:rsid w:val="05684A52"/>
    <w:rsid w:val="05744F92"/>
    <w:rsid w:val="05BCDBD1"/>
    <w:rsid w:val="05CBF849"/>
    <w:rsid w:val="05CDF752"/>
    <w:rsid w:val="05E3734D"/>
    <w:rsid w:val="05EF4CBB"/>
    <w:rsid w:val="0606146F"/>
    <w:rsid w:val="061B3461"/>
    <w:rsid w:val="063A378F"/>
    <w:rsid w:val="063FDE80"/>
    <w:rsid w:val="06577965"/>
    <w:rsid w:val="065EB677"/>
    <w:rsid w:val="06602591"/>
    <w:rsid w:val="0664034B"/>
    <w:rsid w:val="069B5858"/>
    <w:rsid w:val="06A74CF2"/>
    <w:rsid w:val="06B6740D"/>
    <w:rsid w:val="06D8C6B0"/>
    <w:rsid w:val="06E113AF"/>
    <w:rsid w:val="070BA302"/>
    <w:rsid w:val="071397DC"/>
    <w:rsid w:val="072B8475"/>
    <w:rsid w:val="072C2576"/>
    <w:rsid w:val="0744CE5E"/>
    <w:rsid w:val="07620B34"/>
    <w:rsid w:val="07B6FC40"/>
    <w:rsid w:val="07CC9DD6"/>
    <w:rsid w:val="07D14F9A"/>
    <w:rsid w:val="07FEEB84"/>
    <w:rsid w:val="08018BA4"/>
    <w:rsid w:val="08180808"/>
    <w:rsid w:val="08243F16"/>
    <w:rsid w:val="0829BB13"/>
    <w:rsid w:val="082B8ADD"/>
    <w:rsid w:val="083F3079"/>
    <w:rsid w:val="08623F29"/>
    <w:rsid w:val="08660E48"/>
    <w:rsid w:val="087D077E"/>
    <w:rsid w:val="0892BA67"/>
    <w:rsid w:val="08A06239"/>
    <w:rsid w:val="08AE5B2A"/>
    <w:rsid w:val="08B114BF"/>
    <w:rsid w:val="08C899C1"/>
    <w:rsid w:val="08C963C2"/>
    <w:rsid w:val="08EADC10"/>
    <w:rsid w:val="09042DB6"/>
    <w:rsid w:val="092344F5"/>
    <w:rsid w:val="0946AAC4"/>
    <w:rsid w:val="09654E3B"/>
    <w:rsid w:val="096EB61F"/>
    <w:rsid w:val="0972C936"/>
    <w:rsid w:val="0972F660"/>
    <w:rsid w:val="097CF417"/>
    <w:rsid w:val="097FBDA2"/>
    <w:rsid w:val="099FB347"/>
    <w:rsid w:val="09DDD6DC"/>
    <w:rsid w:val="09DF355E"/>
    <w:rsid w:val="09E05200"/>
    <w:rsid w:val="09EE14CF"/>
    <w:rsid w:val="0A24D3B1"/>
    <w:rsid w:val="0A298A9E"/>
    <w:rsid w:val="0A2BC127"/>
    <w:rsid w:val="0A4FAE3B"/>
    <w:rsid w:val="0A50832A"/>
    <w:rsid w:val="0A5238C5"/>
    <w:rsid w:val="0A523AA7"/>
    <w:rsid w:val="0A59F96F"/>
    <w:rsid w:val="0A653423"/>
    <w:rsid w:val="0A89DF67"/>
    <w:rsid w:val="0A8DF38A"/>
    <w:rsid w:val="0AD63681"/>
    <w:rsid w:val="0B1A7220"/>
    <w:rsid w:val="0B5DB572"/>
    <w:rsid w:val="0B67281E"/>
    <w:rsid w:val="0B89A176"/>
    <w:rsid w:val="0B89E530"/>
    <w:rsid w:val="0BBA279A"/>
    <w:rsid w:val="0BC23C10"/>
    <w:rsid w:val="0BD7F298"/>
    <w:rsid w:val="0C008099"/>
    <w:rsid w:val="0C103BA3"/>
    <w:rsid w:val="0C1CA037"/>
    <w:rsid w:val="0C219E17"/>
    <w:rsid w:val="0C25B008"/>
    <w:rsid w:val="0C2FF900"/>
    <w:rsid w:val="0C411AB9"/>
    <w:rsid w:val="0C430A6A"/>
    <w:rsid w:val="0C4AAEDE"/>
    <w:rsid w:val="0C5C343E"/>
    <w:rsid w:val="0C678537"/>
    <w:rsid w:val="0C821BC8"/>
    <w:rsid w:val="0CD8E86C"/>
    <w:rsid w:val="0D194F68"/>
    <w:rsid w:val="0D446F76"/>
    <w:rsid w:val="0D6AA149"/>
    <w:rsid w:val="0D731B89"/>
    <w:rsid w:val="0D8EA1F8"/>
    <w:rsid w:val="0D960A9A"/>
    <w:rsid w:val="0DA3A27B"/>
    <w:rsid w:val="0DB2F9B7"/>
    <w:rsid w:val="0DB3FD08"/>
    <w:rsid w:val="0DC5E2D3"/>
    <w:rsid w:val="0E406309"/>
    <w:rsid w:val="0E642C82"/>
    <w:rsid w:val="0E6525DA"/>
    <w:rsid w:val="0E73246A"/>
    <w:rsid w:val="0EF0C05C"/>
    <w:rsid w:val="0F16BC8D"/>
    <w:rsid w:val="0F34529F"/>
    <w:rsid w:val="0F37375B"/>
    <w:rsid w:val="0F7EE4EA"/>
    <w:rsid w:val="0F999555"/>
    <w:rsid w:val="0F9B3026"/>
    <w:rsid w:val="0F9C2088"/>
    <w:rsid w:val="0FA75AE5"/>
    <w:rsid w:val="0FCD68F1"/>
    <w:rsid w:val="0FF0E19E"/>
    <w:rsid w:val="103D979C"/>
    <w:rsid w:val="104E2BB4"/>
    <w:rsid w:val="1057FD9B"/>
    <w:rsid w:val="10669D82"/>
    <w:rsid w:val="106FE447"/>
    <w:rsid w:val="107ED735"/>
    <w:rsid w:val="10836584"/>
    <w:rsid w:val="1108FF9F"/>
    <w:rsid w:val="11370087"/>
    <w:rsid w:val="11488E26"/>
    <w:rsid w:val="1155B40E"/>
    <w:rsid w:val="116D995C"/>
    <w:rsid w:val="117374ED"/>
    <w:rsid w:val="118BABB2"/>
    <w:rsid w:val="1193A7BA"/>
    <w:rsid w:val="1199166B"/>
    <w:rsid w:val="119E7C41"/>
    <w:rsid w:val="11DD359E"/>
    <w:rsid w:val="11F96EF7"/>
    <w:rsid w:val="1208B8DE"/>
    <w:rsid w:val="1209164E"/>
    <w:rsid w:val="121AFF11"/>
    <w:rsid w:val="12373C7B"/>
    <w:rsid w:val="124BFE78"/>
    <w:rsid w:val="126239BC"/>
    <w:rsid w:val="1266E5BF"/>
    <w:rsid w:val="126FDA60"/>
    <w:rsid w:val="127A419B"/>
    <w:rsid w:val="1299544B"/>
    <w:rsid w:val="12A25229"/>
    <w:rsid w:val="12E09894"/>
    <w:rsid w:val="12EC69C3"/>
    <w:rsid w:val="12F7113B"/>
    <w:rsid w:val="1322A868"/>
    <w:rsid w:val="132733C8"/>
    <w:rsid w:val="13332DE3"/>
    <w:rsid w:val="1347F653"/>
    <w:rsid w:val="1350FC42"/>
    <w:rsid w:val="135BEB1E"/>
    <w:rsid w:val="135F7281"/>
    <w:rsid w:val="13655C35"/>
    <w:rsid w:val="1370DB41"/>
    <w:rsid w:val="13A6FBF0"/>
    <w:rsid w:val="13CDBB25"/>
    <w:rsid w:val="13DFC172"/>
    <w:rsid w:val="13E7CED9"/>
    <w:rsid w:val="13EF0A13"/>
    <w:rsid w:val="13F26A21"/>
    <w:rsid w:val="1415C49A"/>
    <w:rsid w:val="146447F0"/>
    <w:rsid w:val="147D3209"/>
    <w:rsid w:val="149C09A7"/>
    <w:rsid w:val="14F761FE"/>
    <w:rsid w:val="15091D3B"/>
    <w:rsid w:val="150C0AE1"/>
    <w:rsid w:val="151A3C4D"/>
    <w:rsid w:val="1540CD9F"/>
    <w:rsid w:val="1579003F"/>
    <w:rsid w:val="15839F3A"/>
    <w:rsid w:val="1585C14B"/>
    <w:rsid w:val="15891DD0"/>
    <w:rsid w:val="1589E6C9"/>
    <w:rsid w:val="15A77B22"/>
    <w:rsid w:val="15BB6F28"/>
    <w:rsid w:val="15C1C74C"/>
    <w:rsid w:val="164DDFBB"/>
    <w:rsid w:val="16504DC4"/>
    <w:rsid w:val="166CFB78"/>
    <w:rsid w:val="16889D04"/>
    <w:rsid w:val="16C4C55D"/>
    <w:rsid w:val="16F6D2CF"/>
    <w:rsid w:val="1703DEBF"/>
    <w:rsid w:val="170DA187"/>
    <w:rsid w:val="1730AFD4"/>
    <w:rsid w:val="174865AD"/>
    <w:rsid w:val="175ADF4E"/>
    <w:rsid w:val="1762ED9A"/>
    <w:rsid w:val="178AB53F"/>
    <w:rsid w:val="1797D16F"/>
    <w:rsid w:val="179BD4EC"/>
    <w:rsid w:val="17A31ADD"/>
    <w:rsid w:val="17B77560"/>
    <w:rsid w:val="17C00DFE"/>
    <w:rsid w:val="17CBCD08"/>
    <w:rsid w:val="17D87AD6"/>
    <w:rsid w:val="17FCD4D0"/>
    <w:rsid w:val="1818DE11"/>
    <w:rsid w:val="1849E723"/>
    <w:rsid w:val="184CDC7B"/>
    <w:rsid w:val="1866EE3F"/>
    <w:rsid w:val="1876116C"/>
    <w:rsid w:val="18788A02"/>
    <w:rsid w:val="187B8A64"/>
    <w:rsid w:val="18CE5D99"/>
    <w:rsid w:val="18D2451F"/>
    <w:rsid w:val="18DC73EB"/>
    <w:rsid w:val="1927FE0D"/>
    <w:rsid w:val="192F7D04"/>
    <w:rsid w:val="194D8DC3"/>
    <w:rsid w:val="194DA0F7"/>
    <w:rsid w:val="1957D983"/>
    <w:rsid w:val="19650640"/>
    <w:rsid w:val="197545E2"/>
    <w:rsid w:val="1975D638"/>
    <w:rsid w:val="199F5A0E"/>
    <w:rsid w:val="19B5D711"/>
    <w:rsid w:val="19CDC6D0"/>
    <w:rsid w:val="1A3ABB43"/>
    <w:rsid w:val="1A465853"/>
    <w:rsid w:val="1A4CCC23"/>
    <w:rsid w:val="1A5F4F46"/>
    <w:rsid w:val="1A6A8F61"/>
    <w:rsid w:val="1A7AEC45"/>
    <w:rsid w:val="1A7DBD53"/>
    <w:rsid w:val="1A8FC585"/>
    <w:rsid w:val="1AC3D5CB"/>
    <w:rsid w:val="1AC6D0E6"/>
    <w:rsid w:val="1ACB6CB2"/>
    <w:rsid w:val="1AD2BD84"/>
    <w:rsid w:val="1ADBBB6B"/>
    <w:rsid w:val="1AE8663E"/>
    <w:rsid w:val="1B083DC4"/>
    <w:rsid w:val="1B12DB7A"/>
    <w:rsid w:val="1B2735F6"/>
    <w:rsid w:val="1B387F15"/>
    <w:rsid w:val="1B3CD3F4"/>
    <w:rsid w:val="1B42F725"/>
    <w:rsid w:val="1B8FB473"/>
    <w:rsid w:val="1BCB2C44"/>
    <w:rsid w:val="1BD15D89"/>
    <w:rsid w:val="1BE36C4F"/>
    <w:rsid w:val="1BED3D4E"/>
    <w:rsid w:val="1BF2E0BE"/>
    <w:rsid w:val="1C152496"/>
    <w:rsid w:val="1C4B9107"/>
    <w:rsid w:val="1C78B488"/>
    <w:rsid w:val="1C98FCC8"/>
    <w:rsid w:val="1CAD76FA"/>
    <w:rsid w:val="1CB1EC5C"/>
    <w:rsid w:val="1CB6D9FC"/>
    <w:rsid w:val="1CB91335"/>
    <w:rsid w:val="1CC86CD1"/>
    <w:rsid w:val="1CD21E46"/>
    <w:rsid w:val="1CFA8CAD"/>
    <w:rsid w:val="1CFFCC0E"/>
    <w:rsid w:val="1D4CF127"/>
    <w:rsid w:val="1D618B3A"/>
    <w:rsid w:val="1D79538E"/>
    <w:rsid w:val="1D9D72C7"/>
    <w:rsid w:val="1DCF227B"/>
    <w:rsid w:val="1DD68750"/>
    <w:rsid w:val="1E05F4E5"/>
    <w:rsid w:val="1E0DA74E"/>
    <w:rsid w:val="1E0F5DAA"/>
    <w:rsid w:val="1E36CFFF"/>
    <w:rsid w:val="1E38906F"/>
    <w:rsid w:val="1E481B4F"/>
    <w:rsid w:val="1E6F1634"/>
    <w:rsid w:val="1E792827"/>
    <w:rsid w:val="1E86F73D"/>
    <w:rsid w:val="1EDF5388"/>
    <w:rsid w:val="1F2938FF"/>
    <w:rsid w:val="1F339CFB"/>
    <w:rsid w:val="1F34FEBC"/>
    <w:rsid w:val="1F4CC558"/>
    <w:rsid w:val="1F5B8F80"/>
    <w:rsid w:val="1F5F4926"/>
    <w:rsid w:val="1F6AF2DC"/>
    <w:rsid w:val="1F6E497F"/>
    <w:rsid w:val="1F7C9F0A"/>
    <w:rsid w:val="1F81BE50"/>
    <w:rsid w:val="1F919007"/>
    <w:rsid w:val="1FF7300A"/>
    <w:rsid w:val="1FF779DC"/>
    <w:rsid w:val="200A3839"/>
    <w:rsid w:val="2015F4A7"/>
    <w:rsid w:val="2016370C"/>
    <w:rsid w:val="201EF614"/>
    <w:rsid w:val="202C9F49"/>
    <w:rsid w:val="2049C756"/>
    <w:rsid w:val="206AE6C3"/>
    <w:rsid w:val="2085D24E"/>
    <w:rsid w:val="20898A5A"/>
    <w:rsid w:val="209435AA"/>
    <w:rsid w:val="20B1F630"/>
    <w:rsid w:val="20D10346"/>
    <w:rsid w:val="20DB3C09"/>
    <w:rsid w:val="20F1E282"/>
    <w:rsid w:val="20F75FE1"/>
    <w:rsid w:val="2101811F"/>
    <w:rsid w:val="2118A2D2"/>
    <w:rsid w:val="2121BD74"/>
    <w:rsid w:val="2136973D"/>
    <w:rsid w:val="21C57EDB"/>
    <w:rsid w:val="2215AA0A"/>
    <w:rsid w:val="22184331"/>
    <w:rsid w:val="2237AB1F"/>
    <w:rsid w:val="224E5E8F"/>
    <w:rsid w:val="228EC4DC"/>
    <w:rsid w:val="22AB0EC8"/>
    <w:rsid w:val="22AB6510"/>
    <w:rsid w:val="22BD81AE"/>
    <w:rsid w:val="22E22B02"/>
    <w:rsid w:val="231B8E04"/>
    <w:rsid w:val="231BF91D"/>
    <w:rsid w:val="2337F27C"/>
    <w:rsid w:val="23458205"/>
    <w:rsid w:val="2347E5F7"/>
    <w:rsid w:val="234B24B9"/>
    <w:rsid w:val="23819DFB"/>
    <w:rsid w:val="2399EA7C"/>
    <w:rsid w:val="23B96B85"/>
    <w:rsid w:val="23BC32AB"/>
    <w:rsid w:val="23E5999F"/>
    <w:rsid w:val="24070E1E"/>
    <w:rsid w:val="240F6AE6"/>
    <w:rsid w:val="2433FC4C"/>
    <w:rsid w:val="24404AA2"/>
    <w:rsid w:val="244250E0"/>
    <w:rsid w:val="2450102D"/>
    <w:rsid w:val="246971D6"/>
    <w:rsid w:val="247CE8D2"/>
    <w:rsid w:val="248887BF"/>
    <w:rsid w:val="24AA10CE"/>
    <w:rsid w:val="24B70912"/>
    <w:rsid w:val="24FB72D6"/>
    <w:rsid w:val="252583A0"/>
    <w:rsid w:val="2558C466"/>
    <w:rsid w:val="25642292"/>
    <w:rsid w:val="25767C95"/>
    <w:rsid w:val="2588228C"/>
    <w:rsid w:val="259C0FFE"/>
    <w:rsid w:val="25EBE04B"/>
    <w:rsid w:val="2607F8CF"/>
    <w:rsid w:val="2622E2A7"/>
    <w:rsid w:val="265639F5"/>
    <w:rsid w:val="2669E136"/>
    <w:rsid w:val="26928BC9"/>
    <w:rsid w:val="26C2CA85"/>
    <w:rsid w:val="26DA5BDF"/>
    <w:rsid w:val="26DAAB10"/>
    <w:rsid w:val="272EA081"/>
    <w:rsid w:val="2737E05F"/>
    <w:rsid w:val="274EFF0A"/>
    <w:rsid w:val="277AAC3F"/>
    <w:rsid w:val="27897DD2"/>
    <w:rsid w:val="279B6137"/>
    <w:rsid w:val="27ACD557"/>
    <w:rsid w:val="27B0919F"/>
    <w:rsid w:val="27FEEDB6"/>
    <w:rsid w:val="2819D13B"/>
    <w:rsid w:val="2848B1D1"/>
    <w:rsid w:val="2850113E"/>
    <w:rsid w:val="28516647"/>
    <w:rsid w:val="2864C60B"/>
    <w:rsid w:val="28762C40"/>
    <w:rsid w:val="28838F2F"/>
    <w:rsid w:val="288E0FF6"/>
    <w:rsid w:val="28AC2B67"/>
    <w:rsid w:val="28AFCDC5"/>
    <w:rsid w:val="28BAF7D1"/>
    <w:rsid w:val="28E6D7EB"/>
    <w:rsid w:val="291A504C"/>
    <w:rsid w:val="292900EC"/>
    <w:rsid w:val="2978C15C"/>
    <w:rsid w:val="29C1F56E"/>
    <w:rsid w:val="29C212FF"/>
    <w:rsid w:val="29CD0A6B"/>
    <w:rsid w:val="29E48232"/>
    <w:rsid w:val="29ED36A8"/>
    <w:rsid w:val="2A0C15BC"/>
    <w:rsid w:val="2A11FCA1"/>
    <w:rsid w:val="2A1D782D"/>
    <w:rsid w:val="2A2012B3"/>
    <w:rsid w:val="2A306C5D"/>
    <w:rsid w:val="2A412763"/>
    <w:rsid w:val="2A4C3003"/>
    <w:rsid w:val="2A7E16DC"/>
    <w:rsid w:val="2A9CF850"/>
    <w:rsid w:val="2AB000E9"/>
    <w:rsid w:val="2AB57447"/>
    <w:rsid w:val="2ABBAFB1"/>
    <w:rsid w:val="2B04D465"/>
    <w:rsid w:val="2B1AB1A9"/>
    <w:rsid w:val="2B44E1A4"/>
    <w:rsid w:val="2B741F64"/>
    <w:rsid w:val="2B8A2A20"/>
    <w:rsid w:val="2B9C66CD"/>
    <w:rsid w:val="2BA86CD9"/>
    <w:rsid w:val="2BE19ED4"/>
    <w:rsid w:val="2BE3CC29"/>
    <w:rsid w:val="2C0DDE54"/>
    <w:rsid w:val="2C1BA599"/>
    <w:rsid w:val="2C1C0821"/>
    <w:rsid w:val="2C28133A"/>
    <w:rsid w:val="2C2A82A9"/>
    <w:rsid w:val="2C2EB95D"/>
    <w:rsid w:val="2C4BD14A"/>
    <w:rsid w:val="2C5586A8"/>
    <w:rsid w:val="2C5B8E2F"/>
    <w:rsid w:val="2C79777E"/>
    <w:rsid w:val="2C799946"/>
    <w:rsid w:val="2CA5C567"/>
    <w:rsid w:val="2CADDCC2"/>
    <w:rsid w:val="2CB336E6"/>
    <w:rsid w:val="2CCA5B72"/>
    <w:rsid w:val="2CDD8667"/>
    <w:rsid w:val="2CDDE9C2"/>
    <w:rsid w:val="2CF9222D"/>
    <w:rsid w:val="2D0CE639"/>
    <w:rsid w:val="2D88E570"/>
    <w:rsid w:val="2DB04988"/>
    <w:rsid w:val="2DB775FA"/>
    <w:rsid w:val="2DEEA347"/>
    <w:rsid w:val="2E110BFE"/>
    <w:rsid w:val="2E21ACFC"/>
    <w:rsid w:val="2E6F171E"/>
    <w:rsid w:val="2E73151D"/>
    <w:rsid w:val="2EC72E04"/>
    <w:rsid w:val="2EE5D9DE"/>
    <w:rsid w:val="2F073251"/>
    <w:rsid w:val="2F21C2CE"/>
    <w:rsid w:val="2F2FE10F"/>
    <w:rsid w:val="2F4215D9"/>
    <w:rsid w:val="2F45BD5A"/>
    <w:rsid w:val="2F8FEE67"/>
    <w:rsid w:val="2FA7CC47"/>
    <w:rsid w:val="2FACDC5F"/>
    <w:rsid w:val="2FC98623"/>
    <w:rsid w:val="301815C8"/>
    <w:rsid w:val="301DFC48"/>
    <w:rsid w:val="302A4B11"/>
    <w:rsid w:val="302FCA8E"/>
    <w:rsid w:val="3038842B"/>
    <w:rsid w:val="30512D5A"/>
    <w:rsid w:val="3089E12C"/>
    <w:rsid w:val="30E0D143"/>
    <w:rsid w:val="30E472CC"/>
    <w:rsid w:val="30F1B1DD"/>
    <w:rsid w:val="30FB20E9"/>
    <w:rsid w:val="3101448E"/>
    <w:rsid w:val="31049C1E"/>
    <w:rsid w:val="314AD5C2"/>
    <w:rsid w:val="31965BE1"/>
    <w:rsid w:val="319E53BA"/>
    <w:rsid w:val="31A5DC44"/>
    <w:rsid w:val="31BAEF80"/>
    <w:rsid w:val="31C86E95"/>
    <w:rsid w:val="31CDE65B"/>
    <w:rsid w:val="31EBC6A3"/>
    <w:rsid w:val="320EA753"/>
    <w:rsid w:val="320ED4EE"/>
    <w:rsid w:val="3257544D"/>
    <w:rsid w:val="3266390E"/>
    <w:rsid w:val="3278C0C0"/>
    <w:rsid w:val="32D77E04"/>
    <w:rsid w:val="32DFEB56"/>
    <w:rsid w:val="330DA889"/>
    <w:rsid w:val="3318B542"/>
    <w:rsid w:val="331C8566"/>
    <w:rsid w:val="33319152"/>
    <w:rsid w:val="334FF389"/>
    <w:rsid w:val="3352F1FD"/>
    <w:rsid w:val="33B2C6F2"/>
    <w:rsid w:val="33B73399"/>
    <w:rsid w:val="33BEE327"/>
    <w:rsid w:val="33D2D87E"/>
    <w:rsid w:val="33DAA374"/>
    <w:rsid w:val="33FBA4AF"/>
    <w:rsid w:val="3425FC43"/>
    <w:rsid w:val="343C3CE0"/>
    <w:rsid w:val="346FA58A"/>
    <w:rsid w:val="3493AA8C"/>
    <w:rsid w:val="349603F6"/>
    <w:rsid w:val="34A08FE9"/>
    <w:rsid w:val="34AC19E2"/>
    <w:rsid w:val="34B20E96"/>
    <w:rsid w:val="34CA5641"/>
    <w:rsid w:val="34D24321"/>
    <w:rsid w:val="34E07C3B"/>
    <w:rsid w:val="34E5966A"/>
    <w:rsid w:val="3507D960"/>
    <w:rsid w:val="352F225F"/>
    <w:rsid w:val="352F40C4"/>
    <w:rsid w:val="3548C707"/>
    <w:rsid w:val="35894274"/>
    <w:rsid w:val="359BF6A2"/>
    <w:rsid w:val="35C51331"/>
    <w:rsid w:val="35CB143E"/>
    <w:rsid w:val="35DA97CB"/>
    <w:rsid w:val="35F349AC"/>
    <w:rsid w:val="364FAEB5"/>
    <w:rsid w:val="3677B61B"/>
    <w:rsid w:val="367B0CF5"/>
    <w:rsid w:val="367B3529"/>
    <w:rsid w:val="368BBD4D"/>
    <w:rsid w:val="36DCA139"/>
    <w:rsid w:val="370B23B1"/>
    <w:rsid w:val="37367FB0"/>
    <w:rsid w:val="3736DED1"/>
    <w:rsid w:val="3776682C"/>
    <w:rsid w:val="3778815B"/>
    <w:rsid w:val="378A6BDC"/>
    <w:rsid w:val="37991004"/>
    <w:rsid w:val="37B579DF"/>
    <w:rsid w:val="37BA5A02"/>
    <w:rsid w:val="37BFF1CB"/>
    <w:rsid w:val="37C34A63"/>
    <w:rsid w:val="37C4F52B"/>
    <w:rsid w:val="37CCBE8E"/>
    <w:rsid w:val="37E0D0A5"/>
    <w:rsid w:val="37EC9982"/>
    <w:rsid w:val="37F022CF"/>
    <w:rsid w:val="38006DA2"/>
    <w:rsid w:val="380CAAE0"/>
    <w:rsid w:val="38110DFC"/>
    <w:rsid w:val="382D4D1C"/>
    <w:rsid w:val="38310550"/>
    <w:rsid w:val="38374F92"/>
    <w:rsid w:val="3846A86F"/>
    <w:rsid w:val="3850A767"/>
    <w:rsid w:val="3855CAD2"/>
    <w:rsid w:val="386EF88B"/>
    <w:rsid w:val="387386AA"/>
    <w:rsid w:val="3881BD58"/>
    <w:rsid w:val="38A547F4"/>
    <w:rsid w:val="38A926D4"/>
    <w:rsid w:val="38E3D358"/>
    <w:rsid w:val="3900A25B"/>
    <w:rsid w:val="3912388D"/>
    <w:rsid w:val="392D9826"/>
    <w:rsid w:val="39358630"/>
    <w:rsid w:val="39431227"/>
    <w:rsid w:val="39460D42"/>
    <w:rsid w:val="39504CBC"/>
    <w:rsid w:val="3970D064"/>
    <w:rsid w:val="3972A9D0"/>
    <w:rsid w:val="399DBD0A"/>
    <w:rsid w:val="39C1594E"/>
    <w:rsid w:val="39ECE951"/>
    <w:rsid w:val="39F7997E"/>
    <w:rsid w:val="3A24D65F"/>
    <w:rsid w:val="3A288C85"/>
    <w:rsid w:val="3A411855"/>
    <w:rsid w:val="3A48FF51"/>
    <w:rsid w:val="3A49E4F8"/>
    <w:rsid w:val="3A6C79AA"/>
    <w:rsid w:val="3A6FB398"/>
    <w:rsid w:val="3A8ED0B0"/>
    <w:rsid w:val="3A958F7E"/>
    <w:rsid w:val="3ABCB93B"/>
    <w:rsid w:val="3ADECB0E"/>
    <w:rsid w:val="3ADEDB2B"/>
    <w:rsid w:val="3B0EB6A1"/>
    <w:rsid w:val="3B1BE35E"/>
    <w:rsid w:val="3B2B4565"/>
    <w:rsid w:val="3B2B4ABA"/>
    <w:rsid w:val="3B30707D"/>
    <w:rsid w:val="3B586605"/>
    <w:rsid w:val="3B59539F"/>
    <w:rsid w:val="3B6E1145"/>
    <w:rsid w:val="3B88B9B2"/>
    <w:rsid w:val="3B995EBC"/>
    <w:rsid w:val="3B9A9690"/>
    <w:rsid w:val="3B9ECD6D"/>
    <w:rsid w:val="3BA8F0B3"/>
    <w:rsid w:val="3BB0FAA1"/>
    <w:rsid w:val="3BC0076A"/>
    <w:rsid w:val="3BC82EC1"/>
    <w:rsid w:val="3BF896E2"/>
    <w:rsid w:val="3C16519D"/>
    <w:rsid w:val="3C2ED9B1"/>
    <w:rsid w:val="3C4F8EAF"/>
    <w:rsid w:val="3C4FCD78"/>
    <w:rsid w:val="3C7247E7"/>
    <w:rsid w:val="3C787060"/>
    <w:rsid w:val="3C867AF2"/>
    <w:rsid w:val="3C87ED7E"/>
    <w:rsid w:val="3CB7B3BF"/>
    <w:rsid w:val="3CBC2804"/>
    <w:rsid w:val="3CC42301"/>
    <w:rsid w:val="3CC6CB15"/>
    <w:rsid w:val="3CDC83BC"/>
    <w:rsid w:val="3CDEEA1C"/>
    <w:rsid w:val="3D0A3796"/>
    <w:rsid w:val="3D1ED3DF"/>
    <w:rsid w:val="3D2A9663"/>
    <w:rsid w:val="3D3D9C42"/>
    <w:rsid w:val="3D6BB477"/>
    <w:rsid w:val="3D79161A"/>
    <w:rsid w:val="3D90A6DA"/>
    <w:rsid w:val="3DB92E95"/>
    <w:rsid w:val="3DC0A17D"/>
    <w:rsid w:val="3DC3C221"/>
    <w:rsid w:val="3DFDA849"/>
    <w:rsid w:val="3E019003"/>
    <w:rsid w:val="3E5EAABD"/>
    <w:rsid w:val="3E62A3A1"/>
    <w:rsid w:val="3E6C2B9F"/>
    <w:rsid w:val="3E8D976A"/>
    <w:rsid w:val="3ED102FC"/>
    <w:rsid w:val="3EE03DE0"/>
    <w:rsid w:val="3EE97DB6"/>
    <w:rsid w:val="3EF30237"/>
    <w:rsid w:val="3EF860C9"/>
    <w:rsid w:val="3F0001FD"/>
    <w:rsid w:val="3F148978"/>
    <w:rsid w:val="3F17B9B9"/>
    <w:rsid w:val="3F2543A1"/>
    <w:rsid w:val="3F26BBCC"/>
    <w:rsid w:val="3F28C859"/>
    <w:rsid w:val="3F65F00C"/>
    <w:rsid w:val="3F6B10D4"/>
    <w:rsid w:val="3F799A0F"/>
    <w:rsid w:val="3F7EEF87"/>
    <w:rsid w:val="3FA4C7B4"/>
    <w:rsid w:val="3FA94391"/>
    <w:rsid w:val="3FC4C5EF"/>
    <w:rsid w:val="3FFD792E"/>
    <w:rsid w:val="402842FB"/>
    <w:rsid w:val="403556E0"/>
    <w:rsid w:val="4035D1C3"/>
    <w:rsid w:val="4038DA41"/>
    <w:rsid w:val="406CB56C"/>
    <w:rsid w:val="4074C0E3"/>
    <w:rsid w:val="407C8DE6"/>
    <w:rsid w:val="40B51676"/>
    <w:rsid w:val="40BDD94D"/>
    <w:rsid w:val="40F8D4D0"/>
    <w:rsid w:val="40FE1234"/>
    <w:rsid w:val="4106CEDA"/>
    <w:rsid w:val="410F0089"/>
    <w:rsid w:val="412A4B24"/>
    <w:rsid w:val="413A2074"/>
    <w:rsid w:val="415530C2"/>
    <w:rsid w:val="415E87E7"/>
    <w:rsid w:val="4167222E"/>
    <w:rsid w:val="41B44493"/>
    <w:rsid w:val="41D6A613"/>
    <w:rsid w:val="41DFD51C"/>
    <w:rsid w:val="41E82031"/>
    <w:rsid w:val="422DE47F"/>
    <w:rsid w:val="4239A8AA"/>
    <w:rsid w:val="425CE463"/>
    <w:rsid w:val="427564F6"/>
    <w:rsid w:val="4285D4ED"/>
    <w:rsid w:val="42BB520F"/>
    <w:rsid w:val="42E2505F"/>
    <w:rsid w:val="42EAD912"/>
    <w:rsid w:val="42F9AC26"/>
    <w:rsid w:val="430EB009"/>
    <w:rsid w:val="4314854E"/>
    <w:rsid w:val="4315F1A5"/>
    <w:rsid w:val="432CF983"/>
    <w:rsid w:val="435B7A5C"/>
    <w:rsid w:val="436E04D9"/>
    <w:rsid w:val="43714745"/>
    <w:rsid w:val="43A74AB9"/>
    <w:rsid w:val="43B33D94"/>
    <w:rsid w:val="43BCEED9"/>
    <w:rsid w:val="43C81F3B"/>
    <w:rsid w:val="43CDBC8C"/>
    <w:rsid w:val="43F606CE"/>
    <w:rsid w:val="43F8B220"/>
    <w:rsid w:val="441075BB"/>
    <w:rsid w:val="44291E1E"/>
    <w:rsid w:val="4429FD2D"/>
    <w:rsid w:val="4448A649"/>
    <w:rsid w:val="445260AA"/>
    <w:rsid w:val="4465361D"/>
    <w:rsid w:val="446BFC61"/>
    <w:rsid w:val="44848211"/>
    <w:rsid w:val="44AD9A13"/>
    <w:rsid w:val="44B0274A"/>
    <w:rsid w:val="44BFF8E9"/>
    <w:rsid w:val="44EE68D8"/>
    <w:rsid w:val="44F94579"/>
    <w:rsid w:val="45532DEA"/>
    <w:rsid w:val="4559C94A"/>
    <w:rsid w:val="459BB6F1"/>
    <w:rsid w:val="45A1F87E"/>
    <w:rsid w:val="45A2D175"/>
    <w:rsid w:val="45CE3B66"/>
    <w:rsid w:val="45D34662"/>
    <w:rsid w:val="45DB9D0A"/>
    <w:rsid w:val="4611C01D"/>
    <w:rsid w:val="461790AA"/>
    <w:rsid w:val="46235EEB"/>
    <w:rsid w:val="4631877A"/>
    <w:rsid w:val="4645A532"/>
    <w:rsid w:val="4654966B"/>
    <w:rsid w:val="465705B4"/>
    <w:rsid w:val="467E365A"/>
    <w:rsid w:val="4698A94F"/>
    <w:rsid w:val="46ABA8FB"/>
    <w:rsid w:val="46B9E215"/>
    <w:rsid w:val="46BE82B5"/>
    <w:rsid w:val="46D990BE"/>
    <w:rsid w:val="46E1F3FE"/>
    <w:rsid w:val="47305586"/>
    <w:rsid w:val="47401930"/>
    <w:rsid w:val="4743E248"/>
    <w:rsid w:val="47487592"/>
    <w:rsid w:val="4761BAFF"/>
    <w:rsid w:val="477596ED"/>
    <w:rsid w:val="47A1E289"/>
    <w:rsid w:val="47AC3336"/>
    <w:rsid w:val="47B8CACE"/>
    <w:rsid w:val="47DBDDE0"/>
    <w:rsid w:val="47F3A03A"/>
    <w:rsid w:val="4830E63B"/>
    <w:rsid w:val="4852BF2D"/>
    <w:rsid w:val="486E4B5E"/>
    <w:rsid w:val="48818E69"/>
    <w:rsid w:val="48836D4C"/>
    <w:rsid w:val="48896915"/>
    <w:rsid w:val="489205F4"/>
    <w:rsid w:val="48CA2D8D"/>
    <w:rsid w:val="48D996E1"/>
    <w:rsid w:val="48DB9B35"/>
    <w:rsid w:val="493EFA2A"/>
    <w:rsid w:val="494B8B52"/>
    <w:rsid w:val="497B1BB2"/>
    <w:rsid w:val="4983986D"/>
    <w:rsid w:val="49BAE062"/>
    <w:rsid w:val="49BD59F7"/>
    <w:rsid w:val="49D7D7A0"/>
    <w:rsid w:val="49EEA94B"/>
    <w:rsid w:val="49EF1ADB"/>
    <w:rsid w:val="49F3F36D"/>
    <w:rsid w:val="4A141210"/>
    <w:rsid w:val="4A418AEA"/>
    <w:rsid w:val="4A468F86"/>
    <w:rsid w:val="4A4B6539"/>
    <w:rsid w:val="4A52809A"/>
    <w:rsid w:val="4A647E42"/>
    <w:rsid w:val="4AC1A22E"/>
    <w:rsid w:val="4AD12D6A"/>
    <w:rsid w:val="4AE0FA5C"/>
    <w:rsid w:val="4AE3717B"/>
    <w:rsid w:val="4B0A86C8"/>
    <w:rsid w:val="4B1EE30B"/>
    <w:rsid w:val="4B212F36"/>
    <w:rsid w:val="4B39B2F6"/>
    <w:rsid w:val="4B47F4FF"/>
    <w:rsid w:val="4B4AD739"/>
    <w:rsid w:val="4B53225F"/>
    <w:rsid w:val="4B62D667"/>
    <w:rsid w:val="4B6B6AE6"/>
    <w:rsid w:val="4B9AE14F"/>
    <w:rsid w:val="4BA65979"/>
    <w:rsid w:val="4BB9C44E"/>
    <w:rsid w:val="4BBB5847"/>
    <w:rsid w:val="4BD7C8A9"/>
    <w:rsid w:val="4BE04D66"/>
    <w:rsid w:val="4BE82F32"/>
    <w:rsid w:val="4BEA9E4C"/>
    <w:rsid w:val="4C05102E"/>
    <w:rsid w:val="4C522CD1"/>
    <w:rsid w:val="4C97237E"/>
    <w:rsid w:val="4CD8196B"/>
    <w:rsid w:val="4D0D6D83"/>
    <w:rsid w:val="4D244E8D"/>
    <w:rsid w:val="4D3D1524"/>
    <w:rsid w:val="4D5BFE80"/>
    <w:rsid w:val="4D8A8B7F"/>
    <w:rsid w:val="4DB05910"/>
    <w:rsid w:val="4DE80819"/>
    <w:rsid w:val="4DEE124E"/>
    <w:rsid w:val="4DF942F0"/>
    <w:rsid w:val="4DFC5492"/>
    <w:rsid w:val="4E0186D5"/>
    <w:rsid w:val="4E053A2B"/>
    <w:rsid w:val="4E083D34"/>
    <w:rsid w:val="4E0E9881"/>
    <w:rsid w:val="4E3F1958"/>
    <w:rsid w:val="4E50D4CC"/>
    <w:rsid w:val="4E643ADC"/>
    <w:rsid w:val="4E6866AB"/>
    <w:rsid w:val="4E7044D8"/>
    <w:rsid w:val="4E809DC1"/>
    <w:rsid w:val="4E829FD4"/>
    <w:rsid w:val="4E8B07CD"/>
    <w:rsid w:val="4EA52FC7"/>
    <w:rsid w:val="4EC3C357"/>
    <w:rsid w:val="4EC9697C"/>
    <w:rsid w:val="4F0A2FA5"/>
    <w:rsid w:val="4F111526"/>
    <w:rsid w:val="4F3B02C1"/>
    <w:rsid w:val="4F4ABFBA"/>
    <w:rsid w:val="4F83CA32"/>
    <w:rsid w:val="4F9EA623"/>
    <w:rsid w:val="4FD2E1C4"/>
    <w:rsid w:val="4FDC346D"/>
    <w:rsid w:val="4FECBC08"/>
    <w:rsid w:val="5005FF1D"/>
    <w:rsid w:val="50141580"/>
    <w:rsid w:val="5024F1E5"/>
    <w:rsid w:val="505CE531"/>
    <w:rsid w:val="505EDB7B"/>
    <w:rsid w:val="5070188A"/>
    <w:rsid w:val="5081BDE4"/>
    <w:rsid w:val="50855DE4"/>
    <w:rsid w:val="509C6ECC"/>
    <w:rsid w:val="50A35F67"/>
    <w:rsid w:val="50B5844F"/>
    <w:rsid w:val="50E06212"/>
    <w:rsid w:val="51067236"/>
    <w:rsid w:val="51070A69"/>
    <w:rsid w:val="51090B08"/>
    <w:rsid w:val="5130E3B2"/>
    <w:rsid w:val="515EA965"/>
    <w:rsid w:val="51806CFA"/>
    <w:rsid w:val="51888C69"/>
    <w:rsid w:val="518F3FA2"/>
    <w:rsid w:val="519BF66C"/>
    <w:rsid w:val="521F3F8A"/>
    <w:rsid w:val="52211D44"/>
    <w:rsid w:val="522C7E9A"/>
    <w:rsid w:val="523E46FE"/>
    <w:rsid w:val="524764A5"/>
    <w:rsid w:val="525AC620"/>
    <w:rsid w:val="525C433C"/>
    <w:rsid w:val="52885284"/>
    <w:rsid w:val="5291C193"/>
    <w:rsid w:val="52959E09"/>
    <w:rsid w:val="52A24297"/>
    <w:rsid w:val="52BD5DAD"/>
    <w:rsid w:val="52C6568D"/>
    <w:rsid w:val="52D41D2D"/>
    <w:rsid w:val="52F1AF97"/>
    <w:rsid w:val="52FE63C7"/>
    <w:rsid w:val="53014FA4"/>
    <w:rsid w:val="531F456B"/>
    <w:rsid w:val="5327E0BB"/>
    <w:rsid w:val="5364D2C6"/>
    <w:rsid w:val="5375D139"/>
    <w:rsid w:val="537C42A7"/>
    <w:rsid w:val="53E7ED62"/>
    <w:rsid w:val="54577C65"/>
    <w:rsid w:val="54675BD5"/>
    <w:rsid w:val="546AC099"/>
    <w:rsid w:val="547D21CA"/>
    <w:rsid w:val="54A19395"/>
    <w:rsid w:val="54B3FCAB"/>
    <w:rsid w:val="54BF87BB"/>
    <w:rsid w:val="54C07703"/>
    <w:rsid w:val="54C98B8C"/>
    <w:rsid w:val="54D8B8FB"/>
    <w:rsid w:val="54E120F4"/>
    <w:rsid w:val="54F80324"/>
    <w:rsid w:val="54FF08C7"/>
    <w:rsid w:val="54FFB05E"/>
    <w:rsid w:val="551210CF"/>
    <w:rsid w:val="5519A937"/>
    <w:rsid w:val="55341362"/>
    <w:rsid w:val="55391D42"/>
    <w:rsid w:val="555DDBCA"/>
    <w:rsid w:val="555F8200"/>
    <w:rsid w:val="556C71F9"/>
    <w:rsid w:val="55767BD1"/>
    <w:rsid w:val="55772C9E"/>
    <w:rsid w:val="5585C056"/>
    <w:rsid w:val="558C92CF"/>
    <w:rsid w:val="5591E169"/>
    <w:rsid w:val="55929D6C"/>
    <w:rsid w:val="55B61B2D"/>
    <w:rsid w:val="55B8CBA6"/>
    <w:rsid w:val="55C5E1CC"/>
    <w:rsid w:val="55D66C4A"/>
    <w:rsid w:val="55D84776"/>
    <w:rsid w:val="55DBFC8C"/>
    <w:rsid w:val="55E345ED"/>
    <w:rsid w:val="55EC4CB6"/>
    <w:rsid w:val="55FABE60"/>
    <w:rsid w:val="56102DBD"/>
    <w:rsid w:val="561566DA"/>
    <w:rsid w:val="5618F22B"/>
    <w:rsid w:val="562E7425"/>
    <w:rsid w:val="563597CC"/>
    <w:rsid w:val="5638F066"/>
    <w:rsid w:val="564261D6"/>
    <w:rsid w:val="5682B1D6"/>
    <w:rsid w:val="5697E545"/>
    <w:rsid w:val="56D82223"/>
    <w:rsid w:val="56FA2631"/>
    <w:rsid w:val="56FA6F29"/>
    <w:rsid w:val="57007FFA"/>
    <w:rsid w:val="57133834"/>
    <w:rsid w:val="572190AF"/>
    <w:rsid w:val="572E3743"/>
    <w:rsid w:val="57416B88"/>
    <w:rsid w:val="5743E2D0"/>
    <w:rsid w:val="576499BF"/>
    <w:rsid w:val="5771A3E4"/>
    <w:rsid w:val="5783737F"/>
    <w:rsid w:val="578FC909"/>
    <w:rsid w:val="579663FB"/>
    <w:rsid w:val="579C73AE"/>
    <w:rsid w:val="57E40D17"/>
    <w:rsid w:val="57EDE924"/>
    <w:rsid w:val="5800C243"/>
    <w:rsid w:val="58AE4FC1"/>
    <w:rsid w:val="5916C7FA"/>
    <w:rsid w:val="592346B1"/>
    <w:rsid w:val="5923ED78"/>
    <w:rsid w:val="5941957F"/>
    <w:rsid w:val="595649B8"/>
    <w:rsid w:val="59710D49"/>
    <w:rsid w:val="5982286C"/>
    <w:rsid w:val="59B18BAF"/>
    <w:rsid w:val="59C849D5"/>
    <w:rsid w:val="59EF1EBB"/>
    <w:rsid w:val="5A0049B2"/>
    <w:rsid w:val="5A1D028A"/>
    <w:rsid w:val="5A1DB83A"/>
    <w:rsid w:val="5A6F3FB4"/>
    <w:rsid w:val="5A8F4592"/>
    <w:rsid w:val="5ACE04BD"/>
    <w:rsid w:val="5AFC141B"/>
    <w:rsid w:val="5B074A9D"/>
    <w:rsid w:val="5B0CDC53"/>
    <w:rsid w:val="5B2123B3"/>
    <w:rsid w:val="5B2589E6"/>
    <w:rsid w:val="5B29A7F1"/>
    <w:rsid w:val="5B335DE4"/>
    <w:rsid w:val="5B3C0B8B"/>
    <w:rsid w:val="5B435F5D"/>
    <w:rsid w:val="5B816711"/>
    <w:rsid w:val="5B9B431C"/>
    <w:rsid w:val="5BAD692C"/>
    <w:rsid w:val="5BB0865F"/>
    <w:rsid w:val="5BE944A0"/>
    <w:rsid w:val="5C6DC424"/>
    <w:rsid w:val="5C7CB6A1"/>
    <w:rsid w:val="5C84F3B8"/>
    <w:rsid w:val="5C95A82C"/>
    <w:rsid w:val="5CA3A9B8"/>
    <w:rsid w:val="5CAADA16"/>
    <w:rsid w:val="5CF698B5"/>
    <w:rsid w:val="5CFD1C16"/>
    <w:rsid w:val="5D06AA2C"/>
    <w:rsid w:val="5D1CBD2B"/>
    <w:rsid w:val="5D3356E5"/>
    <w:rsid w:val="5D390606"/>
    <w:rsid w:val="5D682172"/>
    <w:rsid w:val="5D717CA3"/>
    <w:rsid w:val="5D818D01"/>
    <w:rsid w:val="5D9463C4"/>
    <w:rsid w:val="5D977B04"/>
    <w:rsid w:val="5DC6FD59"/>
    <w:rsid w:val="5DD51B3A"/>
    <w:rsid w:val="5DEC2B47"/>
    <w:rsid w:val="5DF4D0F8"/>
    <w:rsid w:val="5E241162"/>
    <w:rsid w:val="5E2C6E80"/>
    <w:rsid w:val="5E32E83A"/>
    <w:rsid w:val="5E499198"/>
    <w:rsid w:val="5E79F482"/>
    <w:rsid w:val="5EB88D8C"/>
    <w:rsid w:val="5EEB7248"/>
    <w:rsid w:val="5EEC6C52"/>
    <w:rsid w:val="5F2C6225"/>
    <w:rsid w:val="5F303425"/>
    <w:rsid w:val="5F38415F"/>
    <w:rsid w:val="5F4636D8"/>
    <w:rsid w:val="5F56DB61"/>
    <w:rsid w:val="5F59F952"/>
    <w:rsid w:val="5F6A4775"/>
    <w:rsid w:val="5F81A4AE"/>
    <w:rsid w:val="5F9A24ED"/>
    <w:rsid w:val="5FA08F9E"/>
    <w:rsid w:val="6000F510"/>
    <w:rsid w:val="6015947E"/>
    <w:rsid w:val="6016F48D"/>
    <w:rsid w:val="60179836"/>
    <w:rsid w:val="602C021A"/>
    <w:rsid w:val="602EA8DE"/>
    <w:rsid w:val="603D3F29"/>
    <w:rsid w:val="604E786E"/>
    <w:rsid w:val="6050C066"/>
    <w:rsid w:val="6055AF4C"/>
    <w:rsid w:val="605C4BEF"/>
    <w:rsid w:val="606EB43F"/>
    <w:rsid w:val="60964E74"/>
    <w:rsid w:val="60ADBBA6"/>
    <w:rsid w:val="60BA8E08"/>
    <w:rsid w:val="60CBA819"/>
    <w:rsid w:val="60F3BEFC"/>
    <w:rsid w:val="613049F5"/>
    <w:rsid w:val="613D1FA0"/>
    <w:rsid w:val="613E6339"/>
    <w:rsid w:val="6152D226"/>
    <w:rsid w:val="616AFA85"/>
    <w:rsid w:val="6180C31B"/>
    <w:rsid w:val="61859151"/>
    <w:rsid w:val="61A62327"/>
    <w:rsid w:val="61A778BC"/>
    <w:rsid w:val="61EA48CF"/>
    <w:rsid w:val="620309DD"/>
    <w:rsid w:val="620A84A0"/>
    <w:rsid w:val="62454296"/>
    <w:rsid w:val="625CBE8A"/>
    <w:rsid w:val="62769609"/>
    <w:rsid w:val="6280A0D7"/>
    <w:rsid w:val="62850660"/>
    <w:rsid w:val="62946EB6"/>
    <w:rsid w:val="62CD5C31"/>
    <w:rsid w:val="62E6B746"/>
    <w:rsid w:val="62ED3100"/>
    <w:rsid w:val="630B353D"/>
    <w:rsid w:val="631D1519"/>
    <w:rsid w:val="632109BB"/>
    <w:rsid w:val="633A90FE"/>
    <w:rsid w:val="633CBBCE"/>
    <w:rsid w:val="6361CE33"/>
    <w:rsid w:val="63884F27"/>
    <w:rsid w:val="63A77D79"/>
    <w:rsid w:val="63D1A96D"/>
    <w:rsid w:val="640348DB"/>
    <w:rsid w:val="645C9698"/>
    <w:rsid w:val="64645742"/>
    <w:rsid w:val="6477D41C"/>
    <w:rsid w:val="64B8AF02"/>
    <w:rsid w:val="64BCDA1C"/>
    <w:rsid w:val="64CED094"/>
    <w:rsid w:val="64DDDFF3"/>
    <w:rsid w:val="64E8BC95"/>
    <w:rsid w:val="64F4F9D3"/>
    <w:rsid w:val="6540B46D"/>
    <w:rsid w:val="654AA453"/>
    <w:rsid w:val="6561305A"/>
    <w:rsid w:val="65792BF5"/>
    <w:rsid w:val="65870887"/>
    <w:rsid w:val="658F82D0"/>
    <w:rsid w:val="66069C22"/>
    <w:rsid w:val="6607811F"/>
    <w:rsid w:val="661C089F"/>
    <w:rsid w:val="6630EF43"/>
    <w:rsid w:val="66670468"/>
    <w:rsid w:val="66683C8D"/>
    <w:rsid w:val="666ED427"/>
    <w:rsid w:val="667DBE58"/>
    <w:rsid w:val="66814E90"/>
    <w:rsid w:val="66DB17BE"/>
    <w:rsid w:val="66E662E8"/>
    <w:rsid w:val="6704F1BF"/>
    <w:rsid w:val="671F106E"/>
    <w:rsid w:val="67304D65"/>
    <w:rsid w:val="67513B70"/>
    <w:rsid w:val="67797C38"/>
    <w:rsid w:val="67904DFB"/>
    <w:rsid w:val="67965DDC"/>
    <w:rsid w:val="679908E9"/>
    <w:rsid w:val="67B49965"/>
    <w:rsid w:val="67C0A223"/>
    <w:rsid w:val="67C4FC04"/>
    <w:rsid w:val="67D2D3DC"/>
    <w:rsid w:val="67F6A59E"/>
    <w:rsid w:val="680E7534"/>
    <w:rsid w:val="6836BADC"/>
    <w:rsid w:val="683B8CA5"/>
    <w:rsid w:val="686CF671"/>
    <w:rsid w:val="6889C574"/>
    <w:rsid w:val="68A06ED2"/>
    <w:rsid w:val="68BE29D1"/>
    <w:rsid w:val="68C4E71A"/>
    <w:rsid w:val="6912ED2E"/>
    <w:rsid w:val="6922A873"/>
    <w:rsid w:val="692ED952"/>
    <w:rsid w:val="69465585"/>
    <w:rsid w:val="6968089B"/>
    <w:rsid w:val="6974643A"/>
    <w:rsid w:val="6986B4F2"/>
    <w:rsid w:val="698BD500"/>
    <w:rsid w:val="699D62C9"/>
    <w:rsid w:val="69A6D853"/>
    <w:rsid w:val="69B97B0A"/>
    <w:rsid w:val="69B9DFB4"/>
    <w:rsid w:val="69BE554A"/>
    <w:rsid w:val="69D47031"/>
    <w:rsid w:val="69D73CCD"/>
    <w:rsid w:val="69EB68EB"/>
    <w:rsid w:val="69F4FA8F"/>
    <w:rsid w:val="6A17F3C9"/>
    <w:rsid w:val="6A23F57F"/>
    <w:rsid w:val="6A5B962E"/>
    <w:rsid w:val="6ABE110A"/>
    <w:rsid w:val="6AD0A9AB"/>
    <w:rsid w:val="6B0FE8D4"/>
    <w:rsid w:val="6B1526A6"/>
    <w:rsid w:val="6B29DD7D"/>
    <w:rsid w:val="6B4D7FFF"/>
    <w:rsid w:val="6B6115A3"/>
    <w:rsid w:val="6B6E73C8"/>
    <w:rsid w:val="6BA922AD"/>
    <w:rsid w:val="6BB3C42A"/>
    <w:rsid w:val="6BC8D479"/>
    <w:rsid w:val="6BEA962B"/>
    <w:rsid w:val="6BF64A0B"/>
    <w:rsid w:val="6BFD8D2C"/>
    <w:rsid w:val="6C426742"/>
    <w:rsid w:val="6C5A4935"/>
    <w:rsid w:val="6C8C017C"/>
    <w:rsid w:val="6CA1A1A2"/>
    <w:rsid w:val="6CA5CF9D"/>
    <w:rsid w:val="6CBB1EEB"/>
    <w:rsid w:val="6CD956C9"/>
    <w:rsid w:val="6CE81EB6"/>
    <w:rsid w:val="6D0AA8D3"/>
    <w:rsid w:val="6D25D0AA"/>
    <w:rsid w:val="6D7A56B4"/>
    <w:rsid w:val="6D95952E"/>
    <w:rsid w:val="6DB3D448"/>
    <w:rsid w:val="6DD00AD9"/>
    <w:rsid w:val="6E199B0F"/>
    <w:rsid w:val="6E324479"/>
    <w:rsid w:val="6E8C6075"/>
    <w:rsid w:val="6E8CEC2D"/>
    <w:rsid w:val="6E8D50D7"/>
    <w:rsid w:val="6E9F7EA6"/>
    <w:rsid w:val="6EC30F98"/>
    <w:rsid w:val="6F00251A"/>
    <w:rsid w:val="6F1B36F2"/>
    <w:rsid w:val="6F2B7D7E"/>
    <w:rsid w:val="6F48B159"/>
    <w:rsid w:val="6F69C3C7"/>
    <w:rsid w:val="6F71CB75"/>
    <w:rsid w:val="6FB45AD5"/>
    <w:rsid w:val="6FE54DEE"/>
    <w:rsid w:val="700343F8"/>
    <w:rsid w:val="7007927F"/>
    <w:rsid w:val="701619D7"/>
    <w:rsid w:val="70169754"/>
    <w:rsid w:val="701F43C9"/>
    <w:rsid w:val="703E16AE"/>
    <w:rsid w:val="70537515"/>
    <w:rsid w:val="7064B921"/>
    <w:rsid w:val="706E0CF0"/>
    <w:rsid w:val="7082F6C7"/>
    <w:rsid w:val="70A08B60"/>
    <w:rsid w:val="70AF2ABE"/>
    <w:rsid w:val="70B7FAFE"/>
    <w:rsid w:val="70BE074E"/>
    <w:rsid w:val="70BE8C8E"/>
    <w:rsid w:val="70C22030"/>
    <w:rsid w:val="70C22C92"/>
    <w:rsid w:val="70C3DE84"/>
    <w:rsid w:val="70DA027C"/>
    <w:rsid w:val="711E30A1"/>
    <w:rsid w:val="7129858C"/>
    <w:rsid w:val="713A9234"/>
    <w:rsid w:val="7152A1ED"/>
    <w:rsid w:val="7157C10D"/>
    <w:rsid w:val="716E0242"/>
    <w:rsid w:val="717C27F7"/>
    <w:rsid w:val="7183FF66"/>
    <w:rsid w:val="71911934"/>
    <w:rsid w:val="719B6FFE"/>
    <w:rsid w:val="71C280FD"/>
    <w:rsid w:val="71C48CEF"/>
    <w:rsid w:val="71CEE1C8"/>
    <w:rsid w:val="71FFA81B"/>
    <w:rsid w:val="7237C5DC"/>
    <w:rsid w:val="724983D3"/>
    <w:rsid w:val="7253CB5F"/>
    <w:rsid w:val="725A92F5"/>
    <w:rsid w:val="72658B8F"/>
    <w:rsid w:val="727487E3"/>
    <w:rsid w:val="7276EC25"/>
    <w:rsid w:val="72B0B8F7"/>
    <w:rsid w:val="72B2AB85"/>
    <w:rsid w:val="72BFBDDA"/>
    <w:rsid w:val="72DC4DFC"/>
    <w:rsid w:val="72E9FCF5"/>
    <w:rsid w:val="72EBD465"/>
    <w:rsid w:val="732D9738"/>
    <w:rsid w:val="7337405F"/>
    <w:rsid w:val="7346EAF3"/>
    <w:rsid w:val="7368AF80"/>
    <w:rsid w:val="7381AA94"/>
    <w:rsid w:val="73BCDA79"/>
    <w:rsid w:val="73C4E5F0"/>
    <w:rsid w:val="73D55187"/>
    <w:rsid w:val="73E840E5"/>
    <w:rsid w:val="73FA19E4"/>
    <w:rsid w:val="740831CE"/>
    <w:rsid w:val="740EBDAC"/>
    <w:rsid w:val="740F0973"/>
    <w:rsid w:val="7417D74F"/>
    <w:rsid w:val="7419646B"/>
    <w:rsid w:val="7426632A"/>
    <w:rsid w:val="74834B35"/>
    <w:rsid w:val="74ADE5D5"/>
    <w:rsid w:val="74DAEB6C"/>
    <w:rsid w:val="74DF9264"/>
    <w:rsid w:val="74E04EBC"/>
    <w:rsid w:val="74E2AF9B"/>
    <w:rsid w:val="74F6E734"/>
    <w:rsid w:val="7507C98E"/>
    <w:rsid w:val="750F9956"/>
    <w:rsid w:val="7518454B"/>
    <w:rsid w:val="7519A893"/>
    <w:rsid w:val="757ACE7D"/>
    <w:rsid w:val="7581BAD9"/>
    <w:rsid w:val="75F6D000"/>
    <w:rsid w:val="760DB267"/>
    <w:rsid w:val="7618EF02"/>
    <w:rsid w:val="762BC009"/>
    <w:rsid w:val="7641814E"/>
    <w:rsid w:val="764C171D"/>
    <w:rsid w:val="7692E24F"/>
    <w:rsid w:val="76A4EB0A"/>
    <w:rsid w:val="76C71D11"/>
    <w:rsid w:val="76CA4759"/>
    <w:rsid w:val="76DE0F92"/>
    <w:rsid w:val="76E40C28"/>
    <w:rsid w:val="770EE3B0"/>
    <w:rsid w:val="770FCCE4"/>
    <w:rsid w:val="771C0671"/>
    <w:rsid w:val="775D1A20"/>
    <w:rsid w:val="77706562"/>
    <w:rsid w:val="7788C2F8"/>
    <w:rsid w:val="778902B4"/>
    <w:rsid w:val="7790C077"/>
    <w:rsid w:val="77C45D82"/>
    <w:rsid w:val="77CEB423"/>
    <w:rsid w:val="77D46B66"/>
    <w:rsid w:val="77D78269"/>
    <w:rsid w:val="77DC5CB0"/>
    <w:rsid w:val="77EBFC43"/>
    <w:rsid w:val="77F76E77"/>
    <w:rsid w:val="781451BB"/>
    <w:rsid w:val="7824D0A0"/>
    <w:rsid w:val="783EC39E"/>
    <w:rsid w:val="786D554F"/>
    <w:rsid w:val="78856D9D"/>
    <w:rsid w:val="78917F44"/>
    <w:rsid w:val="78B4BCA6"/>
    <w:rsid w:val="78B7FE53"/>
    <w:rsid w:val="78B95B9B"/>
    <w:rsid w:val="78C12959"/>
    <w:rsid w:val="790587BC"/>
    <w:rsid w:val="79063183"/>
    <w:rsid w:val="79069D9D"/>
    <w:rsid w:val="794C907D"/>
    <w:rsid w:val="79525068"/>
    <w:rsid w:val="7967C5AE"/>
    <w:rsid w:val="797A83D4"/>
    <w:rsid w:val="798135E1"/>
    <w:rsid w:val="79B06519"/>
    <w:rsid w:val="79B527A6"/>
    <w:rsid w:val="79F0529C"/>
    <w:rsid w:val="79F62286"/>
    <w:rsid w:val="7A1DBE37"/>
    <w:rsid w:val="7A24E4C9"/>
    <w:rsid w:val="7A319CEA"/>
    <w:rsid w:val="7A398A70"/>
    <w:rsid w:val="7A709BF5"/>
    <w:rsid w:val="7A89EEA1"/>
    <w:rsid w:val="7A8C6088"/>
    <w:rsid w:val="7AAA0E79"/>
    <w:rsid w:val="7AC5C609"/>
    <w:rsid w:val="7AE1C1C7"/>
    <w:rsid w:val="7AE73CCD"/>
    <w:rsid w:val="7AF4B2A9"/>
    <w:rsid w:val="7B37FB7A"/>
    <w:rsid w:val="7B425244"/>
    <w:rsid w:val="7B525CCE"/>
    <w:rsid w:val="7B81A69A"/>
    <w:rsid w:val="7B844593"/>
    <w:rsid w:val="7BBBF50A"/>
    <w:rsid w:val="7BEF7794"/>
    <w:rsid w:val="7BF73D6E"/>
    <w:rsid w:val="7C02E877"/>
    <w:rsid w:val="7C19400D"/>
    <w:rsid w:val="7C3E3E5F"/>
    <w:rsid w:val="7C53BD46"/>
    <w:rsid w:val="7C563512"/>
    <w:rsid w:val="7C86DE8F"/>
    <w:rsid w:val="7C93F453"/>
    <w:rsid w:val="7CA38A85"/>
    <w:rsid w:val="7CBAC79D"/>
    <w:rsid w:val="7CC83260"/>
    <w:rsid w:val="7CC9BF7B"/>
    <w:rsid w:val="7CD3C51D"/>
    <w:rsid w:val="7CE3C41C"/>
    <w:rsid w:val="7CFEA50C"/>
    <w:rsid w:val="7D1589E1"/>
    <w:rsid w:val="7D25CAC1"/>
    <w:rsid w:val="7D2AC801"/>
    <w:rsid w:val="7D30A34E"/>
    <w:rsid w:val="7D505DF2"/>
    <w:rsid w:val="7D52203A"/>
    <w:rsid w:val="7D7F2AB5"/>
    <w:rsid w:val="7D81F9A9"/>
    <w:rsid w:val="7D95E839"/>
    <w:rsid w:val="7D9E6B8C"/>
    <w:rsid w:val="7DB25F36"/>
    <w:rsid w:val="7DB2F0CB"/>
    <w:rsid w:val="7DD826B8"/>
    <w:rsid w:val="7E3B6A6A"/>
    <w:rsid w:val="7E52FA23"/>
    <w:rsid w:val="7E6F957E"/>
    <w:rsid w:val="7E738B7E"/>
    <w:rsid w:val="7E896D27"/>
    <w:rsid w:val="7E90A2F5"/>
    <w:rsid w:val="7EAD61BF"/>
    <w:rsid w:val="7EBDBB05"/>
    <w:rsid w:val="7EDD0522"/>
    <w:rsid w:val="7EF04DDF"/>
    <w:rsid w:val="7F0F74C2"/>
    <w:rsid w:val="7F0F861D"/>
    <w:rsid w:val="7F32D3C0"/>
    <w:rsid w:val="7F35BB03"/>
    <w:rsid w:val="7F3B2D88"/>
    <w:rsid w:val="7F4B1348"/>
    <w:rsid w:val="7FA18593"/>
    <w:rsid w:val="7FAFFB47"/>
    <w:rsid w:val="7FDEDC26"/>
    <w:rsid w:val="7FDF9A5B"/>
    <w:rsid w:val="7FE336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A9A5CDB"/>
  <w15:docId w15:val="{E25BDFA8-F287-4EFB-A4F5-C8930FFA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04513"/>
    <w:pPr>
      <w:keepNext/>
      <w:keepLines/>
      <w:spacing w:before="240" w:after="0"/>
      <w:outlineLvl w:val="0"/>
    </w:pPr>
    <w:rPr>
      <w:rFonts w:ascii="Arial" w:eastAsiaTheme="majorEastAsia" w:hAnsi="Arial" w:cstheme="majorBidi"/>
      <w:b/>
      <w:bCs/>
      <w:sz w:val="18"/>
      <w:szCs w:val="28"/>
    </w:rPr>
  </w:style>
  <w:style w:type="paragraph" w:styleId="Titre3">
    <w:name w:val="heading 3"/>
    <w:basedOn w:val="Normal"/>
    <w:link w:val="Titre3Car"/>
    <w:uiPriority w:val="9"/>
    <w:qFormat/>
    <w:rsid w:val="0021792C"/>
    <w:pPr>
      <w:spacing w:line="257" w:lineRule="auto"/>
      <w:jc w:val="center"/>
      <w:outlineLvl w:val="2"/>
    </w:pPr>
    <w:rPr>
      <w:rFonts w:ascii="BNPP Sans Light" w:eastAsia="Times New Roman" w:hAnsi="BNPP Sans Light" w:cs="Times New Roman"/>
      <w:sz w:val="18"/>
      <w:szCs w:val="18"/>
      <w:lang w:val="en-GB" w:eastAsia="en-GB"/>
    </w:rPr>
  </w:style>
  <w:style w:type="paragraph" w:styleId="Titre4">
    <w:name w:val="heading 4"/>
    <w:basedOn w:val="Normal"/>
    <w:link w:val="Titre4Car"/>
    <w:uiPriority w:val="9"/>
    <w:qFormat/>
    <w:rsid w:val="00985E3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985E3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985E32"/>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386"/>
    <w:pPr>
      <w:ind w:left="720"/>
      <w:contextualSpacing/>
    </w:pPr>
  </w:style>
  <w:style w:type="character" w:styleId="Marquedecommentaire">
    <w:name w:val="annotation reference"/>
    <w:basedOn w:val="Policepardfaut"/>
    <w:semiHidden/>
    <w:unhideWhenUsed/>
    <w:rsid w:val="00960EFC"/>
    <w:rPr>
      <w:sz w:val="16"/>
      <w:szCs w:val="16"/>
    </w:rPr>
  </w:style>
  <w:style w:type="paragraph" w:styleId="Commentaire">
    <w:name w:val="annotation text"/>
    <w:basedOn w:val="Normal"/>
    <w:link w:val="CommentaireCar"/>
    <w:unhideWhenUsed/>
    <w:rsid w:val="00960EFC"/>
    <w:pPr>
      <w:spacing w:line="240" w:lineRule="auto"/>
    </w:pPr>
    <w:rPr>
      <w:sz w:val="20"/>
      <w:szCs w:val="20"/>
    </w:rPr>
  </w:style>
  <w:style w:type="character" w:customStyle="1" w:styleId="CommentaireCar">
    <w:name w:val="Commentaire Car"/>
    <w:basedOn w:val="Policepardfaut"/>
    <w:link w:val="Commentaire"/>
    <w:rsid w:val="00960EFC"/>
    <w:rPr>
      <w:sz w:val="20"/>
      <w:szCs w:val="20"/>
    </w:rPr>
  </w:style>
  <w:style w:type="paragraph" w:styleId="Objetducommentaire">
    <w:name w:val="annotation subject"/>
    <w:basedOn w:val="Commentaire"/>
    <w:next w:val="Commentaire"/>
    <w:link w:val="ObjetducommentaireCar"/>
    <w:uiPriority w:val="99"/>
    <w:semiHidden/>
    <w:unhideWhenUsed/>
    <w:rsid w:val="00960EFC"/>
    <w:rPr>
      <w:b/>
      <w:bCs/>
    </w:rPr>
  </w:style>
  <w:style w:type="character" w:customStyle="1" w:styleId="ObjetducommentaireCar">
    <w:name w:val="Objet du commentaire Car"/>
    <w:basedOn w:val="CommentaireCar"/>
    <w:link w:val="Objetducommentaire"/>
    <w:uiPriority w:val="99"/>
    <w:semiHidden/>
    <w:rsid w:val="00960EFC"/>
    <w:rPr>
      <w:b/>
      <w:bCs/>
      <w:sz w:val="20"/>
      <w:szCs w:val="20"/>
    </w:rPr>
  </w:style>
  <w:style w:type="paragraph" w:styleId="Textedebulles">
    <w:name w:val="Balloon Text"/>
    <w:basedOn w:val="Normal"/>
    <w:link w:val="TextedebullesCar"/>
    <w:uiPriority w:val="99"/>
    <w:semiHidden/>
    <w:unhideWhenUsed/>
    <w:rsid w:val="00960E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EFC"/>
    <w:rPr>
      <w:rFonts w:ascii="Tahoma" w:hAnsi="Tahoma" w:cs="Tahoma"/>
      <w:sz w:val="16"/>
      <w:szCs w:val="16"/>
    </w:rPr>
  </w:style>
  <w:style w:type="paragraph" w:customStyle="1" w:styleId="Default">
    <w:name w:val="Default"/>
    <w:rsid w:val="00EA3549"/>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957F01"/>
    <w:rPr>
      <w:color w:val="0000FF" w:themeColor="hyperlink"/>
      <w:u w:val="single"/>
    </w:rPr>
  </w:style>
  <w:style w:type="paragraph" w:styleId="PrformatHTML">
    <w:name w:val="HTML Preformatted"/>
    <w:basedOn w:val="Normal"/>
    <w:link w:val="PrformatHTMLCar"/>
    <w:uiPriority w:val="99"/>
    <w:semiHidden/>
    <w:unhideWhenUsed/>
    <w:rsid w:val="0095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57F01"/>
    <w:rPr>
      <w:rFonts w:ascii="Courier New" w:eastAsia="Times New Roman" w:hAnsi="Courier New" w:cs="Courier New"/>
      <w:sz w:val="20"/>
      <w:szCs w:val="20"/>
      <w:lang w:eastAsia="fr-FR"/>
    </w:rPr>
  </w:style>
  <w:style w:type="paragraph" w:customStyle="1" w:styleId="dashbullet2">
    <w:name w:val="dash bullet 2"/>
    <w:basedOn w:val="Normal"/>
    <w:rsid w:val="00F62B4C"/>
    <w:pPr>
      <w:numPr>
        <w:numId w:val="2"/>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bullet2">
    <w:name w:val="bullet 2"/>
    <w:basedOn w:val="Normal"/>
    <w:rsid w:val="00B40625"/>
    <w:pPr>
      <w:numPr>
        <w:numId w:val="3"/>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Level1">
    <w:name w:val="Level 1"/>
    <w:basedOn w:val="Normal"/>
    <w:next w:val="Normal"/>
    <w:rsid w:val="00F2158C"/>
    <w:pPr>
      <w:keepNext/>
      <w:numPr>
        <w:numId w:val="4"/>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
    <w:rsid w:val="00F2158C"/>
    <w:pPr>
      <w:numPr>
        <w:ilvl w:val="1"/>
        <w:numId w:val="4"/>
      </w:numPr>
      <w:tabs>
        <w:tab w:val="clear" w:pos="680"/>
      </w:tabs>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
    <w:rsid w:val="00F2158C"/>
    <w:pPr>
      <w:numPr>
        <w:ilvl w:val="2"/>
        <w:numId w:val="4"/>
      </w:numPr>
      <w:tabs>
        <w:tab w:val="clear" w:pos="1361"/>
      </w:tabs>
      <w:spacing w:after="140" w:line="290" w:lineRule="auto"/>
      <w:ind w:hanging="680"/>
      <w:jc w:val="both"/>
      <w:outlineLvl w:val="2"/>
    </w:pPr>
    <w:rPr>
      <w:rFonts w:ascii="Arial" w:eastAsia="Times New Roman" w:hAnsi="Arial" w:cs="Times New Roman"/>
      <w:kern w:val="20"/>
      <w:sz w:val="20"/>
      <w:szCs w:val="28"/>
      <w:lang w:eastAsia="en-GB"/>
    </w:rPr>
  </w:style>
  <w:style w:type="paragraph" w:customStyle="1" w:styleId="Level4">
    <w:name w:val="Level 4"/>
    <w:basedOn w:val="Normal"/>
    <w:rsid w:val="00F2158C"/>
    <w:pPr>
      <w:numPr>
        <w:ilvl w:val="3"/>
        <w:numId w:val="4"/>
      </w:numPr>
      <w:tabs>
        <w:tab w:val="clear" w:pos="2041"/>
      </w:tabs>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
    <w:rsid w:val="00F2158C"/>
    <w:pPr>
      <w:numPr>
        <w:ilvl w:val="4"/>
        <w:numId w:val="4"/>
      </w:numPr>
      <w:tabs>
        <w:tab w:val="clear" w:pos="2608"/>
      </w:tabs>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
    <w:rsid w:val="00F2158C"/>
    <w:pPr>
      <w:numPr>
        <w:ilvl w:val="5"/>
        <w:numId w:val="4"/>
      </w:numPr>
      <w:tabs>
        <w:tab w:val="clear" w:pos="3288"/>
      </w:tabs>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
    <w:rsid w:val="00F2158C"/>
    <w:pPr>
      <w:numPr>
        <w:ilvl w:val="6"/>
        <w:numId w:val="4"/>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
    <w:rsid w:val="00F2158C"/>
    <w:pPr>
      <w:numPr>
        <w:ilvl w:val="7"/>
        <w:numId w:val="4"/>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
    <w:rsid w:val="00F2158C"/>
    <w:pPr>
      <w:numPr>
        <w:ilvl w:val="8"/>
        <w:numId w:val="4"/>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
    <w:rsid w:val="00F2158C"/>
    <w:pPr>
      <w:spacing w:after="140" w:line="290" w:lineRule="auto"/>
      <w:ind w:left="680"/>
      <w:jc w:val="both"/>
    </w:pPr>
    <w:rPr>
      <w:rFonts w:ascii="Arial" w:eastAsia="Times New Roman" w:hAnsi="Arial" w:cs="Times New Roman"/>
      <w:kern w:val="20"/>
      <w:sz w:val="20"/>
      <w:szCs w:val="24"/>
      <w:lang w:eastAsia="en-GB"/>
    </w:rPr>
  </w:style>
  <w:style w:type="table" w:styleId="Grilledutableau">
    <w:name w:val="Table Grid"/>
    <w:basedOn w:val="TableauNormal"/>
    <w:uiPriority w:val="39"/>
    <w:rsid w:val="0046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bullet3">
    <w:name w:val="dash bullet 3"/>
    <w:basedOn w:val="Normal"/>
    <w:rsid w:val="004613D0"/>
    <w:pPr>
      <w:numPr>
        <w:numId w:val="5"/>
      </w:numPr>
      <w:spacing w:after="140" w:line="288" w:lineRule="auto"/>
      <w:jc w:val="both"/>
      <w:outlineLvl w:val="2"/>
    </w:pPr>
    <w:rPr>
      <w:rFonts w:ascii="Arial" w:eastAsia="Times New Roman" w:hAnsi="Arial" w:cs="Times New Roman"/>
      <w:kern w:val="20"/>
      <w:sz w:val="20"/>
      <w:szCs w:val="24"/>
      <w:lang w:eastAsia="en-GB"/>
    </w:rPr>
  </w:style>
  <w:style w:type="paragraph" w:customStyle="1" w:styleId="dashbullet1">
    <w:name w:val="dash bullet 1"/>
    <w:basedOn w:val="Normal"/>
    <w:rsid w:val="009F3925"/>
    <w:pPr>
      <w:numPr>
        <w:numId w:val="6"/>
      </w:numPr>
      <w:spacing w:after="140" w:line="290" w:lineRule="auto"/>
      <w:jc w:val="both"/>
      <w:outlineLvl w:val="0"/>
    </w:pPr>
    <w:rPr>
      <w:rFonts w:ascii="Arial" w:eastAsia="Times New Roman" w:hAnsi="Arial" w:cs="Times New Roman"/>
      <w:kern w:val="20"/>
      <w:sz w:val="20"/>
      <w:szCs w:val="24"/>
      <w:lang w:eastAsia="en-GB"/>
    </w:rPr>
  </w:style>
  <w:style w:type="character" w:customStyle="1" w:styleId="Titre3Car">
    <w:name w:val="Titre 3 Car"/>
    <w:basedOn w:val="Policepardfaut"/>
    <w:link w:val="Titre3"/>
    <w:uiPriority w:val="9"/>
    <w:rsid w:val="0021792C"/>
    <w:rPr>
      <w:rFonts w:ascii="BNPP Sans Light" w:eastAsia="Times New Roman" w:hAnsi="BNPP Sans Light" w:cs="Times New Roman"/>
      <w:sz w:val="18"/>
      <w:szCs w:val="18"/>
      <w:lang w:val="en-GB" w:eastAsia="en-GB"/>
    </w:rPr>
  </w:style>
  <w:style w:type="character" w:customStyle="1" w:styleId="Titre4Car">
    <w:name w:val="Titre 4 Car"/>
    <w:basedOn w:val="Policepardfaut"/>
    <w:link w:val="Titre4"/>
    <w:uiPriority w:val="9"/>
    <w:rsid w:val="00985E32"/>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985E32"/>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985E32"/>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985E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85E32"/>
    <w:rPr>
      <w:b/>
      <w:bCs/>
    </w:rPr>
  </w:style>
  <w:style w:type="paragraph" w:styleId="En-tte">
    <w:name w:val="header"/>
    <w:basedOn w:val="Normal"/>
    <w:link w:val="En-tteCar"/>
    <w:uiPriority w:val="99"/>
    <w:unhideWhenUsed/>
    <w:rsid w:val="00B34027"/>
    <w:pPr>
      <w:tabs>
        <w:tab w:val="center" w:pos="4536"/>
        <w:tab w:val="right" w:pos="9072"/>
      </w:tabs>
      <w:spacing w:after="0" w:line="240" w:lineRule="auto"/>
    </w:pPr>
  </w:style>
  <w:style w:type="character" w:customStyle="1" w:styleId="En-tteCar">
    <w:name w:val="En-tête Car"/>
    <w:basedOn w:val="Policepardfaut"/>
    <w:link w:val="En-tte"/>
    <w:uiPriority w:val="99"/>
    <w:rsid w:val="00B34027"/>
  </w:style>
  <w:style w:type="paragraph" w:styleId="Pieddepage">
    <w:name w:val="footer"/>
    <w:basedOn w:val="Normal"/>
    <w:link w:val="PieddepageCar"/>
    <w:uiPriority w:val="99"/>
    <w:unhideWhenUsed/>
    <w:rsid w:val="00B340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027"/>
  </w:style>
  <w:style w:type="paragraph" w:styleId="Rvision">
    <w:name w:val="Revision"/>
    <w:hidden/>
    <w:uiPriority w:val="99"/>
    <w:semiHidden/>
    <w:rsid w:val="00393AA4"/>
    <w:pPr>
      <w:spacing w:after="0" w:line="240" w:lineRule="auto"/>
    </w:pPr>
  </w:style>
  <w:style w:type="character" w:styleId="Accentuation">
    <w:name w:val="Emphasis"/>
    <w:basedOn w:val="Policepardfaut"/>
    <w:uiPriority w:val="20"/>
    <w:qFormat/>
    <w:rsid w:val="001C4698"/>
    <w:rPr>
      <w:b/>
      <w:bCs/>
      <w:i w:val="0"/>
      <w:iCs w:val="0"/>
    </w:rPr>
  </w:style>
  <w:style w:type="character" w:customStyle="1" w:styleId="st1">
    <w:name w:val="st1"/>
    <w:basedOn w:val="Policepardfaut"/>
    <w:rsid w:val="001C4698"/>
  </w:style>
  <w:style w:type="paragraph" w:styleId="Notedebasdepage">
    <w:name w:val="footnote text"/>
    <w:basedOn w:val="Normal"/>
    <w:link w:val="NotedebasdepageCar"/>
    <w:uiPriority w:val="99"/>
    <w:semiHidden/>
    <w:unhideWhenUsed/>
    <w:rsid w:val="00B503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0325"/>
    <w:rPr>
      <w:sz w:val="20"/>
      <w:szCs w:val="20"/>
    </w:rPr>
  </w:style>
  <w:style w:type="character" w:styleId="Appelnotedebasdep">
    <w:name w:val="footnote reference"/>
    <w:basedOn w:val="Policepardfaut"/>
    <w:uiPriority w:val="99"/>
    <w:semiHidden/>
    <w:unhideWhenUsed/>
    <w:rsid w:val="00B50325"/>
    <w:rPr>
      <w:vertAlign w:val="superscript"/>
    </w:rPr>
  </w:style>
  <w:style w:type="character" w:customStyle="1" w:styleId="Titre1Car">
    <w:name w:val="Titre 1 Car"/>
    <w:basedOn w:val="Policepardfaut"/>
    <w:link w:val="Titre1"/>
    <w:uiPriority w:val="9"/>
    <w:rsid w:val="00C04513"/>
    <w:rPr>
      <w:rFonts w:ascii="Arial" w:eastAsiaTheme="majorEastAsia" w:hAnsi="Arial" w:cstheme="majorBidi"/>
      <w:b/>
      <w:bCs/>
      <w:sz w:val="18"/>
      <w:szCs w:val="28"/>
    </w:rPr>
  </w:style>
  <w:style w:type="character" w:customStyle="1" w:styleId="ilfuvd">
    <w:name w:val="ilfuvd"/>
    <w:basedOn w:val="Policepardfaut"/>
    <w:rsid w:val="000E31CB"/>
  </w:style>
  <w:style w:type="character" w:customStyle="1" w:styleId="Mentionnonrsolue1">
    <w:name w:val="Mention non résolue1"/>
    <w:basedOn w:val="Policepardfaut"/>
    <w:uiPriority w:val="99"/>
    <w:semiHidden/>
    <w:unhideWhenUsed/>
    <w:rsid w:val="0086463E"/>
    <w:rPr>
      <w:color w:val="605E5C"/>
      <w:shd w:val="clear" w:color="auto" w:fill="E1DFDD"/>
    </w:rPr>
  </w:style>
  <w:style w:type="character" w:styleId="Lienhypertextesuivivisit">
    <w:name w:val="FollowedHyperlink"/>
    <w:basedOn w:val="Policepardfaut"/>
    <w:uiPriority w:val="99"/>
    <w:semiHidden/>
    <w:unhideWhenUsed/>
    <w:rsid w:val="00D02D24"/>
    <w:rPr>
      <w:color w:val="800080" w:themeColor="followedHyperlink"/>
      <w:u w:val="single"/>
    </w:rPr>
  </w:style>
  <w:style w:type="character" w:customStyle="1" w:styleId="normaltextrun">
    <w:name w:val="normaltextrun"/>
    <w:basedOn w:val="Policepardfaut"/>
    <w:rsid w:val="00570B05"/>
  </w:style>
  <w:style w:type="character" w:customStyle="1" w:styleId="eop">
    <w:name w:val="eop"/>
    <w:basedOn w:val="Policepardfaut"/>
    <w:rsid w:val="00570B05"/>
  </w:style>
  <w:style w:type="paragraph" w:styleId="Sansinterligne">
    <w:name w:val="No Spacing"/>
    <w:uiPriority w:val="1"/>
    <w:qFormat/>
    <w:rsid w:val="00F73FA7"/>
    <w:pPr>
      <w:spacing w:after="0" w:line="240" w:lineRule="auto"/>
    </w:pPr>
  </w:style>
  <w:style w:type="character" w:customStyle="1" w:styleId="UnresolvedMention">
    <w:name w:val="Unresolved Mention"/>
    <w:basedOn w:val="Policepardfaut"/>
    <w:uiPriority w:val="99"/>
    <w:semiHidden/>
    <w:unhideWhenUsed/>
    <w:rsid w:val="0046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0766">
      <w:bodyDiv w:val="1"/>
      <w:marLeft w:val="0"/>
      <w:marRight w:val="0"/>
      <w:marTop w:val="0"/>
      <w:marBottom w:val="0"/>
      <w:divBdr>
        <w:top w:val="none" w:sz="0" w:space="0" w:color="auto"/>
        <w:left w:val="none" w:sz="0" w:space="0" w:color="auto"/>
        <w:bottom w:val="none" w:sz="0" w:space="0" w:color="auto"/>
        <w:right w:val="none" w:sz="0" w:space="0" w:color="auto"/>
      </w:divBdr>
    </w:div>
    <w:div w:id="185337503">
      <w:bodyDiv w:val="1"/>
      <w:marLeft w:val="0"/>
      <w:marRight w:val="0"/>
      <w:marTop w:val="0"/>
      <w:marBottom w:val="0"/>
      <w:divBdr>
        <w:top w:val="none" w:sz="0" w:space="0" w:color="auto"/>
        <w:left w:val="none" w:sz="0" w:space="0" w:color="auto"/>
        <w:bottom w:val="none" w:sz="0" w:space="0" w:color="auto"/>
        <w:right w:val="none" w:sz="0" w:space="0" w:color="auto"/>
      </w:divBdr>
      <w:divsChild>
        <w:div w:id="21051039">
          <w:marLeft w:val="0"/>
          <w:marRight w:val="0"/>
          <w:marTop w:val="0"/>
          <w:marBottom w:val="0"/>
          <w:divBdr>
            <w:top w:val="none" w:sz="0" w:space="0" w:color="auto"/>
            <w:left w:val="none" w:sz="0" w:space="0" w:color="auto"/>
            <w:bottom w:val="none" w:sz="0" w:space="0" w:color="auto"/>
            <w:right w:val="none" w:sz="0" w:space="0" w:color="auto"/>
          </w:divBdr>
          <w:divsChild>
            <w:div w:id="1974865207">
              <w:marLeft w:val="0"/>
              <w:marRight w:val="0"/>
              <w:marTop w:val="0"/>
              <w:marBottom w:val="0"/>
              <w:divBdr>
                <w:top w:val="none" w:sz="0" w:space="0" w:color="auto"/>
                <w:left w:val="none" w:sz="0" w:space="0" w:color="auto"/>
                <w:bottom w:val="none" w:sz="0" w:space="0" w:color="auto"/>
                <w:right w:val="none" w:sz="0" w:space="0" w:color="auto"/>
              </w:divBdr>
            </w:div>
          </w:divsChild>
        </w:div>
        <w:div w:id="116072982">
          <w:marLeft w:val="0"/>
          <w:marRight w:val="0"/>
          <w:marTop w:val="0"/>
          <w:marBottom w:val="0"/>
          <w:divBdr>
            <w:top w:val="none" w:sz="0" w:space="0" w:color="auto"/>
            <w:left w:val="none" w:sz="0" w:space="0" w:color="auto"/>
            <w:bottom w:val="none" w:sz="0" w:space="0" w:color="auto"/>
            <w:right w:val="none" w:sz="0" w:space="0" w:color="auto"/>
          </w:divBdr>
          <w:divsChild>
            <w:div w:id="118574125">
              <w:marLeft w:val="0"/>
              <w:marRight w:val="0"/>
              <w:marTop w:val="0"/>
              <w:marBottom w:val="0"/>
              <w:divBdr>
                <w:top w:val="none" w:sz="0" w:space="0" w:color="auto"/>
                <w:left w:val="none" w:sz="0" w:space="0" w:color="auto"/>
                <w:bottom w:val="none" w:sz="0" w:space="0" w:color="auto"/>
                <w:right w:val="none" w:sz="0" w:space="0" w:color="auto"/>
              </w:divBdr>
            </w:div>
            <w:div w:id="1244922547">
              <w:marLeft w:val="0"/>
              <w:marRight w:val="0"/>
              <w:marTop w:val="0"/>
              <w:marBottom w:val="0"/>
              <w:divBdr>
                <w:top w:val="none" w:sz="0" w:space="0" w:color="auto"/>
                <w:left w:val="none" w:sz="0" w:space="0" w:color="auto"/>
                <w:bottom w:val="none" w:sz="0" w:space="0" w:color="auto"/>
                <w:right w:val="none" w:sz="0" w:space="0" w:color="auto"/>
              </w:divBdr>
            </w:div>
          </w:divsChild>
        </w:div>
        <w:div w:id="474836578">
          <w:marLeft w:val="0"/>
          <w:marRight w:val="0"/>
          <w:marTop w:val="0"/>
          <w:marBottom w:val="0"/>
          <w:divBdr>
            <w:top w:val="none" w:sz="0" w:space="0" w:color="auto"/>
            <w:left w:val="none" w:sz="0" w:space="0" w:color="auto"/>
            <w:bottom w:val="none" w:sz="0" w:space="0" w:color="auto"/>
            <w:right w:val="none" w:sz="0" w:space="0" w:color="auto"/>
          </w:divBdr>
          <w:divsChild>
            <w:div w:id="341785001">
              <w:marLeft w:val="0"/>
              <w:marRight w:val="0"/>
              <w:marTop w:val="0"/>
              <w:marBottom w:val="0"/>
              <w:divBdr>
                <w:top w:val="none" w:sz="0" w:space="0" w:color="auto"/>
                <w:left w:val="none" w:sz="0" w:space="0" w:color="auto"/>
                <w:bottom w:val="none" w:sz="0" w:space="0" w:color="auto"/>
                <w:right w:val="none" w:sz="0" w:space="0" w:color="auto"/>
              </w:divBdr>
            </w:div>
          </w:divsChild>
        </w:div>
        <w:div w:id="865869347">
          <w:marLeft w:val="0"/>
          <w:marRight w:val="0"/>
          <w:marTop w:val="0"/>
          <w:marBottom w:val="0"/>
          <w:divBdr>
            <w:top w:val="none" w:sz="0" w:space="0" w:color="auto"/>
            <w:left w:val="none" w:sz="0" w:space="0" w:color="auto"/>
            <w:bottom w:val="none" w:sz="0" w:space="0" w:color="auto"/>
            <w:right w:val="none" w:sz="0" w:space="0" w:color="auto"/>
          </w:divBdr>
        </w:div>
        <w:div w:id="1012218624">
          <w:marLeft w:val="0"/>
          <w:marRight w:val="0"/>
          <w:marTop w:val="0"/>
          <w:marBottom w:val="0"/>
          <w:divBdr>
            <w:top w:val="none" w:sz="0" w:space="0" w:color="auto"/>
            <w:left w:val="none" w:sz="0" w:space="0" w:color="auto"/>
            <w:bottom w:val="none" w:sz="0" w:space="0" w:color="auto"/>
            <w:right w:val="none" w:sz="0" w:space="0" w:color="auto"/>
          </w:divBdr>
        </w:div>
        <w:div w:id="1610626615">
          <w:marLeft w:val="0"/>
          <w:marRight w:val="0"/>
          <w:marTop w:val="0"/>
          <w:marBottom w:val="0"/>
          <w:divBdr>
            <w:top w:val="none" w:sz="0" w:space="0" w:color="auto"/>
            <w:left w:val="none" w:sz="0" w:space="0" w:color="auto"/>
            <w:bottom w:val="none" w:sz="0" w:space="0" w:color="auto"/>
            <w:right w:val="none" w:sz="0" w:space="0" w:color="auto"/>
          </w:divBdr>
          <w:divsChild>
            <w:div w:id="636954449">
              <w:marLeft w:val="0"/>
              <w:marRight w:val="0"/>
              <w:marTop w:val="0"/>
              <w:marBottom w:val="0"/>
              <w:divBdr>
                <w:top w:val="none" w:sz="0" w:space="0" w:color="auto"/>
                <w:left w:val="none" w:sz="0" w:space="0" w:color="auto"/>
                <w:bottom w:val="none" w:sz="0" w:space="0" w:color="auto"/>
                <w:right w:val="none" w:sz="0" w:space="0" w:color="auto"/>
              </w:divBdr>
            </w:div>
          </w:divsChild>
        </w:div>
        <w:div w:id="1967345290">
          <w:marLeft w:val="0"/>
          <w:marRight w:val="0"/>
          <w:marTop w:val="0"/>
          <w:marBottom w:val="0"/>
          <w:divBdr>
            <w:top w:val="none" w:sz="0" w:space="0" w:color="auto"/>
            <w:left w:val="none" w:sz="0" w:space="0" w:color="auto"/>
            <w:bottom w:val="none" w:sz="0" w:space="0" w:color="auto"/>
            <w:right w:val="none" w:sz="0" w:space="0" w:color="auto"/>
          </w:divBdr>
          <w:divsChild>
            <w:div w:id="34551095">
              <w:marLeft w:val="0"/>
              <w:marRight w:val="0"/>
              <w:marTop w:val="0"/>
              <w:marBottom w:val="0"/>
              <w:divBdr>
                <w:top w:val="none" w:sz="0" w:space="0" w:color="auto"/>
                <w:left w:val="none" w:sz="0" w:space="0" w:color="auto"/>
                <w:bottom w:val="none" w:sz="0" w:space="0" w:color="auto"/>
                <w:right w:val="none" w:sz="0" w:space="0" w:color="auto"/>
              </w:divBdr>
            </w:div>
            <w:div w:id="1798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72829607">
      <w:bodyDiv w:val="1"/>
      <w:marLeft w:val="0"/>
      <w:marRight w:val="0"/>
      <w:marTop w:val="0"/>
      <w:marBottom w:val="0"/>
      <w:divBdr>
        <w:top w:val="none" w:sz="0" w:space="0" w:color="auto"/>
        <w:left w:val="none" w:sz="0" w:space="0" w:color="auto"/>
        <w:bottom w:val="none" w:sz="0" w:space="0" w:color="auto"/>
        <w:right w:val="none" w:sz="0" w:space="0" w:color="auto"/>
      </w:divBdr>
    </w:div>
    <w:div w:id="423453217">
      <w:bodyDiv w:val="1"/>
      <w:marLeft w:val="0"/>
      <w:marRight w:val="0"/>
      <w:marTop w:val="0"/>
      <w:marBottom w:val="0"/>
      <w:divBdr>
        <w:top w:val="none" w:sz="0" w:space="0" w:color="auto"/>
        <w:left w:val="none" w:sz="0" w:space="0" w:color="auto"/>
        <w:bottom w:val="none" w:sz="0" w:space="0" w:color="auto"/>
        <w:right w:val="none" w:sz="0" w:space="0" w:color="auto"/>
      </w:divBdr>
      <w:divsChild>
        <w:div w:id="1476139264">
          <w:marLeft w:val="562"/>
          <w:marRight w:val="0"/>
          <w:marTop w:val="120"/>
          <w:marBottom w:val="360"/>
          <w:divBdr>
            <w:top w:val="none" w:sz="0" w:space="0" w:color="auto"/>
            <w:left w:val="none" w:sz="0" w:space="0" w:color="auto"/>
            <w:bottom w:val="none" w:sz="0" w:space="0" w:color="auto"/>
            <w:right w:val="none" w:sz="0" w:space="0" w:color="auto"/>
          </w:divBdr>
        </w:div>
      </w:divsChild>
    </w:div>
    <w:div w:id="433862816">
      <w:bodyDiv w:val="1"/>
      <w:marLeft w:val="0"/>
      <w:marRight w:val="0"/>
      <w:marTop w:val="0"/>
      <w:marBottom w:val="0"/>
      <w:divBdr>
        <w:top w:val="none" w:sz="0" w:space="0" w:color="auto"/>
        <w:left w:val="none" w:sz="0" w:space="0" w:color="auto"/>
        <w:bottom w:val="none" w:sz="0" w:space="0" w:color="auto"/>
        <w:right w:val="none" w:sz="0" w:space="0" w:color="auto"/>
      </w:divBdr>
      <w:divsChild>
        <w:div w:id="40982757">
          <w:marLeft w:val="0"/>
          <w:marRight w:val="0"/>
          <w:marTop w:val="0"/>
          <w:marBottom w:val="0"/>
          <w:divBdr>
            <w:top w:val="none" w:sz="0" w:space="0" w:color="auto"/>
            <w:left w:val="none" w:sz="0" w:space="0" w:color="auto"/>
            <w:bottom w:val="none" w:sz="0" w:space="0" w:color="auto"/>
            <w:right w:val="none" w:sz="0" w:space="0" w:color="auto"/>
          </w:divBdr>
          <w:divsChild>
            <w:div w:id="1153329993">
              <w:marLeft w:val="0"/>
              <w:marRight w:val="0"/>
              <w:marTop w:val="0"/>
              <w:marBottom w:val="0"/>
              <w:divBdr>
                <w:top w:val="none" w:sz="0" w:space="0" w:color="auto"/>
                <w:left w:val="none" w:sz="0" w:space="0" w:color="auto"/>
                <w:bottom w:val="none" w:sz="0" w:space="0" w:color="auto"/>
                <w:right w:val="none" w:sz="0" w:space="0" w:color="auto"/>
              </w:divBdr>
            </w:div>
          </w:divsChild>
        </w:div>
        <w:div w:id="974145655">
          <w:marLeft w:val="0"/>
          <w:marRight w:val="0"/>
          <w:marTop w:val="0"/>
          <w:marBottom w:val="0"/>
          <w:divBdr>
            <w:top w:val="none" w:sz="0" w:space="0" w:color="auto"/>
            <w:left w:val="none" w:sz="0" w:space="0" w:color="auto"/>
            <w:bottom w:val="none" w:sz="0" w:space="0" w:color="auto"/>
            <w:right w:val="none" w:sz="0" w:space="0" w:color="auto"/>
          </w:divBdr>
        </w:div>
        <w:div w:id="1079131984">
          <w:marLeft w:val="0"/>
          <w:marRight w:val="0"/>
          <w:marTop w:val="0"/>
          <w:marBottom w:val="0"/>
          <w:divBdr>
            <w:top w:val="none" w:sz="0" w:space="0" w:color="auto"/>
            <w:left w:val="none" w:sz="0" w:space="0" w:color="auto"/>
            <w:bottom w:val="none" w:sz="0" w:space="0" w:color="auto"/>
            <w:right w:val="none" w:sz="0" w:space="0" w:color="auto"/>
          </w:divBdr>
          <w:divsChild>
            <w:div w:id="226964872">
              <w:marLeft w:val="0"/>
              <w:marRight w:val="0"/>
              <w:marTop w:val="0"/>
              <w:marBottom w:val="0"/>
              <w:divBdr>
                <w:top w:val="none" w:sz="0" w:space="0" w:color="auto"/>
                <w:left w:val="none" w:sz="0" w:space="0" w:color="auto"/>
                <w:bottom w:val="none" w:sz="0" w:space="0" w:color="auto"/>
                <w:right w:val="none" w:sz="0" w:space="0" w:color="auto"/>
              </w:divBdr>
            </w:div>
          </w:divsChild>
        </w:div>
        <w:div w:id="2016572405">
          <w:marLeft w:val="0"/>
          <w:marRight w:val="0"/>
          <w:marTop w:val="0"/>
          <w:marBottom w:val="0"/>
          <w:divBdr>
            <w:top w:val="none" w:sz="0" w:space="0" w:color="auto"/>
            <w:left w:val="none" w:sz="0" w:space="0" w:color="auto"/>
            <w:bottom w:val="none" w:sz="0" w:space="0" w:color="auto"/>
            <w:right w:val="none" w:sz="0" w:space="0" w:color="auto"/>
          </w:divBdr>
          <w:divsChild>
            <w:div w:id="1920017430">
              <w:marLeft w:val="0"/>
              <w:marRight w:val="0"/>
              <w:marTop w:val="0"/>
              <w:marBottom w:val="0"/>
              <w:divBdr>
                <w:top w:val="none" w:sz="0" w:space="0" w:color="auto"/>
                <w:left w:val="none" w:sz="0" w:space="0" w:color="auto"/>
                <w:bottom w:val="none" w:sz="0" w:space="0" w:color="auto"/>
                <w:right w:val="none" w:sz="0" w:space="0" w:color="auto"/>
              </w:divBdr>
            </w:div>
          </w:divsChild>
        </w:div>
        <w:div w:id="2051147374">
          <w:marLeft w:val="0"/>
          <w:marRight w:val="0"/>
          <w:marTop w:val="0"/>
          <w:marBottom w:val="0"/>
          <w:divBdr>
            <w:top w:val="none" w:sz="0" w:space="0" w:color="auto"/>
            <w:left w:val="none" w:sz="0" w:space="0" w:color="auto"/>
            <w:bottom w:val="none" w:sz="0" w:space="0" w:color="auto"/>
            <w:right w:val="none" w:sz="0" w:space="0" w:color="auto"/>
          </w:divBdr>
          <w:divsChild>
            <w:div w:id="1309823428">
              <w:marLeft w:val="0"/>
              <w:marRight w:val="0"/>
              <w:marTop w:val="0"/>
              <w:marBottom w:val="0"/>
              <w:divBdr>
                <w:top w:val="none" w:sz="0" w:space="0" w:color="auto"/>
                <w:left w:val="none" w:sz="0" w:space="0" w:color="auto"/>
                <w:bottom w:val="none" w:sz="0" w:space="0" w:color="auto"/>
                <w:right w:val="none" w:sz="0" w:space="0" w:color="auto"/>
              </w:divBdr>
            </w:div>
            <w:div w:id="1996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850">
      <w:bodyDiv w:val="1"/>
      <w:marLeft w:val="0"/>
      <w:marRight w:val="0"/>
      <w:marTop w:val="0"/>
      <w:marBottom w:val="0"/>
      <w:divBdr>
        <w:top w:val="none" w:sz="0" w:space="0" w:color="auto"/>
        <w:left w:val="none" w:sz="0" w:space="0" w:color="auto"/>
        <w:bottom w:val="none" w:sz="0" w:space="0" w:color="auto"/>
        <w:right w:val="none" w:sz="0" w:space="0" w:color="auto"/>
      </w:divBdr>
    </w:div>
    <w:div w:id="450903635">
      <w:bodyDiv w:val="1"/>
      <w:marLeft w:val="0"/>
      <w:marRight w:val="0"/>
      <w:marTop w:val="0"/>
      <w:marBottom w:val="0"/>
      <w:divBdr>
        <w:top w:val="none" w:sz="0" w:space="0" w:color="auto"/>
        <w:left w:val="none" w:sz="0" w:space="0" w:color="auto"/>
        <w:bottom w:val="none" w:sz="0" w:space="0" w:color="auto"/>
        <w:right w:val="none" w:sz="0" w:space="0" w:color="auto"/>
      </w:divBdr>
    </w:div>
    <w:div w:id="493188207">
      <w:bodyDiv w:val="1"/>
      <w:marLeft w:val="0"/>
      <w:marRight w:val="0"/>
      <w:marTop w:val="0"/>
      <w:marBottom w:val="0"/>
      <w:divBdr>
        <w:top w:val="none" w:sz="0" w:space="0" w:color="auto"/>
        <w:left w:val="none" w:sz="0" w:space="0" w:color="auto"/>
        <w:bottom w:val="none" w:sz="0" w:space="0" w:color="auto"/>
        <w:right w:val="none" w:sz="0" w:space="0" w:color="auto"/>
      </w:divBdr>
    </w:div>
    <w:div w:id="540631153">
      <w:bodyDiv w:val="1"/>
      <w:marLeft w:val="0"/>
      <w:marRight w:val="0"/>
      <w:marTop w:val="0"/>
      <w:marBottom w:val="0"/>
      <w:divBdr>
        <w:top w:val="none" w:sz="0" w:space="0" w:color="auto"/>
        <w:left w:val="none" w:sz="0" w:space="0" w:color="auto"/>
        <w:bottom w:val="none" w:sz="0" w:space="0" w:color="auto"/>
        <w:right w:val="none" w:sz="0" w:space="0" w:color="auto"/>
      </w:divBdr>
    </w:div>
    <w:div w:id="543177233">
      <w:bodyDiv w:val="1"/>
      <w:marLeft w:val="0"/>
      <w:marRight w:val="0"/>
      <w:marTop w:val="0"/>
      <w:marBottom w:val="0"/>
      <w:divBdr>
        <w:top w:val="none" w:sz="0" w:space="0" w:color="auto"/>
        <w:left w:val="none" w:sz="0" w:space="0" w:color="auto"/>
        <w:bottom w:val="none" w:sz="0" w:space="0" w:color="auto"/>
        <w:right w:val="none" w:sz="0" w:space="0" w:color="auto"/>
      </w:divBdr>
    </w:div>
    <w:div w:id="656495816">
      <w:bodyDiv w:val="1"/>
      <w:marLeft w:val="0"/>
      <w:marRight w:val="0"/>
      <w:marTop w:val="0"/>
      <w:marBottom w:val="0"/>
      <w:divBdr>
        <w:top w:val="none" w:sz="0" w:space="0" w:color="auto"/>
        <w:left w:val="none" w:sz="0" w:space="0" w:color="auto"/>
        <w:bottom w:val="none" w:sz="0" w:space="0" w:color="auto"/>
        <w:right w:val="none" w:sz="0" w:space="0" w:color="auto"/>
      </w:divBdr>
    </w:div>
    <w:div w:id="664868472">
      <w:bodyDiv w:val="1"/>
      <w:marLeft w:val="0"/>
      <w:marRight w:val="0"/>
      <w:marTop w:val="0"/>
      <w:marBottom w:val="0"/>
      <w:divBdr>
        <w:top w:val="none" w:sz="0" w:space="0" w:color="auto"/>
        <w:left w:val="none" w:sz="0" w:space="0" w:color="auto"/>
        <w:bottom w:val="none" w:sz="0" w:space="0" w:color="auto"/>
        <w:right w:val="none" w:sz="0" w:space="0" w:color="auto"/>
      </w:divBdr>
    </w:div>
    <w:div w:id="759251693">
      <w:bodyDiv w:val="1"/>
      <w:marLeft w:val="0"/>
      <w:marRight w:val="0"/>
      <w:marTop w:val="0"/>
      <w:marBottom w:val="0"/>
      <w:divBdr>
        <w:top w:val="none" w:sz="0" w:space="0" w:color="auto"/>
        <w:left w:val="none" w:sz="0" w:space="0" w:color="auto"/>
        <w:bottom w:val="none" w:sz="0" w:space="0" w:color="auto"/>
        <w:right w:val="none" w:sz="0" w:space="0" w:color="auto"/>
      </w:divBdr>
    </w:div>
    <w:div w:id="854883817">
      <w:bodyDiv w:val="1"/>
      <w:marLeft w:val="0"/>
      <w:marRight w:val="0"/>
      <w:marTop w:val="0"/>
      <w:marBottom w:val="0"/>
      <w:divBdr>
        <w:top w:val="none" w:sz="0" w:space="0" w:color="auto"/>
        <w:left w:val="none" w:sz="0" w:space="0" w:color="auto"/>
        <w:bottom w:val="none" w:sz="0" w:space="0" w:color="auto"/>
        <w:right w:val="none" w:sz="0" w:space="0" w:color="auto"/>
      </w:divBdr>
    </w:div>
    <w:div w:id="856308964">
      <w:bodyDiv w:val="1"/>
      <w:marLeft w:val="0"/>
      <w:marRight w:val="0"/>
      <w:marTop w:val="0"/>
      <w:marBottom w:val="0"/>
      <w:divBdr>
        <w:top w:val="none" w:sz="0" w:space="0" w:color="auto"/>
        <w:left w:val="none" w:sz="0" w:space="0" w:color="auto"/>
        <w:bottom w:val="none" w:sz="0" w:space="0" w:color="auto"/>
        <w:right w:val="none" w:sz="0" w:space="0" w:color="auto"/>
      </w:divBdr>
    </w:div>
    <w:div w:id="908853718">
      <w:bodyDiv w:val="1"/>
      <w:marLeft w:val="0"/>
      <w:marRight w:val="0"/>
      <w:marTop w:val="0"/>
      <w:marBottom w:val="0"/>
      <w:divBdr>
        <w:top w:val="none" w:sz="0" w:space="0" w:color="auto"/>
        <w:left w:val="none" w:sz="0" w:space="0" w:color="auto"/>
        <w:bottom w:val="none" w:sz="0" w:space="0" w:color="auto"/>
        <w:right w:val="none" w:sz="0" w:space="0" w:color="auto"/>
      </w:divBdr>
    </w:div>
    <w:div w:id="921717121">
      <w:bodyDiv w:val="1"/>
      <w:marLeft w:val="0"/>
      <w:marRight w:val="0"/>
      <w:marTop w:val="0"/>
      <w:marBottom w:val="0"/>
      <w:divBdr>
        <w:top w:val="none" w:sz="0" w:space="0" w:color="auto"/>
        <w:left w:val="none" w:sz="0" w:space="0" w:color="auto"/>
        <w:bottom w:val="none" w:sz="0" w:space="0" w:color="auto"/>
        <w:right w:val="none" w:sz="0" w:space="0" w:color="auto"/>
      </w:divBdr>
    </w:div>
    <w:div w:id="923799443">
      <w:bodyDiv w:val="1"/>
      <w:marLeft w:val="0"/>
      <w:marRight w:val="0"/>
      <w:marTop w:val="0"/>
      <w:marBottom w:val="0"/>
      <w:divBdr>
        <w:top w:val="none" w:sz="0" w:space="0" w:color="auto"/>
        <w:left w:val="none" w:sz="0" w:space="0" w:color="auto"/>
        <w:bottom w:val="none" w:sz="0" w:space="0" w:color="auto"/>
        <w:right w:val="none" w:sz="0" w:space="0" w:color="auto"/>
      </w:divBdr>
    </w:div>
    <w:div w:id="956135668">
      <w:bodyDiv w:val="1"/>
      <w:marLeft w:val="0"/>
      <w:marRight w:val="0"/>
      <w:marTop w:val="0"/>
      <w:marBottom w:val="0"/>
      <w:divBdr>
        <w:top w:val="none" w:sz="0" w:space="0" w:color="auto"/>
        <w:left w:val="none" w:sz="0" w:space="0" w:color="auto"/>
        <w:bottom w:val="none" w:sz="0" w:space="0" w:color="auto"/>
        <w:right w:val="none" w:sz="0" w:space="0" w:color="auto"/>
      </w:divBdr>
    </w:div>
    <w:div w:id="975797704">
      <w:bodyDiv w:val="1"/>
      <w:marLeft w:val="0"/>
      <w:marRight w:val="0"/>
      <w:marTop w:val="0"/>
      <w:marBottom w:val="0"/>
      <w:divBdr>
        <w:top w:val="none" w:sz="0" w:space="0" w:color="auto"/>
        <w:left w:val="none" w:sz="0" w:space="0" w:color="auto"/>
        <w:bottom w:val="none" w:sz="0" w:space="0" w:color="auto"/>
        <w:right w:val="none" w:sz="0" w:space="0" w:color="auto"/>
      </w:divBdr>
    </w:div>
    <w:div w:id="1015502443">
      <w:bodyDiv w:val="1"/>
      <w:marLeft w:val="0"/>
      <w:marRight w:val="0"/>
      <w:marTop w:val="0"/>
      <w:marBottom w:val="0"/>
      <w:divBdr>
        <w:top w:val="none" w:sz="0" w:space="0" w:color="auto"/>
        <w:left w:val="none" w:sz="0" w:space="0" w:color="auto"/>
        <w:bottom w:val="none" w:sz="0" w:space="0" w:color="auto"/>
        <w:right w:val="none" w:sz="0" w:space="0" w:color="auto"/>
      </w:divBdr>
      <w:divsChild>
        <w:div w:id="1289509755">
          <w:marLeft w:val="0"/>
          <w:marRight w:val="0"/>
          <w:marTop w:val="0"/>
          <w:marBottom w:val="0"/>
          <w:divBdr>
            <w:top w:val="none" w:sz="0" w:space="0" w:color="auto"/>
            <w:left w:val="none" w:sz="0" w:space="0" w:color="auto"/>
            <w:bottom w:val="none" w:sz="0" w:space="0" w:color="auto"/>
            <w:right w:val="none" w:sz="0" w:space="0" w:color="auto"/>
          </w:divBdr>
          <w:divsChild>
            <w:div w:id="261647773">
              <w:marLeft w:val="30"/>
              <w:marRight w:val="30"/>
              <w:marTop w:val="30"/>
              <w:marBottom w:val="0"/>
              <w:divBdr>
                <w:top w:val="none" w:sz="0" w:space="0" w:color="auto"/>
                <w:left w:val="none" w:sz="0" w:space="0" w:color="auto"/>
                <w:bottom w:val="none" w:sz="0" w:space="0" w:color="auto"/>
                <w:right w:val="none" w:sz="0" w:space="0" w:color="auto"/>
              </w:divBdr>
              <w:divsChild>
                <w:div w:id="1612936701">
                  <w:marLeft w:val="210"/>
                  <w:marRight w:val="210"/>
                  <w:marTop w:val="0"/>
                  <w:marBottom w:val="30"/>
                  <w:divBdr>
                    <w:top w:val="none" w:sz="0" w:space="0" w:color="auto"/>
                    <w:left w:val="none" w:sz="0" w:space="0" w:color="auto"/>
                    <w:bottom w:val="none" w:sz="0" w:space="0" w:color="auto"/>
                    <w:right w:val="none" w:sz="0" w:space="0" w:color="auto"/>
                  </w:divBdr>
                  <w:divsChild>
                    <w:div w:id="1656764926">
                      <w:marLeft w:val="45"/>
                      <w:marRight w:val="0"/>
                      <w:marTop w:val="0"/>
                      <w:marBottom w:val="0"/>
                      <w:divBdr>
                        <w:top w:val="none" w:sz="0" w:space="0" w:color="auto"/>
                        <w:left w:val="none" w:sz="0" w:space="0" w:color="auto"/>
                        <w:bottom w:val="none" w:sz="0" w:space="0" w:color="auto"/>
                        <w:right w:val="none" w:sz="0" w:space="0" w:color="auto"/>
                      </w:divBdr>
                    </w:div>
                    <w:div w:id="1907036267">
                      <w:marLeft w:val="0"/>
                      <w:marRight w:val="30"/>
                      <w:marTop w:val="0"/>
                      <w:marBottom w:val="0"/>
                      <w:divBdr>
                        <w:top w:val="none" w:sz="0" w:space="0" w:color="auto"/>
                        <w:left w:val="none" w:sz="0" w:space="0" w:color="auto"/>
                        <w:bottom w:val="none" w:sz="0" w:space="0" w:color="auto"/>
                        <w:right w:val="none" w:sz="0" w:space="0" w:color="auto"/>
                      </w:divBdr>
                      <w:divsChild>
                        <w:div w:id="812646716">
                          <w:marLeft w:val="0"/>
                          <w:marRight w:val="0"/>
                          <w:marTop w:val="0"/>
                          <w:marBottom w:val="0"/>
                          <w:divBdr>
                            <w:top w:val="none" w:sz="0" w:space="0" w:color="auto"/>
                            <w:left w:val="none" w:sz="0" w:space="0" w:color="auto"/>
                            <w:bottom w:val="none" w:sz="0" w:space="0" w:color="auto"/>
                            <w:right w:val="none" w:sz="0" w:space="0" w:color="auto"/>
                          </w:divBdr>
                          <w:divsChild>
                            <w:div w:id="917057721">
                              <w:marLeft w:val="0"/>
                              <w:marRight w:val="0"/>
                              <w:marTop w:val="0"/>
                              <w:marBottom w:val="0"/>
                              <w:divBdr>
                                <w:top w:val="none" w:sz="0" w:space="0" w:color="auto"/>
                                <w:left w:val="none" w:sz="0" w:space="0" w:color="auto"/>
                                <w:bottom w:val="none" w:sz="0" w:space="0" w:color="auto"/>
                                <w:right w:val="none" w:sz="0" w:space="0" w:color="auto"/>
                              </w:divBdr>
                              <w:divsChild>
                                <w:div w:id="11324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762393">
      <w:bodyDiv w:val="1"/>
      <w:marLeft w:val="0"/>
      <w:marRight w:val="0"/>
      <w:marTop w:val="0"/>
      <w:marBottom w:val="0"/>
      <w:divBdr>
        <w:top w:val="none" w:sz="0" w:space="0" w:color="auto"/>
        <w:left w:val="none" w:sz="0" w:space="0" w:color="auto"/>
        <w:bottom w:val="none" w:sz="0" w:space="0" w:color="auto"/>
        <w:right w:val="none" w:sz="0" w:space="0" w:color="auto"/>
      </w:divBdr>
    </w:div>
    <w:div w:id="1133672942">
      <w:bodyDiv w:val="1"/>
      <w:marLeft w:val="0"/>
      <w:marRight w:val="0"/>
      <w:marTop w:val="0"/>
      <w:marBottom w:val="0"/>
      <w:divBdr>
        <w:top w:val="none" w:sz="0" w:space="0" w:color="auto"/>
        <w:left w:val="none" w:sz="0" w:space="0" w:color="auto"/>
        <w:bottom w:val="none" w:sz="0" w:space="0" w:color="auto"/>
        <w:right w:val="none" w:sz="0" w:space="0" w:color="auto"/>
      </w:divBdr>
    </w:div>
    <w:div w:id="1142235397">
      <w:bodyDiv w:val="1"/>
      <w:marLeft w:val="0"/>
      <w:marRight w:val="0"/>
      <w:marTop w:val="0"/>
      <w:marBottom w:val="0"/>
      <w:divBdr>
        <w:top w:val="none" w:sz="0" w:space="0" w:color="auto"/>
        <w:left w:val="none" w:sz="0" w:space="0" w:color="auto"/>
        <w:bottom w:val="none" w:sz="0" w:space="0" w:color="auto"/>
        <w:right w:val="none" w:sz="0" w:space="0" w:color="auto"/>
      </w:divBdr>
    </w:div>
    <w:div w:id="1169246396">
      <w:bodyDiv w:val="1"/>
      <w:marLeft w:val="0"/>
      <w:marRight w:val="0"/>
      <w:marTop w:val="0"/>
      <w:marBottom w:val="0"/>
      <w:divBdr>
        <w:top w:val="none" w:sz="0" w:space="0" w:color="auto"/>
        <w:left w:val="none" w:sz="0" w:space="0" w:color="auto"/>
        <w:bottom w:val="none" w:sz="0" w:space="0" w:color="auto"/>
        <w:right w:val="none" w:sz="0" w:space="0" w:color="auto"/>
      </w:divBdr>
    </w:div>
    <w:div w:id="1183401742">
      <w:bodyDiv w:val="1"/>
      <w:marLeft w:val="0"/>
      <w:marRight w:val="0"/>
      <w:marTop w:val="0"/>
      <w:marBottom w:val="0"/>
      <w:divBdr>
        <w:top w:val="none" w:sz="0" w:space="0" w:color="auto"/>
        <w:left w:val="none" w:sz="0" w:space="0" w:color="auto"/>
        <w:bottom w:val="none" w:sz="0" w:space="0" w:color="auto"/>
        <w:right w:val="none" w:sz="0" w:space="0" w:color="auto"/>
      </w:divBdr>
    </w:div>
    <w:div w:id="1186480938">
      <w:bodyDiv w:val="1"/>
      <w:marLeft w:val="0"/>
      <w:marRight w:val="0"/>
      <w:marTop w:val="0"/>
      <w:marBottom w:val="0"/>
      <w:divBdr>
        <w:top w:val="none" w:sz="0" w:space="0" w:color="auto"/>
        <w:left w:val="none" w:sz="0" w:space="0" w:color="auto"/>
        <w:bottom w:val="none" w:sz="0" w:space="0" w:color="auto"/>
        <w:right w:val="none" w:sz="0" w:space="0" w:color="auto"/>
      </w:divBdr>
      <w:divsChild>
        <w:div w:id="792754386">
          <w:marLeft w:val="0"/>
          <w:marRight w:val="0"/>
          <w:marTop w:val="0"/>
          <w:marBottom w:val="0"/>
          <w:divBdr>
            <w:top w:val="none" w:sz="0" w:space="0" w:color="auto"/>
            <w:left w:val="none" w:sz="0" w:space="0" w:color="auto"/>
            <w:bottom w:val="none" w:sz="0" w:space="0" w:color="auto"/>
            <w:right w:val="none" w:sz="0" w:space="0" w:color="auto"/>
          </w:divBdr>
          <w:divsChild>
            <w:div w:id="1678311812">
              <w:marLeft w:val="0"/>
              <w:marRight w:val="0"/>
              <w:marTop w:val="0"/>
              <w:marBottom w:val="0"/>
              <w:divBdr>
                <w:top w:val="none" w:sz="0" w:space="0" w:color="auto"/>
                <w:left w:val="none" w:sz="0" w:space="0" w:color="auto"/>
                <w:bottom w:val="none" w:sz="0" w:space="0" w:color="auto"/>
                <w:right w:val="none" w:sz="0" w:space="0" w:color="auto"/>
              </w:divBdr>
              <w:divsChild>
                <w:div w:id="1242259068">
                  <w:marLeft w:val="0"/>
                  <w:marRight w:val="0"/>
                  <w:marTop w:val="0"/>
                  <w:marBottom w:val="0"/>
                  <w:divBdr>
                    <w:top w:val="none" w:sz="0" w:space="0" w:color="auto"/>
                    <w:left w:val="none" w:sz="0" w:space="0" w:color="auto"/>
                    <w:bottom w:val="none" w:sz="0" w:space="0" w:color="auto"/>
                    <w:right w:val="none" w:sz="0" w:space="0" w:color="auto"/>
                  </w:divBdr>
                  <w:divsChild>
                    <w:div w:id="508644102">
                      <w:marLeft w:val="0"/>
                      <w:marRight w:val="0"/>
                      <w:marTop w:val="0"/>
                      <w:marBottom w:val="0"/>
                      <w:divBdr>
                        <w:top w:val="none" w:sz="0" w:space="0" w:color="auto"/>
                        <w:left w:val="none" w:sz="0" w:space="0" w:color="auto"/>
                        <w:bottom w:val="none" w:sz="0" w:space="0" w:color="auto"/>
                        <w:right w:val="none" w:sz="0" w:space="0" w:color="auto"/>
                      </w:divBdr>
                      <w:divsChild>
                        <w:div w:id="1729186815">
                          <w:marLeft w:val="0"/>
                          <w:marRight w:val="0"/>
                          <w:marTop w:val="0"/>
                          <w:marBottom w:val="0"/>
                          <w:divBdr>
                            <w:top w:val="none" w:sz="0" w:space="0" w:color="auto"/>
                            <w:left w:val="none" w:sz="0" w:space="0" w:color="auto"/>
                            <w:bottom w:val="none" w:sz="0" w:space="0" w:color="auto"/>
                            <w:right w:val="none" w:sz="0" w:space="0" w:color="auto"/>
                          </w:divBdr>
                          <w:divsChild>
                            <w:div w:id="1390111170">
                              <w:marLeft w:val="0"/>
                              <w:marRight w:val="0"/>
                              <w:marTop w:val="0"/>
                              <w:marBottom w:val="0"/>
                              <w:divBdr>
                                <w:top w:val="none" w:sz="0" w:space="0" w:color="auto"/>
                                <w:left w:val="none" w:sz="0" w:space="0" w:color="auto"/>
                                <w:bottom w:val="none" w:sz="0" w:space="0" w:color="auto"/>
                                <w:right w:val="none" w:sz="0" w:space="0" w:color="auto"/>
                              </w:divBdr>
                              <w:divsChild>
                                <w:div w:id="1108507509">
                                  <w:marLeft w:val="0"/>
                                  <w:marRight w:val="0"/>
                                  <w:marTop w:val="0"/>
                                  <w:marBottom w:val="0"/>
                                  <w:divBdr>
                                    <w:top w:val="none" w:sz="0" w:space="0" w:color="auto"/>
                                    <w:left w:val="none" w:sz="0" w:space="0" w:color="auto"/>
                                    <w:bottom w:val="none" w:sz="0" w:space="0" w:color="auto"/>
                                    <w:right w:val="none" w:sz="0" w:space="0" w:color="auto"/>
                                  </w:divBdr>
                                  <w:divsChild>
                                    <w:div w:id="529759459">
                                      <w:marLeft w:val="0"/>
                                      <w:marRight w:val="0"/>
                                      <w:marTop w:val="0"/>
                                      <w:marBottom w:val="0"/>
                                      <w:divBdr>
                                        <w:top w:val="none" w:sz="0" w:space="0" w:color="auto"/>
                                        <w:left w:val="none" w:sz="0" w:space="0" w:color="auto"/>
                                        <w:bottom w:val="none" w:sz="0" w:space="0" w:color="auto"/>
                                        <w:right w:val="none" w:sz="0" w:space="0" w:color="auto"/>
                                      </w:divBdr>
                                      <w:divsChild>
                                        <w:div w:id="302581096">
                                          <w:marLeft w:val="0"/>
                                          <w:marRight w:val="0"/>
                                          <w:marTop w:val="0"/>
                                          <w:marBottom w:val="0"/>
                                          <w:divBdr>
                                            <w:top w:val="none" w:sz="0" w:space="0" w:color="auto"/>
                                            <w:left w:val="none" w:sz="0" w:space="0" w:color="auto"/>
                                            <w:bottom w:val="none" w:sz="0" w:space="0" w:color="auto"/>
                                            <w:right w:val="none" w:sz="0" w:space="0" w:color="auto"/>
                                          </w:divBdr>
                                          <w:divsChild>
                                            <w:div w:id="260721225">
                                              <w:marLeft w:val="0"/>
                                              <w:marRight w:val="0"/>
                                              <w:marTop w:val="0"/>
                                              <w:marBottom w:val="0"/>
                                              <w:divBdr>
                                                <w:top w:val="none" w:sz="0" w:space="0" w:color="auto"/>
                                                <w:left w:val="none" w:sz="0" w:space="0" w:color="auto"/>
                                                <w:bottom w:val="none" w:sz="0" w:space="0" w:color="auto"/>
                                                <w:right w:val="none" w:sz="0" w:space="0" w:color="auto"/>
                                              </w:divBdr>
                                            </w:div>
                                            <w:div w:id="1638414123">
                                              <w:marLeft w:val="0"/>
                                              <w:marRight w:val="0"/>
                                              <w:marTop w:val="0"/>
                                              <w:marBottom w:val="0"/>
                                              <w:divBdr>
                                                <w:top w:val="none" w:sz="0" w:space="0" w:color="auto"/>
                                                <w:left w:val="none" w:sz="0" w:space="0" w:color="auto"/>
                                                <w:bottom w:val="none" w:sz="0" w:space="0" w:color="auto"/>
                                                <w:right w:val="none" w:sz="0" w:space="0" w:color="auto"/>
                                              </w:divBdr>
                                            </w:div>
                                          </w:divsChild>
                                        </w:div>
                                        <w:div w:id="348143907">
                                          <w:marLeft w:val="0"/>
                                          <w:marRight w:val="0"/>
                                          <w:marTop w:val="0"/>
                                          <w:marBottom w:val="0"/>
                                          <w:divBdr>
                                            <w:top w:val="none" w:sz="0" w:space="0" w:color="auto"/>
                                            <w:left w:val="none" w:sz="0" w:space="0" w:color="auto"/>
                                            <w:bottom w:val="none" w:sz="0" w:space="0" w:color="auto"/>
                                            <w:right w:val="none" w:sz="0" w:space="0" w:color="auto"/>
                                          </w:divBdr>
                                          <w:divsChild>
                                            <w:div w:id="980622609">
                                              <w:marLeft w:val="0"/>
                                              <w:marRight w:val="0"/>
                                              <w:marTop w:val="0"/>
                                              <w:marBottom w:val="0"/>
                                              <w:divBdr>
                                                <w:top w:val="none" w:sz="0" w:space="0" w:color="auto"/>
                                                <w:left w:val="none" w:sz="0" w:space="0" w:color="auto"/>
                                                <w:bottom w:val="none" w:sz="0" w:space="0" w:color="auto"/>
                                                <w:right w:val="none" w:sz="0" w:space="0" w:color="auto"/>
                                              </w:divBdr>
                                            </w:div>
                                          </w:divsChild>
                                        </w:div>
                                        <w:div w:id="541986099">
                                          <w:marLeft w:val="0"/>
                                          <w:marRight w:val="0"/>
                                          <w:marTop w:val="0"/>
                                          <w:marBottom w:val="0"/>
                                          <w:divBdr>
                                            <w:top w:val="none" w:sz="0" w:space="0" w:color="auto"/>
                                            <w:left w:val="none" w:sz="0" w:space="0" w:color="auto"/>
                                            <w:bottom w:val="none" w:sz="0" w:space="0" w:color="auto"/>
                                            <w:right w:val="none" w:sz="0" w:space="0" w:color="auto"/>
                                          </w:divBdr>
                                          <w:divsChild>
                                            <w:div w:id="1257208257">
                                              <w:marLeft w:val="0"/>
                                              <w:marRight w:val="0"/>
                                              <w:marTop w:val="0"/>
                                              <w:marBottom w:val="0"/>
                                              <w:divBdr>
                                                <w:top w:val="none" w:sz="0" w:space="0" w:color="auto"/>
                                                <w:left w:val="none" w:sz="0" w:space="0" w:color="auto"/>
                                                <w:bottom w:val="none" w:sz="0" w:space="0" w:color="auto"/>
                                                <w:right w:val="none" w:sz="0" w:space="0" w:color="auto"/>
                                              </w:divBdr>
                                            </w:div>
                                          </w:divsChild>
                                        </w:div>
                                        <w:div w:id="1005745782">
                                          <w:marLeft w:val="0"/>
                                          <w:marRight w:val="0"/>
                                          <w:marTop w:val="0"/>
                                          <w:marBottom w:val="0"/>
                                          <w:divBdr>
                                            <w:top w:val="none" w:sz="0" w:space="0" w:color="auto"/>
                                            <w:left w:val="none" w:sz="0" w:space="0" w:color="auto"/>
                                            <w:bottom w:val="none" w:sz="0" w:space="0" w:color="auto"/>
                                            <w:right w:val="none" w:sz="0" w:space="0" w:color="auto"/>
                                          </w:divBdr>
                                          <w:divsChild>
                                            <w:div w:id="1824615460">
                                              <w:marLeft w:val="0"/>
                                              <w:marRight w:val="0"/>
                                              <w:marTop w:val="0"/>
                                              <w:marBottom w:val="0"/>
                                              <w:divBdr>
                                                <w:top w:val="none" w:sz="0" w:space="0" w:color="auto"/>
                                                <w:left w:val="none" w:sz="0" w:space="0" w:color="auto"/>
                                                <w:bottom w:val="none" w:sz="0" w:space="0" w:color="auto"/>
                                                <w:right w:val="none" w:sz="0" w:space="0" w:color="auto"/>
                                              </w:divBdr>
                                            </w:div>
                                          </w:divsChild>
                                        </w:div>
                                        <w:div w:id="1406300555">
                                          <w:marLeft w:val="0"/>
                                          <w:marRight w:val="0"/>
                                          <w:marTop w:val="0"/>
                                          <w:marBottom w:val="0"/>
                                          <w:divBdr>
                                            <w:top w:val="none" w:sz="0" w:space="0" w:color="auto"/>
                                            <w:left w:val="none" w:sz="0" w:space="0" w:color="auto"/>
                                            <w:bottom w:val="none" w:sz="0" w:space="0" w:color="auto"/>
                                            <w:right w:val="none" w:sz="0" w:space="0" w:color="auto"/>
                                          </w:divBdr>
                                          <w:divsChild>
                                            <w:div w:id="1899703958">
                                              <w:marLeft w:val="0"/>
                                              <w:marRight w:val="0"/>
                                              <w:marTop w:val="0"/>
                                              <w:marBottom w:val="0"/>
                                              <w:divBdr>
                                                <w:top w:val="none" w:sz="0" w:space="0" w:color="auto"/>
                                                <w:left w:val="none" w:sz="0" w:space="0" w:color="auto"/>
                                                <w:bottom w:val="none" w:sz="0" w:space="0" w:color="auto"/>
                                                <w:right w:val="none" w:sz="0" w:space="0" w:color="auto"/>
                                              </w:divBdr>
                                            </w:div>
                                          </w:divsChild>
                                        </w:div>
                                        <w:div w:id="1527788869">
                                          <w:marLeft w:val="0"/>
                                          <w:marRight w:val="0"/>
                                          <w:marTop w:val="0"/>
                                          <w:marBottom w:val="0"/>
                                          <w:divBdr>
                                            <w:top w:val="none" w:sz="0" w:space="0" w:color="auto"/>
                                            <w:left w:val="none" w:sz="0" w:space="0" w:color="auto"/>
                                            <w:bottom w:val="none" w:sz="0" w:space="0" w:color="auto"/>
                                            <w:right w:val="none" w:sz="0" w:space="0" w:color="auto"/>
                                          </w:divBdr>
                                          <w:divsChild>
                                            <w:div w:id="1922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060407">
      <w:bodyDiv w:val="1"/>
      <w:marLeft w:val="0"/>
      <w:marRight w:val="0"/>
      <w:marTop w:val="0"/>
      <w:marBottom w:val="0"/>
      <w:divBdr>
        <w:top w:val="none" w:sz="0" w:space="0" w:color="auto"/>
        <w:left w:val="none" w:sz="0" w:space="0" w:color="auto"/>
        <w:bottom w:val="none" w:sz="0" w:space="0" w:color="auto"/>
        <w:right w:val="none" w:sz="0" w:space="0" w:color="auto"/>
      </w:divBdr>
    </w:div>
    <w:div w:id="1223902151">
      <w:bodyDiv w:val="1"/>
      <w:marLeft w:val="0"/>
      <w:marRight w:val="0"/>
      <w:marTop w:val="0"/>
      <w:marBottom w:val="0"/>
      <w:divBdr>
        <w:top w:val="none" w:sz="0" w:space="0" w:color="auto"/>
        <w:left w:val="none" w:sz="0" w:space="0" w:color="auto"/>
        <w:bottom w:val="none" w:sz="0" w:space="0" w:color="auto"/>
        <w:right w:val="none" w:sz="0" w:space="0" w:color="auto"/>
      </w:divBdr>
    </w:div>
    <w:div w:id="1228107830">
      <w:bodyDiv w:val="1"/>
      <w:marLeft w:val="0"/>
      <w:marRight w:val="0"/>
      <w:marTop w:val="0"/>
      <w:marBottom w:val="0"/>
      <w:divBdr>
        <w:top w:val="none" w:sz="0" w:space="0" w:color="auto"/>
        <w:left w:val="none" w:sz="0" w:space="0" w:color="auto"/>
        <w:bottom w:val="none" w:sz="0" w:space="0" w:color="auto"/>
        <w:right w:val="none" w:sz="0" w:space="0" w:color="auto"/>
      </w:divBdr>
    </w:div>
    <w:div w:id="1229195892">
      <w:bodyDiv w:val="1"/>
      <w:marLeft w:val="0"/>
      <w:marRight w:val="0"/>
      <w:marTop w:val="0"/>
      <w:marBottom w:val="0"/>
      <w:divBdr>
        <w:top w:val="none" w:sz="0" w:space="0" w:color="auto"/>
        <w:left w:val="none" w:sz="0" w:space="0" w:color="auto"/>
        <w:bottom w:val="none" w:sz="0" w:space="0" w:color="auto"/>
        <w:right w:val="none" w:sz="0" w:space="0" w:color="auto"/>
      </w:divBdr>
    </w:div>
    <w:div w:id="1248155416">
      <w:bodyDiv w:val="1"/>
      <w:marLeft w:val="0"/>
      <w:marRight w:val="0"/>
      <w:marTop w:val="0"/>
      <w:marBottom w:val="0"/>
      <w:divBdr>
        <w:top w:val="none" w:sz="0" w:space="0" w:color="auto"/>
        <w:left w:val="none" w:sz="0" w:space="0" w:color="auto"/>
        <w:bottom w:val="none" w:sz="0" w:space="0" w:color="auto"/>
        <w:right w:val="none" w:sz="0" w:space="0" w:color="auto"/>
      </w:divBdr>
    </w:div>
    <w:div w:id="1291325067">
      <w:bodyDiv w:val="1"/>
      <w:marLeft w:val="0"/>
      <w:marRight w:val="0"/>
      <w:marTop w:val="0"/>
      <w:marBottom w:val="0"/>
      <w:divBdr>
        <w:top w:val="none" w:sz="0" w:space="0" w:color="auto"/>
        <w:left w:val="none" w:sz="0" w:space="0" w:color="auto"/>
        <w:bottom w:val="none" w:sz="0" w:space="0" w:color="auto"/>
        <w:right w:val="none" w:sz="0" w:space="0" w:color="auto"/>
      </w:divBdr>
    </w:div>
    <w:div w:id="1297875157">
      <w:bodyDiv w:val="1"/>
      <w:marLeft w:val="0"/>
      <w:marRight w:val="0"/>
      <w:marTop w:val="0"/>
      <w:marBottom w:val="0"/>
      <w:divBdr>
        <w:top w:val="none" w:sz="0" w:space="0" w:color="auto"/>
        <w:left w:val="none" w:sz="0" w:space="0" w:color="auto"/>
        <w:bottom w:val="none" w:sz="0" w:space="0" w:color="auto"/>
        <w:right w:val="none" w:sz="0" w:space="0" w:color="auto"/>
      </w:divBdr>
    </w:div>
    <w:div w:id="1319920945">
      <w:bodyDiv w:val="1"/>
      <w:marLeft w:val="0"/>
      <w:marRight w:val="0"/>
      <w:marTop w:val="0"/>
      <w:marBottom w:val="0"/>
      <w:divBdr>
        <w:top w:val="none" w:sz="0" w:space="0" w:color="auto"/>
        <w:left w:val="none" w:sz="0" w:space="0" w:color="auto"/>
        <w:bottom w:val="none" w:sz="0" w:space="0" w:color="auto"/>
        <w:right w:val="none" w:sz="0" w:space="0" w:color="auto"/>
      </w:divBdr>
    </w:div>
    <w:div w:id="1326015598">
      <w:bodyDiv w:val="1"/>
      <w:marLeft w:val="0"/>
      <w:marRight w:val="0"/>
      <w:marTop w:val="0"/>
      <w:marBottom w:val="0"/>
      <w:divBdr>
        <w:top w:val="none" w:sz="0" w:space="0" w:color="auto"/>
        <w:left w:val="none" w:sz="0" w:space="0" w:color="auto"/>
        <w:bottom w:val="none" w:sz="0" w:space="0" w:color="auto"/>
        <w:right w:val="none" w:sz="0" w:space="0" w:color="auto"/>
      </w:divBdr>
    </w:div>
    <w:div w:id="1339890354">
      <w:bodyDiv w:val="1"/>
      <w:marLeft w:val="0"/>
      <w:marRight w:val="0"/>
      <w:marTop w:val="0"/>
      <w:marBottom w:val="0"/>
      <w:divBdr>
        <w:top w:val="none" w:sz="0" w:space="0" w:color="auto"/>
        <w:left w:val="none" w:sz="0" w:space="0" w:color="auto"/>
        <w:bottom w:val="none" w:sz="0" w:space="0" w:color="auto"/>
        <w:right w:val="none" w:sz="0" w:space="0" w:color="auto"/>
      </w:divBdr>
      <w:divsChild>
        <w:div w:id="1092161986">
          <w:marLeft w:val="0"/>
          <w:marRight w:val="0"/>
          <w:marTop w:val="0"/>
          <w:marBottom w:val="0"/>
          <w:divBdr>
            <w:top w:val="none" w:sz="0" w:space="0" w:color="auto"/>
            <w:left w:val="none" w:sz="0" w:space="0" w:color="auto"/>
            <w:bottom w:val="none" w:sz="0" w:space="0" w:color="auto"/>
            <w:right w:val="none" w:sz="0" w:space="0" w:color="auto"/>
          </w:divBdr>
          <w:divsChild>
            <w:div w:id="313684181">
              <w:marLeft w:val="0"/>
              <w:marRight w:val="0"/>
              <w:marTop w:val="0"/>
              <w:marBottom w:val="0"/>
              <w:divBdr>
                <w:top w:val="none" w:sz="0" w:space="0" w:color="auto"/>
                <w:left w:val="none" w:sz="0" w:space="0" w:color="auto"/>
                <w:bottom w:val="none" w:sz="0" w:space="0" w:color="auto"/>
                <w:right w:val="none" w:sz="0" w:space="0" w:color="auto"/>
              </w:divBdr>
              <w:divsChild>
                <w:div w:id="611058368">
                  <w:marLeft w:val="0"/>
                  <w:marRight w:val="0"/>
                  <w:marTop w:val="0"/>
                  <w:marBottom w:val="0"/>
                  <w:divBdr>
                    <w:top w:val="none" w:sz="0" w:space="0" w:color="auto"/>
                    <w:left w:val="none" w:sz="0" w:space="0" w:color="auto"/>
                    <w:bottom w:val="none" w:sz="0" w:space="0" w:color="auto"/>
                    <w:right w:val="none" w:sz="0" w:space="0" w:color="auto"/>
                  </w:divBdr>
                  <w:divsChild>
                    <w:div w:id="486172243">
                      <w:marLeft w:val="0"/>
                      <w:marRight w:val="0"/>
                      <w:marTop w:val="0"/>
                      <w:marBottom w:val="0"/>
                      <w:divBdr>
                        <w:top w:val="none" w:sz="0" w:space="0" w:color="auto"/>
                        <w:left w:val="none" w:sz="0" w:space="0" w:color="auto"/>
                        <w:bottom w:val="none" w:sz="0" w:space="0" w:color="auto"/>
                        <w:right w:val="none" w:sz="0" w:space="0" w:color="auto"/>
                      </w:divBdr>
                      <w:divsChild>
                        <w:div w:id="688679290">
                          <w:marLeft w:val="0"/>
                          <w:marRight w:val="0"/>
                          <w:marTop w:val="0"/>
                          <w:marBottom w:val="0"/>
                          <w:divBdr>
                            <w:top w:val="none" w:sz="0" w:space="0" w:color="auto"/>
                            <w:left w:val="none" w:sz="0" w:space="0" w:color="auto"/>
                            <w:bottom w:val="none" w:sz="0" w:space="0" w:color="auto"/>
                            <w:right w:val="none" w:sz="0" w:space="0" w:color="auto"/>
                          </w:divBdr>
                          <w:divsChild>
                            <w:div w:id="11629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50366">
      <w:bodyDiv w:val="1"/>
      <w:marLeft w:val="0"/>
      <w:marRight w:val="0"/>
      <w:marTop w:val="0"/>
      <w:marBottom w:val="0"/>
      <w:divBdr>
        <w:top w:val="none" w:sz="0" w:space="0" w:color="auto"/>
        <w:left w:val="none" w:sz="0" w:space="0" w:color="auto"/>
        <w:bottom w:val="none" w:sz="0" w:space="0" w:color="auto"/>
        <w:right w:val="none" w:sz="0" w:space="0" w:color="auto"/>
      </w:divBdr>
      <w:divsChild>
        <w:div w:id="487942974">
          <w:marLeft w:val="0"/>
          <w:marRight w:val="0"/>
          <w:marTop w:val="0"/>
          <w:marBottom w:val="0"/>
          <w:divBdr>
            <w:top w:val="none" w:sz="0" w:space="0" w:color="auto"/>
            <w:left w:val="none" w:sz="0" w:space="0" w:color="auto"/>
            <w:bottom w:val="none" w:sz="0" w:space="0" w:color="auto"/>
            <w:right w:val="none" w:sz="0" w:space="0" w:color="auto"/>
          </w:divBdr>
          <w:divsChild>
            <w:div w:id="1046877903">
              <w:marLeft w:val="0"/>
              <w:marRight w:val="0"/>
              <w:marTop w:val="0"/>
              <w:marBottom w:val="0"/>
              <w:divBdr>
                <w:top w:val="none" w:sz="0" w:space="0" w:color="auto"/>
                <w:left w:val="none" w:sz="0" w:space="0" w:color="auto"/>
                <w:bottom w:val="none" w:sz="0" w:space="0" w:color="auto"/>
                <w:right w:val="none" w:sz="0" w:space="0" w:color="auto"/>
              </w:divBdr>
              <w:divsChild>
                <w:div w:id="78261818">
                  <w:marLeft w:val="0"/>
                  <w:marRight w:val="0"/>
                  <w:marTop w:val="0"/>
                  <w:marBottom w:val="0"/>
                  <w:divBdr>
                    <w:top w:val="none" w:sz="0" w:space="0" w:color="auto"/>
                    <w:left w:val="none" w:sz="0" w:space="0" w:color="auto"/>
                    <w:bottom w:val="none" w:sz="0" w:space="0" w:color="auto"/>
                    <w:right w:val="none" w:sz="0" w:space="0" w:color="auto"/>
                  </w:divBdr>
                </w:div>
                <w:div w:id="257060513">
                  <w:marLeft w:val="0"/>
                  <w:marRight w:val="0"/>
                  <w:marTop w:val="0"/>
                  <w:marBottom w:val="0"/>
                  <w:divBdr>
                    <w:top w:val="none" w:sz="0" w:space="0" w:color="auto"/>
                    <w:left w:val="none" w:sz="0" w:space="0" w:color="auto"/>
                    <w:bottom w:val="none" w:sz="0" w:space="0" w:color="auto"/>
                    <w:right w:val="none" w:sz="0" w:space="0" w:color="auto"/>
                  </w:divBdr>
                  <w:divsChild>
                    <w:div w:id="128712954">
                      <w:marLeft w:val="0"/>
                      <w:marRight w:val="0"/>
                      <w:marTop w:val="0"/>
                      <w:marBottom w:val="0"/>
                      <w:divBdr>
                        <w:top w:val="none" w:sz="0" w:space="0" w:color="auto"/>
                        <w:left w:val="none" w:sz="0" w:space="0" w:color="auto"/>
                        <w:bottom w:val="none" w:sz="0" w:space="0" w:color="auto"/>
                        <w:right w:val="none" w:sz="0" w:space="0" w:color="auto"/>
                      </w:divBdr>
                    </w:div>
                  </w:divsChild>
                </w:div>
                <w:div w:id="839999671">
                  <w:marLeft w:val="0"/>
                  <w:marRight w:val="0"/>
                  <w:marTop w:val="0"/>
                  <w:marBottom w:val="0"/>
                  <w:divBdr>
                    <w:top w:val="none" w:sz="0" w:space="0" w:color="auto"/>
                    <w:left w:val="none" w:sz="0" w:space="0" w:color="auto"/>
                    <w:bottom w:val="none" w:sz="0" w:space="0" w:color="auto"/>
                    <w:right w:val="none" w:sz="0" w:space="0" w:color="auto"/>
                  </w:divBdr>
                </w:div>
                <w:div w:id="1585993646">
                  <w:marLeft w:val="0"/>
                  <w:marRight w:val="0"/>
                  <w:marTop w:val="0"/>
                  <w:marBottom w:val="0"/>
                  <w:divBdr>
                    <w:top w:val="none" w:sz="0" w:space="0" w:color="auto"/>
                    <w:left w:val="none" w:sz="0" w:space="0" w:color="auto"/>
                    <w:bottom w:val="none" w:sz="0" w:space="0" w:color="auto"/>
                    <w:right w:val="none" w:sz="0" w:space="0" w:color="auto"/>
                  </w:divBdr>
                </w:div>
                <w:div w:id="18166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391">
          <w:marLeft w:val="0"/>
          <w:marRight w:val="0"/>
          <w:marTop w:val="0"/>
          <w:marBottom w:val="0"/>
          <w:divBdr>
            <w:top w:val="none" w:sz="0" w:space="0" w:color="auto"/>
            <w:left w:val="none" w:sz="0" w:space="0" w:color="auto"/>
            <w:bottom w:val="none" w:sz="0" w:space="0" w:color="auto"/>
            <w:right w:val="none" w:sz="0" w:space="0" w:color="auto"/>
          </w:divBdr>
          <w:divsChild>
            <w:div w:id="1997760324">
              <w:marLeft w:val="0"/>
              <w:marRight w:val="0"/>
              <w:marTop w:val="0"/>
              <w:marBottom w:val="0"/>
              <w:divBdr>
                <w:top w:val="none" w:sz="0" w:space="0" w:color="auto"/>
                <w:left w:val="none" w:sz="0" w:space="0" w:color="auto"/>
                <w:bottom w:val="none" w:sz="0" w:space="0" w:color="auto"/>
                <w:right w:val="none" w:sz="0" w:space="0" w:color="auto"/>
              </w:divBdr>
              <w:divsChild>
                <w:div w:id="647710044">
                  <w:marLeft w:val="0"/>
                  <w:marRight w:val="0"/>
                  <w:marTop w:val="0"/>
                  <w:marBottom w:val="0"/>
                  <w:divBdr>
                    <w:top w:val="none" w:sz="0" w:space="0" w:color="auto"/>
                    <w:left w:val="none" w:sz="0" w:space="0" w:color="auto"/>
                    <w:bottom w:val="none" w:sz="0" w:space="0" w:color="auto"/>
                    <w:right w:val="none" w:sz="0" w:space="0" w:color="auto"/>
                  </w:divBdr>
                </w:div>
                <w:div w:id="138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580">
          <w:marLeft w:val="0"/>
          <w:marRight w:val="0"/>
          <w:marTop w:val="0"/>
          <w:marBottom w:val="0"/>
          <w:divBdr>
            <w:top w:val="none" w:sz="0" w:space="0" w:color="auto"/>
            <w:left w:val="none" w:sz="0" w:space="0" w:color="auto"/>
            <w:bottom w:val="none" w:sz="0" w:space="0" w:color="auto"/>
            <w:right w:val="none" w:sz="0" w:space="0" w:color="auto"/>
          </w:divBdr>
          <w:divsChild>
            <w:div w:id="766736471">
              <w:marLeft w:val="0"/>
              <w:marRight w:val="0"/>
              <w:marTop w:val="0"/>
              <w:marBottom w:val="0"/>
              <w:divBdr>
                <w:top w:val="none" w:sz="0" w:space="0" w:color="auto"/>
                <w:left w:val="none" w:sz="0" w:space="0" w:color="auto"/>
                <w:bottom w:val="none" w:sz="0" w:space="0" w:color="auto"/>
                <w:right w:val="none" w:sz="0" w:space="0" w:color="auto"/>
              </w:divBdr>
              <w:divsChild>
                <w:div w:id="189102903">
                  <w:marLeft w:val="0"/>
                  <w:marRight w:val="0"/>
                  <w:marTop w:val="0"/>
                  <w:marBottom w:val="0"/>
                  <w:divBdr>
                    <w:top w:val="none" w:sz="0" w:space="0" w:color="auto"/>
                    <w:left w:val="none" w:sz="0" w:space="0" w:color="auto"/>
                    <w:bottom w:val="none" w:sz="0" w:space="0" w:color="auto"/>
                    <w:right w:val="none" w:sz="0" w:space="0" w:color="auto"/>
                  </w:divBdr>
                  <w:divsChild>
                    <w:div w:id="902909851">
                      <w:marLeft w:val="0"/>
                      <w:marRight w:val="0"/>
                      <w:marTop w:val="0"/>
                      <w:marBottom w:val="0"/>
                      <w:divBdr>
                        <w:top w:val="none" w:sz="0" w:space="0" w:color="auto"/>
                        <w:left w:val="none" w:sz="0" w:space="0" w:color="auto"/>
                        <w:bottom w:val="none" w:sz="0" w:space="0" w:color="auto"/>
                        <w:right w:val="none" w:sz="0" w:space="0" w:color="auto"/>
                      </w:divBdr>
                    </w:div>
                  </w:divsChild>
                </w:div>
                <w:div w:id="1162887122">
                  <w:marLeft w:val="0"/>
                  <w:marRight w:val="0"/>
                  <w:marTop w:val="0"/>
                  <w:marBottom w:val="0"/>
                  <w:divBdr>
                    <w:top w:val="none" w:sz="0" w:space="0" w:color="auto"/>
                    <w:left w:val="none" w:sz="0" w:space="0" w:color="auto"/>
                    <w:bottom w:val="none" w:sz="0" w:space="0" w:color="auto"/>
                    <w:right w:val="none" w:sz="0" w:space="0" w:color="auto"/>
                  </w:divBdr>
                </w:div>
                <w:div w:id="1273705887">
                  <w:marLeft w:val="0"/>
                  <w:marRight w:val="0"/>
                  <w:marTop w:val="0"/>
                  <w:marBottom w:val="0"/>
                  <w:divBdr>
                    <w:top w:val="none" w:sz="0" w:space="0" w:color="auto"/>
                    <w:left w:val="none" w:sz="0" w:space="0" w:color="auto"/>
                    <w:bottom w:val="none" w:sz="0" w:space="0" w:color="auto"/>
                    <w:right w:val="none" w:sz="0" w:space="0" w:color="auto"/>
                  </w:divBdr>
                </w:div>
                <w:div w:id="1985086116">
                  <w:marLeft w:val="0"/>
                  <w:marRight w:val="0"/>
                  <w:marTop w:val="0"/>
                  <w:marBottom w:val="0"/>
                  <w:divBdr>
                    <w:top w:val="none" w:sz="0" w:space="0" w:color="auto"/>
                    <w:left w:val="none" w:sz="0" w:space="0" w:color="auto"/>
                    <w:bottom w:val="none" w:sz="0" w:space="0" w:color="auto"/>
                    <w:right w:val="none" w:sz="0" w:space="0" w:color="auto"/>
                  </w:divBdr>
                </w:div>
                <w:div w:id="207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7166">
          <w:marLeft w:val="0"/>
          <w:marRight w:val="0"/>
          <w:marTop w:val="0"/>
          <w:marBottom w:val="0"/>
          <w:divBdr>
            <w:top w:val="none" w:sz="0" w:space="0" w:color="auto"/>
            <w:left w:val="none" w:sz="0" w:space="0" w:color="auto"/>
            <w:bottom w:val="none" w:sz="0" w:space="0" w:color="auto"/>
            <w:right w:val="none" w:sz="0" w:space="0" w:color="auto"/>
          </w:divBdr>
          <w:divsChild>
            <w:div w:id="1467549902">
              <w:marLeft w:val="0"/>
              <w:marRight w:val="0"/>
              <w:marTop w:val="0"/>
              <w:marBottom w:val="0"/>
              <w:divBdr>
                <w:top w:val="none" w:sz="0" w:space="0" w:color="auto"/>
                <w:left w:val="none" w:sz="0" w:space="0" w:color="auto"/>
                <w:bottom w:val="none" w:sz="0" w:space="0" w:color="auto"/>
                <w:right w:val="none" w:sz="0" w:space="0" w:color="auto"/>
              </w:divBdr>
              <w:divsChild>
                <w:div w:id="160196050">
                  <w:marLeft w:val="0"/>
                  <w:marRight w:val="0"/>
                  <w:marTop w:val="0"/>
                  <w:marBottom w:val="0"/>
                  <w:divBdr>
                    <w:top w:val="none" w:sz="0" w:space="0" w:color="auto"/>
                    <w:left w:val="none" w:sz="0" w:space="0" w:color="auto"/>
                    <w:bottom w:val="none" w:sz="0" w:space="0" w:color="auto"/>
                    <w:right w:val="none" w:sz="0" w:space="0" w:color="auto"/>
                  </w:divBdr>
                </w:div>
                <w:div w:id="322205056">
                  <w:marLeft w:val="0"/>
                  <w:marRight w:val="0"/>
                  <w:marTop w:val="0"/>
                  <w:marBottom w:val="0"/>
                  <w:divBdr>
                    <w:top w:val="none" w:sz="0" w:space="0" w:color="auto"/>
                    <w:left w:val="none" w:sz="0" w:space="0" w:color="auto"/>
                    <w:bottom w:val="none" w:sz="0" w:space="0" w:color="auto"/>
                    <w:right w:val="none" w:sz="0" w:space="0" w:color="auto"/>
                  </w:divBdr>
                </w:div>
                <w:div w:id="11896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34">
      <w:bodyDiv w:val="1"/>
      <w:marLeft w:val="0"/>
      <w:marRight w:val="0"/>
      <w:marTop w:val="0"/>
      <w:marBottom w:val="0"/>
      <w:divBdr>
        <w:top w:val="none" w:sz="0" w:space="0" w:color="auto"/>
        <w:left w:val="none" w:sz="0" w:space="0" w:color="auto"/>
        <w:bottom w:val="none" w:sz="0" w:space="0" w:color="auto"/>
        <w:right w:val="none" w:sz="0" w:space="0" w:color="auto"/>
      </w:divBdr>
    </w:div>
    <w:div w:id="1382900398">
      <w:bodyDiv w:val="1"/>
      <w:marLeft w:val="0"/>
      <w:marRight w:val="0"/>
      <w:marTop w:val="0"/>
      <w:marBottom w:val="0"/>
      <w:divBdr>
        <w:top w:val="none" w:sz="0" w:space="0" w:color="auto"/>
        <w:left w:val="none" w:sz="0" w:space="0" w:color="auto"/>
        <w:bottom w:val="none" w:sz="0" w:space="0" w:color="auto"/>
        <w:right w:val="none" w:sz="0" w:space="0" w:color="auto"/>
      </w:divBdr>
    </w:div>
    <w:div w:id="1430278925">
      <w:bodyDiv w:val="1"/>
      <w:marLeft w:val="0"/>
      <w:marRight w:val="0"/>
      <w:marTop w:val="0"/>
      <w:marBottom w:val="0"/>
      <w:divBdr>
        <w:top w:val="none" w:sz="0" w:space="0" w:color="auto"/>
        <w:left w:val="none" w:sz="0" w:space="0" w:color="auto"/>
        <w:bottom w:val="none" w:sz="0" w:space="0" w:color="auto"/>
        <w:right w:val="none" w:sz="0" w:space="0" w:color="auto"/>
      </w:divBdr>
      <w:divsChild>
        <w:div w:id="1630164280">
          <w:marLeft w:val="0"/>
          <w:marRight w:val="0"/>
          <w:marTop w:val="0"/>
          <w:marBottom w:val="0"/>
          <w:divBdr>
            <w:top w:val="none" w:sz="0" w:space="0" w:color="auto"/>
            <w:left w:val="none" w:sz="0" w:space="0" w:color="auto"/>
            <w:bottom w:val="none" w:sz="0" w:space="0" w:color="auto"/>
            <w:right w:val="none" w:sz="0" w:space="0" w:color="auto"/>
          </w:divBdr>
          <w:divsChild>
            <w:div w:id="1720779568">
              <w:marLeft w:val="0"/>
              <w:marRight w:val="0"/>
              <w:marTop w:val="0"/>
              <w:marBottom w:val="0"/>
              <w:divBdr>
                <w:top w:val="none" w:sz="0" w:space="0" w:color="auto"/>
                <w:left w:val="none" w:sz="0" w:space="0" w:color="auto"/>
                <w:bottom w:val="none" w:sz="0" w:space="0" w:color="auto"/>
                <w:right w:val="none" w:sz="0" w:space="0" w:color="auto"/>
              </w:divBdr>
              <w:divsChild>
                <w:div w:id="1394624176">
                  <w:marLeft w:val="0"/>
                  <w:marRight w:val="0"/>
                  <w:marTop w:val="0"/>
                  <w:marBottom w:val="0"/>
                  <w:divBdr>
                    <w:top w:val="none" w:sz="0" w:space="0" w:color="auto"/>
                    <w:left w:val="none" w:sz="0" w:space="0" w:color="auto"/>
                    <w:bottom w:val="none" w:sz="0" w:space="0" w:color="auto"/>
                    <w:right w:val="none" w:sz="0" w:space="0" w:color="auto"/>
                  </w:divBdr>
                  <w:divsChild>
                    <w:div w:id="1110785871">
                      <w:marLeft w:val="0"/>
                      <w:marRight w:val="0"/>
                      <w:marTop w:val="0"/>
                      <w:marBottom w:val="0"/>
                      <w:divBdr>
                        <w:top w:val="none" w:sz="0" w:space="0" w:color="auto"/>
                        <w:left w:val="none" w:sz="0" w:space="0" w:color="auto"/>
                        <w:bottom w:val="none" w:sz="0" w:space="0" w:color="auto"/>
                        <w:right w:val="none" w:sz="0" w:space="0" w:color="auto"/>
                      </w:divBdr>
                      <w:divsChild>
                        <w:div w:id="1770806674">
                          <w:marLeft w:val="0"/>
                          <w:marRight w:val="0"/>
                          <w:marTop w:val="0"/>
                          <w:marBottom w:val="0"/>
                          <w:divBdr>
                            <w:top w:val="none" w:sz="0" w:space="0" w:color="auto"/>
                            <w:left w:val="none" w:sz="0" w:space="0" w:color="auto"/>
                            <w:bottom w:val="none" w:sz="0" w:space="0" w:color="auto"/>
                            <w:right w:val="none" w:sz="0" w:space="0" w:color="auto"/>
                          </w:divBdr>
                          <w:divsChild>
                            <w:div w:id="2021158472">
                              <w:marLeft w:val="0"/>
                              <w:marRight w:val="0"/>
                              <w:marTop w:val="0"/>
                              <w:marBottom w:val="0"/>
                              <w:divBdr>
                                <w:top w:val="none" w:sz="0" w:space="0" w:color="auto"/>
                                <w:left w:val="none" w:sz="0" w:space="0" w:color="auto"/>
                                <w:bottom w:val="none" w:sz="0" w:space="0" w:color="auto"/>
                                <w:right w:val="none" w:sz="0" w:space="0" w:color="auto"/>
                              </w:divBdr>
                              <w:divsChild>
                                <w:div w:id="1876233984">
                                  <w:marLeft w:val="0"/>
                                  <w:marRight w:val="0"/>
                                  <w:marTop w:val="0"/>
                                  <w:marBottom w:val="0"/>
                                  <w:divBdr>
                                    <w:top w:val="none" w:sz="0" w:space="0" w:color="auto"/>
                                    <w:left w:val="none" w:sz="0" w:space="0" w:color="auto"/>
                                    <w:bottom w:val="none" w:sz="0" w:space="0" w:color="auto"/>
                                    <w:right w:val="none" w:sz="0" w:space="0" w:color="auto"/>
                                  </w:divBdr>
                                  <w:divsChild>
                                    <w:div w:id="203711288">
                                      <w:marLeft w:val="0"/>
                                      <w:marRight w:val="0"/>
                                      <w:marTop w:val="0"/>
                                      <w:marBottom w:val="0"/>
                                      <w:divBdr>
                                        <w:top w:val="none" w:sz="0" w:space="0" w:color="auto"/>
                                        <w:left w:val="none" w:sz="0" w:space="0" w:color="auto"/>
                                        <w:bottom w:val="none" w:sz="0" w:space="0" w:color="auto"/>
                                        <w:right w:val="none" w:sz="0" w:space="0" w:color="auto"/>
                                      </w:divBdr>
                                      <w:divsChild>
                                        <w:div w:id="1621491962">
                                          <w:marLeft w:val="0"/>
                                          <w:marRight w:val="0"/>
                                          <w:marTop w:val="0"/>
                                          <w:marBottom w:val="0"/>
                                          <w:divBdr>
                                            <w:top w:val="none" w:sz="0" w:space="0" w:color="auto"/>
                                            <w:left w:val="none" w:sz="0" w:space="0" w:color="auto"/>
                                            <w:bottom w:val="none" w:sz="0" w:space="0" w:color="auto"/>
                                            <w:right w:val="none" w:sz="0" w:space="0" w:color="auto"/>
                                          </w:divBdr>
                                          <w:divsChild>
                                            <w:div w:id="296647216">
                                              <w:marLeft w:val="0"/>
                                              <w:marRight w:val="0"/>
                                              <w:marTop w:val="0"/>
                                              <w:marBottom w:val="0"/>
                                              <w:divBdr>
                                                <w:top w:val="none" w:sz="0" w:space="0" w:color="auto"/>
                                                <w:left w:val="none" w:sz="0" w:space="0" w:color="auto"/>
                                                <w:bottom w:val="none" w:sz="0" w:space="0" w:color="auto"/>
                                                <w:right w:val="none" w:sz="0" w:space="0" w:color="auto"/>
                                              </w:divBdr>
                                            </w:div>
                                            <w:div w:id="468980286">
                                              <w:marLeft w:val="0"/>
                                              <w:marRight w:val="0"/>
                                              <w:marTop w:val="0"/>
                                              <w:marBottom w:val="0"/>
                                              <w:divBdr>
                                                <w:top w:val="none" w:sz="0" w:space="0" w:color="auto"/>
                                                <w:left w:val="none" w:sz="0" w:space="0" w:color="auto"/>
                                                <w:bottom w:val="none" w:sz="0" w:space="0" w:color="auto"/>
                                                <w:right w:val="none" w:sz="0" w:space="0" w:color="auto"/>
                                              </w:divBdr>
                                            </w:div>
                                            <w:div w:id="605965464">
                                              <w:marLeft w:val="0"/>
                                              <w:marRight w:val="0"/>
                                              <w:marTop w:val="0"/>
                                              <w:marBottom w:val="0"/>
                                              <w:divBdr>
                                                <w:top w:val="none" w:sz="0" w:space="0" w:color="auto"/>
                                                <w:left w:val="none" w:sz="0" w:space="0" w:color="auto"/>
                                                <w:bottom w:val="none" w:sz="0" w:space="0" w:color="auto"/>
                                                <w:right w:val="none" w:sz="0" w:space="0" w:color="auto"/>
                                              </w:divBdr>
                                            </w:div>
                                            <w:div w:id="1075082015">
                                              <w:marLeft w:val="0"/>
                                              <w:marRight w:val="0"/>
                                              <w:marTop w:val="0"/>
                                              <w:marBottom w:val="0"/>
                                              <w:divBdr>
                                                <w:top w:val="none" w:sz="0" w:space="0" w:color="auto"/>
                                                <w:left w:val="none" w:sz="0" w:space="0" w:color="auto"/>
                                                <w:bottom w:val="none" w:sz="0" w:space="0" w:color="auto"/>
                                                <w:right w:val="none" w:sz="0" w:space="0" w:color="auto"/>
                                              </w:divBdr>
                                            </w:div>
                                            <w:div w:id="1884513179">
                                              <w:marLeft w:val="0"/>
                                              <w:marRight w:val="0"/>
                                              <w:marTop w:val="0"/>
                                              <w:marBottom w:val="0"/>
                                              <w:divBdr>
                                                <w:top w:val="none" w:sz="0" w:space="0" w:color="auto"/>
                                                <w:left w:val="none" w:sz="0" w:space="0" w:color="auto"/>
                                                <w:bottom w:val="none" w:sz="0" w:space="0" w:color="auto"/>
                                                <w:right w:val="none" w:sz="0" w:space="0" w:color="auto"/>
                                              </w:divBdr>
                                            </w:div>
                                          </w:divsChild>
                                        </w:div>
                                        <w:div w:id="1880825184">
                                          <w:marLeft w:val="0"/>
                                          <w:marRight w:val="0"/>
                                          <w:marTop w:val="0"/>
                                          <w:marBottom w:val="0"/>
                                          <w:divBdr>
                                            <w:top w:val="none" w:sz="0" w:space="0" w:color="auto"/>
                                            <w:left w:val="none" w:sz="0" w:space="0" w:color="auto"/>
                                            <w:bottom w:val="none" w:sz="0" w:space="0" w:color="auto"/>
                                            <w:right w:val="none" w:sz="0" w:space="0" w:color="auto"/>
                                          </w:divBdr>
                                          <w:divsChild>
                                            <w:div w:id="681052283">
                                              <w:marLeft w:val="0"/>
                                              <w:marRight w:val="0"/>
                                              <w:marTop w:val="0"/>
                                              <w:marBottom w:val="0"/>
                                              <w:divBdr>
                                                <w:top w:val="none" w:sz="0" w:space="0" w:color="auto"/>
                                                <w:left w:val="none" w:sz="0" w:space="0" w:color="auto"/>
                                                <w:bottom w:val="none" w:sz="0" w:space="0" w:color="auto"/>
                                                <w:right w:val="none" w:sz="0" w:space="0" w:color="auto"/>
                                              </w:divBdr>
                                            </w:div>
                                          </w:divsChild>
                                        </w:div>
                                        <w:div w:id="2040886194">
                                          <w:marLeft w:val="0"/>
                                          <w:marRight w:val="0"/>
                                          <w:marTop w:val="0"/>
                                          <w:marBottom w:val="0"/>
                                          <w:divBdr>
                                            <w:top w:val="none" w:sz="0" w:space="0" w:color="auto"/>
                                            <w:left w:val="none" w:sz="0" w:space="0" w:color="auto"/>
                                            <w:bottom w:val="none" w:sz="0" w:space="0" w:color="auto"/>
                                            <w:right w:val="none" w:sz="0" w:space="0" w:color="auto"/>
                                          </w:divBdr>
                                          <w:divsChild>
                                            <w:div w:id="1321811425">
                                              <w:marLeft w:val="0"/>
                                              <w:marRight w:val="0"/>
                                              <w:marTop w:val="0"/>
                                              <w:marBottom w:val="0"/>
                                              <w:divBdr>
                                                <w:top w:val="none" w:sz="0" w:space="0" w:color="auto"/>
                                                <w:left w:val="none" w:sz="0" w:space="0" w:color="auto"/>
                                                <w:bottom w:val="none" w:sz="0" w:space="0" w:color="auto"/>
                                                <w:right w:val="none" w:sz="0" w:space="0" w:color="auto"/>
                                              </w:divBdr>
                                            </w:div>
                                          </w:divsChild>
                                        </w:div>
                                        <w:div w:id="2056612246">
                                          <w:marLeft w:val="0"/>
                                          <w:marRight w:val="0"/>
                                          <w:marTop w:val="0"/>
                                          <w:marBottom w:val="0"/>
                                          <w:divBdr>
                                            <w:top w:val="none" w:sz="0" w:space="0" w:color="auto"/>
                                            <w:left w:val="none" w:sz="0" w:space="0" w:color="auto"/>
                                            <w:bottom w:val="none" w:sz="0" w:space="0" w:color="auto"/>
                                            <w:right w:val="none" w:sz="0" w:space="0" w:color="auto"/>
                                          </w:divBdr>
                                          <w:divsChild>
                                            <w:div w:id="311106044">
                                              <w:marLeft w:val="0"/>
                                              <w:marRight w:val="0"/>
                                              <w:marTop w:val="0"/>
                                              <w:marBottom w:val="0"/>
                                              <w:divBdr>
                                                <w:top w:val="none" w:sz="0" w:space="0" w:color="auto"/>
                                                <w:left w:val="none" w:sz="0" w:space="0" w:color="auto"/>
                                                <w:bottom w:val="none" w:sz="0" w:space="0" w:color="auto"/>
                                                <w:right w:val="none" w:sz="0" w:space="0" w:color="auto"/>
                                              </w:divBdr>
                                            </w:div>
                                          </w:divsChild>
                                        </w:div>
                                        <w:div w:id="2064253282">
                                          <w:marLeft w:val="0"/>
                                          <w:marRight w:val="0"/>
                                          <w:marTop w:val="0"/>
                                          <w:marBottom w:val="0"/>
                                          <w:divBdr>
                                            <w:top w:val="none" w:sz="0" w:space="0" w:color="auto"/>
                                            <w:left w:val="none" w:sz="0" w:space="0" w:color="auto"/>
                                            <w:bottom w:val="none" w:sz="0" w:space="0" w:color="auto"/>
                                            <w:right w:val="none" w:sz="0" w:space="0" w:color="auto"/>
                                          </w:divBdr>
                                          <w:divsChild>
                                            <w:div w:id="170334570">
                                              <w:marLeft w:val="0"/>
                                              <w:marRight w:val="0"/>
                                              <w:marTop w:val="0"/>
                                              <w:marBottom w:val="0"/>
                                              <w:divBdr>
                                                <w:top w:val="none" w:sz="0" w:space="0" w:color="auto"/>
                                                <w:left w:val="none" w:sz="0" w:space="0" w:color="auto"/>
                                                <w:bottom w:val="none" w:sz="0" w:space="0" w:color="auto"/>
                                                <w:right w:val="none" w:sz="0" w:space="0" w:color="auto"/>
                                              </w:divBdr>
                                            </w:div>
                                            <w:div w:id="21384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437897">
      <w:bodyDiv w:val="1"/>
      <w:marLeft w:val="0"/>
      <w:marRight w:val="0"/>
      <w:marTop w:val="0"/>
      <w:marBottom w:val="0"/>
      <w:divBdr>
        <w:top w:val="none" w:sz="0" w:space="0" w:color="auto"/>
        <w:left w:val="none" w:sz="0" w:space="0" w:color="auto"/>
        <w:bottom w:val="none" w:sz="0" w:space="0" w:color="auto"/>
        <w:right w:val="none" w:sz="0" w:space="0" w:color="auto"/>
      </w:divBdr>
    </w:div>
    <w:div w:id="1561870048">
      <w:bodyDiv w:val="1"/>
      <w:marLeft w:val="0"/>
      <w:marRight w:val="0"/>
      <w:marTop w:val="0"/>
      <w:marBottom w:val="0"/>
      <w:divBdr>
        <w:top w:val="none" w:sz="0" w:space="0" w:color="auto"/>
        <w:left w:val="none" w:sz="0" w:space="0" w:color="auto"/>
        <w:bottom w:val="none" w:sz="0" w:space="0" w:color="auto"/>
        <w:right w:val="none" w:sz="0" w:space="0" w:color="auto"/>
      </w:divBdr>
    </w:div>
    <w:div w:id="1600719516">
      <w:bodyDiv w:val="1"/>
      <w:marLeft w:val="0"/>
      <w:marRight w:val="0"/>
      <w:marTop w:val="0"/>
      <w:marBottom w:val="0"/>
      <w:divBdr>
        <w:top w:val="none" w:sz="0" w:space="0" w:color="auto"/>
        <w:left w:val="none" w:sz="0" w:space="0" w:color="auto"/>
        <w:bottom w:val="none" w:sz="0" w:space="0" w:color="auto"/>
        <w:right w:val="none" w:sz="0" w:space="0" w:color="auto"/>
      </w:divBdr>
    </w:div>
    <w:div w:id="1630820093">
      <w:bodyDiv w:val="1"/>
      <w:marLeft w:val="0"/>
      <w:marRight w:val="0"/>
      <w:marTop w:val="0"/>
      <w:marBottom w:val="0"/>
      <w:divBdr>
        <w:top w:val="none" w:sz="0" w:space="0" w:color="auto"/>
        <w:left w:val="none" w:sz="0" w:space="0" w:color="auto"/>
        <w:bottom w:val="none" w:sz="0" w:space="0" w:color="auto"/>
        <w:right w:val="none" w:sz="0" w:space="0" w:color="auto"/>
      </w:divBdr>
    </w:div>
    <w:div w:id="1649624670">
      <w:bodyDiv w:val="1"/>
      <w:marLeft w:val="0"/>
      <w:marRight w:val="0"/>
      <w:marTop w:val="0"/>
      <w:marBottom w:val="0"/>
      <w:divBdr>
        <w:top w:val="none" w:sz="0" w:space="0" w:color="auto"/>
        <w:left w:val="none" w:sz="0" w:space="0" w:color="auto"/>
        <w:bottom w:val="none" w:sz="0" w:space="0" w:color="auto"/>
        <w:right w:val="none" w:sz="0" w:space="0" w:color="auto"/>
      </w:divBdr>
    </w:div>
    <w:div w:id="1721439094">
      <w:bodyDiv w:val="1"/>
      <w:marLeft w:val="0"/>
      <w:marRight w:val="0"/>
      <w:marTop w:val="0"/>
      <w:marBottom w:val="0"/>
      <w:divBdr>
        <w:top w:val="none" w:sz="0" w:space="0" w:color="auto"/>
        <w:left w:val="none" w:sz="0" w:space="0" w:color="auto"/>
        <w:bottom w:val="none" w:sz="0" w:space="0" w:color="auto"/>
        <w:right w:val="none" w:sz="0" w:space="0" w:color="auto"/>
      </w:divBdr>
      <w:divsChild>
        <w:div w:id="759906424">
          <w:marLeft w:val="0"/>
          <w:marRight w:val="0"/>
          <w:marTop w:val="0"/>
          <w:marBottom w:val="0"/>
          <w:divBdr>
            <w:top w:val="none" w:sz="0" w:space="0" w:color="auto"/>
            <w:left w:val="none" w:sz="0" w:space="0" w:color="auto"/>
            <w:bottom w:val="none" w:sz="0" w:space="0" w:color="auto"/>
            <w:right w:val="none" w:sz="0" w:space="0" w:color="auto"/>
          </w:divBdr>
        </w:div>
        <w:div w:id="1689604807">
          <w:marLeft w:val="0"/>
          <w:marRight w:val="0"/>
          <w:marTop w:val="0"/>
          <w:marBottom w:val="0"/>
          <w:divBdr>
            <w:top w:val="none" w:sz="0" w:space="0" w:color="auto"/>
            <w:left w:val="none" w:sz="0" w:space="0" w:color="auto"/>
            <w:bottom w:val="none" w:sz="0" w:space="0" w:color="auto"/>
            <w:right w:val="none" w:sz="0" w:space="0" w:color="auto"/>
          </w:divBdr>
          <w:divsChild>
            <w:div w:id="1012613007">
              <w:marLeft w:val="0"/>
              <w:marRight w:val="0"/>
              <w:marTop w:val="0"/>
              <w:marBottom w:val="0"/>
              <w:divBdr>
                <w:top w:val="none" w:sz="0" w:space="0" w:color="auto"/>
                <w:left w:val="none" w:sz="0" w:space="0" w:color="auto"/>
                <w:bottom w:val="none" w:sz="0" w:space="0" w:color="auto"/>
                <w:right w:val="none" w:sz="0" w:space="0" w:color="auto"/>
              </w:divBdr>
            </w:div>
          </w:divsChild>
        </w:div>
        <w:div w:id="2087412037">
          <w:marLeft w:val="0"/>
          <w:marRight w:val="0"/>
          <w:marTop w:val="0"/>
          <w:marBottom w:val="0"/>
          <w:divBdr>
            <w:top w:val="none" w:sz="0" w:space="0" w:color="auto"/>
            <w:left w:val="none" w:sz="0" w:space="0" w:color="auto"/>
            <w:bottom w:val="none" w:sz="0" w:space="0" w:color="auto"/>
            <w:right w:val="none" w:sz="0" w:space="0" w:color="auto"/>
          </w:divBdr>
          <w:divsChild>
            <w:div w:id="483281938">
              <w:marLeft w:val="0"/>
              <w:marRight w:val="0"/>
              <w:marTop w:val="0"/>
              <w:marBottom w:val="0"/>
              <w:divBdr>
                <w:top w:val="none" w:sz="0" w:space="0" w:color="auto"/>
                <w:left w:val="none" w:sz="0" w:space="0" w:color="auto"/>
                <w:bottom w:val="none" w:sz="0" w:space="0" w:color="auto"/>
                <w:right w:val="none" w:sz="0" w:space="0" w:color="auto"/>
              </w:divBdr>
            </w:div>
            <w:div w:id="20579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552">
      <w:bodyDiv w:val="1"/>
      <w:marLeft w:val="0"/>
      <w:marRight w:val="0"/>
      <w:marTop w:val="0"/>
      <w:marBottom w:val="0"/>
      <w:divBdr>
        <w:top w:val="none" w:sz="0" w:space="0" w:color="auto"/>
        <w:left w:val="none" w:sz="0" w:space="0" w:color="auto"/>
        <w:bottom w:val="none" w:sz="0" w:space="0" w:color="auto"/>
        <w:right w:val="none" w:sz="0" w:space="0" w:color="auto"/>
      </w:divBdr>
    </w:div>
    <w:div w:id="1905136700">
      <w:bodyDiv w:val="1"/>
      <w:marLeft w:val="0"/>
      <w:marRight w:val="0"/>
      <w:marTop w:val="0"/>
      <w:marBottom w:val="0"/>
      <w:divBdr>
        <w:top w:val="none" w:sz="0" w:space="0" w:color="auto"/>
        <w:left w:val="none" w:sz="0" w:space="0" w:color="auto"/>
        <w:bottom w:val="none" w:sz="0" w:space="0" w:color="auto"/>
        <w:right w:val="none" w:sz="0" w:space="0" w:color="auto"/>
      </w:divBdr>
    </w:div>
    <w:div w:id="1917130206">
      <w:bodyDiv w:val="1"/>
      <w:marLeft w:val="0"/>
      <w:marRight w:val="0"/>
      <w:marTop w:val="0"/>
      <w:marBottom w:val="0"/>
      <w:divBdr>
        <w:top w:val="none" w:sz="0" w:space="0" w:color="auto"/>
        <w:left w:val="none" w:sz="0" w:space="0" w:color="auto"/>
        <w:bottom w:val="none" w:sz="0" w:space="0" w:color="auto"/>
        <w:right w:val="none" w:sz="0" w:space="0" w:color="auto"/>
      </w:divBdr>
    </w:div>
    <w:div w:id="1923638898">
      <w:bodyDiv w:val="1"/>
      <w:marLeft w:val="0"/>
      <w:marRight w:val="0"/>
      <w:marTop w:val="0"/>
      <w:marBottom w:val="0"/>
      <w:divBdr>
        <w:top w:val="none" w:sz="0" w:space="0" w:color="auto"/>
        <w:left w:val="none" w:sz="0" w:space="0" w:color="auto"/>
        <w:bottom w:val="none" w:sz="0" w:space="0" w:color="auto"/>
        <w:right w:val="none" w:sz="0" w:space="0" w:color="auto"/>
      </w:divBdr>
    </w:div>
    <w:div w:id="1977837024">
      <w:bodyDiv w:val="1"/>
      <w:marLeft w:val="0"/>
      <w:marRight w:val="0"/>
      <w:marTop w:val="0"/>
      <w:marBottom w:val="0"/>
      <w:divBdr>
        <w:top w:val="none" w:sz="0" w:space="0" w:color="auto"/>
        <w:left w:val="none" w:sz="0" w:space="0" w:color="auto"/>
        <w:bottom w:val="none" w:sz="0" w:space="0" w:color="auto"/>
        <w:right w:val="none" w:sz="0" w:space="0" w:color="auto"/>
      </w:divBdr>
    </w:div>
    <w:div w:id="2030452688">
      <w:bodyDiv w:val="1"/>
      <w:marLeft w:val="0"/>
      <w:marRight w:val="0"/>
      <w:marTop w:val="0"/>
      <w:marBottom w:val="0"/>
      <w:divBdr>
        <w:top w:val="none" w:sz="0" w:space="0" w:color="auto"/>
        <w:left w:val="none" w:sz="0" w:space="0" w:color="auto"/>
        <w:bottom w:val="none" w:sz="0" w:space="0" w:color="auto"/>
        <w:right w:val="none" w:sz="0" w:space="0" w:color="auto"/>
      </w:divBdr>
    </w:div>
    <w:div w:id="2034770282">
      <w:bodyDiv w:val="1"/>
      <w:marLeft w:val="0"/>
      <w:marRight w:val="0"/>
      <w:marTop w:val="0"/>
      <w:marBottom w:val="0"/>
      <w:divBdr>
        <w:top w:val="none" w:sz="0" w:space="0" w:color="auto"/>
        <w:left w:val="none" w:sz="0" w:space="0" w:color="auto"/>
        <w:bottom w:val="none" w:sz="0" w:space="0" w:color="auto"/>
        <w:right w:val="none" w:sz="0" w:space="0" w:color="auto"/>
      </w:divBdr>
    </w:div>
    <w:div w:id="2063945917">
      <w:bodyDiv w:val="1"/>
      <w:marLeft w:val="0"/>
      <w:marRight w:val="0"/>
      <w:marTop w:val="0"/>
      <w:marBottom w:val="0"/>
      <w:divBdr>
        <w:top w:val="none" w:sz="0" w:space="0" w:color="auto"/>
        <w:left w:val="none" w:sz="0" w:space="0" w:color="auto"/>
        <w:bottom w:val="none" w:sz="0" w:space="0" w:color="auto"/>
        <w:right w:val="none" w:sz="0" w:space="0" w:color="auto"/>
      </w:divBdr>
    </w:div>
    <w:div w:id="2086412468">
      <w:bodyDiv w:val="1"/>
      <w:marLeft w:val="0"/>
      <w:marRight w:val="0"/>
      <w:marTop w:val="0"/>
      <w:marBottom w:val="0"/>
      <w:divBdr>
        <w:top w:val="none" w:sz="0" w:space="0" w:color="auto"/>
        <w:left w:val="none" w:sz="0" w:space="0" w:color="auto"/>
        <w:bottom w:val="none" w:sz="0" w:space="0" w:color="auto"/>
        <w:right w:val="none" w:sz="0" w:space="0" w:color="auto"/>
      </w:divBdr>
      <w:divsChild>
        <w:div w:id="280306853">
          <w:marLeft w:val="0"/>
          <w:marRight w:val="0"/>
          <w:marTop w:val="0"/>
          <w:marBottom w:val="0"/>
          <w:divBdr>
            <w:top w:val="none" w:sz="0" w:space="0" w:color="auto"/>
            <w:left w:val="none" w:sz="0" w:space="0" w:color="auto"/>
            <w:bottom w:val="none" w:sz="0" w:space="0" w:color="auto"/>
            <w:right w:val="none" w:sz="0" w:space="0" w:color="auto"/>
          </w:divBdr>
          <w:divsChild>
            <w:div w:id="850603111">
              <w:marLeft w:val="0"/>
              <w:marRight w:val="0"/>
              <w:marTop w:val="0"/>
              <w:marBottom w:val="0"/>
              <w:divBdr>
                <w:top w:val="none" w:sz="0" w:space="0" w:color="auto"/>
                <w:left w:val="none" w:sz="0" w:space="0" w:color="auto"/>
                <w:bottom w:val="none" w:sz="0" w:space="0" w:color="auto"/>
                <w:right w:val="none" w:sz="0" w:space="0" w:color="auto"/>
              </w:divBdr>
            </w:div>
            <w:div w:id="1450852538">
              <w:marLeft w:val="0"/>
              <w:marRight w:val="0"/>
              <w:marTop w:val="0"/>
              <w:marBottom w:val="0"/>
              <w:divBdr>
                <w:top w:val="none" w:sz="0" w:space="0" w:color="auto"/>
                <w:left w:val="none" w:sz="0" w:space="0" w:color="auto"/>
                <w:bottom w:val="none" w:sz="0" w:space="0" w:color="auto"/>
                <w:right w:val="none" w:sz="0" w:space="0" w:color="auto"/>
              </w:divBdr>
            </w:div>
          </w:divsChild>
        </w:div>
        <w:div w:id="420374961">
          <w:marLeft w:val="0"/>
          <w:marRight w:val="0"/>
          <w:marTop w:val="0"/>
          <w:marBottom w:val="0"/>
          <w:divBdr>
            <w:top w:val="none" w:sz="0" w:space="0" w:color="auto"/>
            <w:left w:val="none" w:sz="0" w:space="0" w:color="auto"/>
            <w:bottom w:val="none" w:sz="0" w:space="0" w:color="auto"/>
            <w:right w:val="none" w:sz="0" w:space="0" w:color="auto"/>
          </w:divBdr>
          <w:divsChild>
            <w:div w:id="1708138912">
              <w:marLeft w:val="0"/>
              <w:marRight w:val="0"/>
              <w:marTop w:val="0"/>
              <w:marBottom w:val="0"/>
              <w:divBdr>
                <w:top w:val="none" w:sz="0" w:space="0" w:color="auto"/>
                <w:left w:val="none" w:sz="0" w:space="0" w:color="auto"/>
                <w:bottom w:val="none" w:sz="0" w:space="0" w:color="auto"/>
                <w:right w:val="none" w:sz="0" w:space="0" w:color="auto"/>
              </w:divBdr>
            </w:div>
          </w:divsChild>
        </w:div>
        <w:div w:id="517038369">
          <w:marLeft w:val="0"/>
          <w:marRight w:val="0"/>
          <w:marTop w:val="0"/>
          <w:marBottom w:val="0"/>
          <w:divBdr>
            <w:top w:val="none" w:sz="0" w:space="0" w:color="auto"/>
            <w:left w:val="none" w:sz="0" w:space="0" w:color="auto"/>
            <w:bottom w:val="none" w:sz="0" w:space="0" w:color="auto"/>
            <w:right w:val="none" w:sz="0" w:space="0" w:color="auto"/>
          </w:divBdr>
          <w:divsChild>
            <w:div w:id="2105956028">
              <w:marLeft w:val="0"/>
              <w:marRight w:val="0"/>
              <w:marTop w:val="0"/>
              <w:marBottom w:val="0"/>
              <w:divBdr>
                <w:top w:val="none" w:sz="0" w:space="0" w:color="auto"/>
                <w:left w:val="none" w:sz="0" w:space="0" w:color="auto"/>
                <w:bottom w:val="none" w:sz="0" w:space="0" w:color="auto"/>
                <w:right w:val="none" w:sz="0" w:space="0" w:color="auto"/>
              </w:divBdr>
            </w:div>
          </w:divsChild>
        </w:div>
        <w:div w:id="1743525839">
          <w:marLeft w:val="0"/>
          <w:marRight w:val="0"/>
          <w:marTop w:val="0"/>
          <w:marBottom w:val="0"/>
          <w:divBdr>
            <w:top w:val="none" w:sz="0" w:space="0" w:color="auto"/>
            <w:left w:val="none" w:sz="0" w:space="0" w:color="auto"/>
            <w:bottom w:val="none" w:sz="0" w:space="0" w:color="auto"/>
            <w:right w:val="none" w:sz="0" w:space="0" w:color="auto"/>
          </w:divBdr>
          <w:divsChild>
            <w:div w:id="1233546624">
              <w:marLeft w:val="0"/>
              <w:marRight w:val="0"/>
              <w:marTop w:val="0"/>
              <w:marBottom w:val="0"/>
              <w:divBdr>
                <w:top w:val="none" w:sz="0" w:space="0" w:color="auto"/>
                <w:left w:val="none" w:sz="0" w:space="0" w:color="auto"/>
                <w:bottom w:val="none" w:sz="0" w:space="0" w:color="auto"/>
                <w:right w:val="none" w:sz="0" w:space="0" w:color="auto"/>
              </w:divBdr>
            </w:div>
          </w:divsChild>
        </w:div>
        <w:div w:id="1806582278">
          <w:marLeft w:val="0"/>
          <w:marRight w:val="0"/>
          <w:marTop w:val="0"/>
          <w:marBottom w:val="0"/>
          <w:divBdr>
            <w:top w:val="none" w:sz="0" w:space="0" w:color="auto"/>
            <w:left w:val="none" w:sz="0" w:space="0" w:color="auto"/>
            <w:bottom w:val="none" w:sz="0" w:space="0" w:color="auto"/>
            <w:right w:val="none" w:sz="0" w:space="0" w:color="auto"/>
          </w:divBdr>
          <w:divsChild>
            <w:div w:id="15146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ombudsman.ky/" TargetMode="External"/><Relationship Id="rId26" Type="http://schemas.openxmlformats.org/officeDocument/2006/relationships/hyperlink" Target="mailto:dataprotectionofficer-roi@bnpparibas.com" TargetMode="External"/><Relationship Id="rId39" Type="http://schemas.openxmlformats.org/officeDocument/2006/relationships/header" Target="header2.xml"/><Relationship Id="rId21" Type="http://schemas.openxmlformats.org/officeDocument/2006/relationships/hyperlink" Target="mailto:dataprotectionci@je.bnpparibas.com" TargetMode="External"/><Relationship Id="rId34" Type="http://schemas.openxmlformats.org/officeDocument/2006/relationships/hyperlink" Target="mailto:DPOdeskSpain@bnpparibas.com" TargetMode="External"/><Relationship Id="rId42" Type="http://schemas.openxmlformats.org/officeDocument/2006/relationships/header" Target="header3.xml"/><Relationship Id="rId47" Type="http://schemas.openxmlformats.org/officeDocument/2006/relationships/hyperlink" Target="http://www.dsb.gv.at/" TargetMode="External"/><Relationship Id="rId50" Type="http://schemas.openxmlformats.org/officeDocument/2006/relationships/hyperlink" Target="mailto:contact@apd-gba.be" TargetMode="External"/><Relationship Id="rId55" Type="http://schemas.openxmlformats.org/officeDocument/2006/relationships/hyperlink" Target="http://www.uoou.cz/" TargetMode="External"/><Relationship Id="rId63" Type="http://schemas.openxmlformats.org/officeDocument/2006/relationships/hyperlink" Target="mailto:info@dataprotection.ie" TargetMode="External"/><Relationship Id="rId68" Type="http://schemas.openxmlformats.org/officeDocument/2006/relationships/hyperlink" Target="https://sdaia.gov.sa/?Lang=en" TargetMode="External"/><Relationship Id="rId76" Type="http://schemas.openxmlformats.org/officeDocument/2006/relationships/hyperlink" Target="mailto:kancelaria@uodo.gov.pl" TargetMode="External"/><Relationship Id="rId84" Type="http://schemas.openxmlformats.org/officeDocument/2006/relationships/hyperlink" Target="mailto:internacional@aepd.es" TargetMode="External"/><Relationship Id="rId89" Type="http://schemas.openxmlformats.org/officeDocument/2006/relationships/hyperlink" Target="https://www.edoeb.admin.ch/edoeb/en/home/the-fdpic/links/data-protection---switzerland.html" TargetMode="External"/><Relationship Id="rId7" Type="http://schemas.openxmlformats.org/officeDocument/2006/relationships/customXml" Target="../customXml/item7.xml"/><Relationship Id="rId71" Type="http://schemas.openxmlformats.org/officeDocument/2006/relationships/hyperlink" Target="mailto:contact@cndp.ma" TargetMode="External"/><Relationship Id="rId2" Type="http://schemas.openxmlformats.org/officeDocument/2006/relationships/customXml" Target="../customXml/item2.xml"/><Relationship Id="rId16" Type="http://schemas.openxmlformats.org/officeDocument/2006/relationships/hyperlink" Target="https://cib.bnpparibas/cookies-policy/" TargetMode="External"/><Relationship Id="rId29" Type="http://schemas.openxmlformats.org/officeDocument/2006/relationships/hyperlink" Target="mailto:dpo@bgl.lu" TargetMode="External"/><Relationship Id="rId11" Type="http://schemas.openxmlformats.org/officeDocument/2006/relationships/styles" Target="styles.xml"/><Relationship Id="rId24" Type="http://schemas.openxmlformats.org/officeDocument/2006/relationships/hyperlink" Target="mailto:hu.cib.gdpr@bnpparibas.com" TargetMode="External"/><Relationship Id="rId32" Type="http://schemas.openxmlformats.org/officeDocument/2006/relationships/hyperlink" Target="mailto:gdpr.desk.cib@bnpparibas.com" TargetMode="External"/><Relationship Id="rId37" Type="http://schemas.openxmlformats.org/officeDocument/2006/relationships/hyperlink" Target="mailto:dataprotection.switzerland@bnpparibas.com" TargetMode="External"/><Relationship Id="rId40" Type="http://schemas.openxmlformats.org/officeDocument/2006/relationships/footer" Target="footer1.xml"/><Relationship Id="rId45" Type="http://schemas.openxmlformats.org/officeDocument/2006/relationships/hyperlink" Target="https://www.adgm.com/" TargetMode="External"/><Relationship Id="rId53" Type="http://schemas.openxmlformats.org/officeDocument/2006/relationships/hyperlink" Target="https://ombudsman.ky/data-protection" TargetMode="External"/><Relationship Id="rId58" Type="http://schemas.openxmlformats.org/officeDocument/2006/relationships/hyperlink" Target="http://www.cnil.fr" TargetMode="External"/><Relationship Id="rId66" Type="http://schemas.openxmlformats.org/officeDocument/2006/relationships/hyperlink" Target="http://www.garanteprivacy.it/" TargetMode="External"/><Relationship Id="rId74" Type="http://schemas.openxmlformats.org/officeDocument/2006/relationships/hyperlink" Target="mailto:postkasse@datatilsynet.no" TargetMode="External"/><Relationship Id="rId79" Type="http://schemas.openxmlformats.org/officeDocument/2006/relationships/hyperlink" Target="mailto:geral@cnpd.pt" TargetMode="External"/><Relationship Id="rId87" Type="http://schemas.openxmlformats.org/officeDocument/2006/relationships/hyperlink" Target="http://www.imy.se/" TargetMode="External"/><Relationship Id="rId5" Type="http://schemas.openxmlformats.org/officeDocument/2006/relationships/customXml" Target="../customXml/item5.xml"/><Relationship Id="rId61" Type="http://schemas.openxmlformats.org/officeDocument/2006/relationships/hyperlink" Target="mailto:privacy@naih.hu" TargetMode="External"/><Relationship Id="rId82" Type="http://schemas.openxmlformats.org/officeDocument/2006/relationships/hyperlink" Target="mailto:enquiries@inforegulator.org.za" TargetMode="External"/><Relationship Id="rId90" Type="http://schemas.openxmlformats.org/officeDocument/2006/relationships/fontTable" Target="fontTable.xml"/><Relationship Id="rId19" Type="http://schemas.openxmlformats.org/officeDocument/2006/relationships/hyperlink" Target="mailto:dl.hfsky_legal@us.bnpparibas.com" TargetMode="External"/><Relationship Id="rId14" Type="http://schemas.openxmlformats.org/officeDocument/2006/relationships/footnotes" Target="footnotes.xml"/><Relationship Id="rId22" Type="http://schemas.openxmlformats.org/officeDocument/2006/relationships/hyperlink" Target="mailto:gdpr.desk.cib@bnpparibas.com" TargetMode="External"/><Relationship Id="rId27" Type="http://schemas.openxmlformats.org/officeDocument/2006/relationships/hyperlink" Target="mailto:gdpr.desk.cib@bnpparibas.com" TargetMode="External"/><Relationship Id="rId30" Type="http://schemas.openxmlformats.org/officeDocument/2006/relationships/hyperlink" Target="mailto:gdpr.desk.cib@bnpparibas.com" TargetMode="External"/><Relationship Id="rId35" Type="http://schemas.openxmlformats.org/officeDocument/2006/relationships/hyperlink" Target="mailto:gdpr.desk.cib@bnpparibas.com" TargetMode="External"/><Relationship Id="rId43" Type="http://schemas.openxmlformats.org/officeDocument/2006/relationships/footer" Target="footer3.xml"/><Relationship Id="rId48" Type="http://schemas.openxmlformats.org/officeDocument/2006/relationships/hyperlink" Target="mailto:dp-team@moj.gov.bh" TargetMode="External"/><Relationship Id="rId56" Type="http://schemas.openxmlformats.org/officeDocument/2006/relationships/hyperlink" Target="mailto:dt@datatilsynet.dk" TargetMode="External"/><Relationship Id="rId64" Type="http://schemas.openxmlformats.org/officeDocument/2006/relationships/hyperlink" Target="http://www.dataprotection.ie/" TargetMode="External"/><Relationship Id="rId69" Type="http://schemas.openxmlformats.org/officeDocument/2006/relationships/hyperlink" Target="mailto:info@cnpd.lu" TargetMode="External"/><Relationship Id="rId77" Type="http://schemas.openxmlformats.org/officeDocument/2006/relationships/hyperlink" Target="mailto:dwme@uodo.gov.pl" TargetMode="External"/><Relationship Id="rId8" Type="http://schemas.openxmlformats.org/officeDocument/2006/relationships/customXml" Target="../customXml/item8.xml"/><Relationship Id="rId51" Type="http://schemas.openxmlformats.org/officeDocument/2006/relationships/hyperlink" Target="mailto:info@cppa.ca.gov" TargetMode="External"/><Relationship Id="rId72" Type="http://schemas.openxmlformats.org/officeDocument/2006/relationships/hyperlink" Target="https://www.cndp.ma/fr/" TargetMode="External"/><Relationship Id="rId80" Type="http://schemas.openxmlformats.org/officeDocument/2006/relationships/hyperlink" Target="mailto:privacy@ncsa.gov.qa" TargetMode="External"/><Relationship Id="rId85" Type="http://schemas.openxmlformats.org/officeDocument/2006/relationships/hyperlink" Target="https://www.aepd.es/" TargetMode="Externa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mailto:gdpr.desk.cib@bnpparibas.com" TargetMode="External"/><Relationship Id="rId25" Type="http://schemas.openxmlformats.org/officeDocument/2006/relationships/hyperlink" Target="mailto:dataprotection.bpss.ireland@bnpparibas.com" TargetMode="External"/><Relationship Id="rId33" Type="http://schemas.openxmlformats.org/officeDocument/2006/relationships/hyperlink" Target="mailto:pl.cib.iodo@bnpparibas.com" TargetMode="External"/><Relationship Id="rId38" Type="http://schemas.openxmlformats.org/officeDocument/2006/relationships/header" Target="header1.xml"/><Relationship Id="rId46" Type="http://schemas.openxmlformats.org/officeDocument/2006/relationships/hyperlink" Target="mailto:dsb@dsb.gv.at" TargetMode="External"/><Relationship Id="rId59" Type="http://schemas.openxmlformats.org/officeDocument/2006/relationships/hyperlink" Target="mailto:contact@dpa.gr" TargetMode="External"/><Relationship Id="rId67" Type="http://schemas.openxmlformats.org/officeDocument/2006/relationships/hyperlink" Target="mailto:info@sdaia.gov.sa" TargetMode="External"/><Relationship Id="rId20" Type="http://schemas.openxmlformats.org/officeDocument/2006/relationships/hyperlink" Target="http://www.guernseylegalresources.gg/article/164694/Data-Protection-Bailiwick-of-Guernsey-Law-2017" TargetMode="External"/><Relationship Id="rId41" Type="http://schemas.openxmlformats.org/officeDocument/2006/relationships/footer" Target="footer2.xml"/><Relationship Id="rId54" Type="http://schemas.openxmlformats.org/officeDocument/2006/relationships/hyperlink" Target="mailto:posta@uoou.cz" TargetMode="External"/><Relationship Id="rId62" Type="http://schemas.openxmlformats.org/officeDocument/2006/relationships/hyperlink" Target="http://www.naih.hu/" TargetMode="External"/><Relationship Id="rId70" Type="http://schemas.openxmlformats.org/officeDocument/2006/relationships/hyperlink" Target="http://www.cnpd.lu/" TargetMode="External"/><Relationship Id="rId75" Type="http://schemas.openxmlformats.org/officeDocument/2006/relationships/hyperlink" Target="https://www.datatilsynet.no/" TargetMode="External"/><Relationship Id="rId83" Type="http://schemas.openxmlformats.org/officeDocument/2006/relationships/hyperlink" Target="https://inforegulator.org.za/" TargetMode="External"/><Relationship Id="rId88" Type="http://schemas.openxmlformats.org/officeDocument/2006/relationships/hyperlink" Target="mailto:info@edoeb.admin.ch"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yperlink" Target="https://www.bnpparibas.hu/en/data-protection/" TargetMode="External"/><Relationship Id="rId28" Type="http://schemas.openxmlformats.org/officeDocument/2006/relationships/hyperlink" Target="mailto:italydataprotectionofficer@bnpparibas.com%20" TargetMode="External"/><Relationship Id="rId36" Type="http://schemas.openxmlformats.org/officeDocument/2006/relationships/hyperlink" Target="http://www.bnpparibas.ch/en/privacy-policy" TargetMode="External"/><Relationship Id="rId49" Type="http://schemas.openxmlformats.org/officeDocument/2006/relationships/hyperlink" Target="http://www.pdp.gov.bh/en/index.html" TargetMode="External"/><Relationship Id="rId57" Type="http://schemas.openxmlformats.org/officeDocument/2006/relationships/hyperlink" Target="https://www.difc.ae/" TargetMode="External"/><Relationship Id="rId10" Type="http://schemas.openxmlformats.org/officeDocument/2006/relationships/numbering" Target="numbering.xml"/><Relationship Id="rId31" Type="http://schemas.openxmlformats.org/officeDocument/2006/relationships/hyperlink" Target="mailto:bnpp.nl.dpo@bnpparibas.com" TargetMode="External"/><Relationship Id="rId44" Type="http://schemas.openxmlformats.org/officeDocument/2006/relationships/hyperlink" Target="mailto:data.protection@adgm.com" TargetMode="External"/><Relationship Id="rId52" Type="http://schemas.openxmlformats.org/officeDocument/2006/relationships/hyperlink" Target="http://www.ombudsman.ky/" TargetMode="External"/><Relationship Id="rId60" Type="http://schemas.openxmlformats.org/officeDocument/2006/relationships/hyperlink" Target="https://www.dpa.gr/" TargetMode="External"/><Relationship Id="rId65" Type="http://schemas.openxmlformats.org/officeDocument/2006/relationships/hyperlink" Target="javascript:mailto('protocollo*pec.gpdp.it')" TargetMode="External"/><Relationship Id="rId73" Type="http://schemas.openxmlformats.org/officeDocument/2006/relationships/hyperlink" Target="https://autoriteitpersoonsgegevens.nl/" TargetMode="External"/><Relationship Id="rId78" Type="http://schemas.openxmlformats.org/officeDocument/2006/relationships/hyperlink" Target="https://uodo.gov.pl/" TargetMode="External"/><Relationship Id="rId81" Type="http://schemas.openxmlformats.org/officeDocument/2006/relationships/hyperlink" Target="https://compliance.qcert.org/en" TargetMode="External"/><Relationship Id="rId86" Type="http://schemas.openxmlformats.org/officeDocument/2006/relationships/hyperlink" Target="mailto:imy@imy.se"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CIBDocumentLibraryForm</Display>
  <Edit>CIBDocumentLibraryForm</Edit>
  <New>CIBDocumentLibraryForm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2f2e91a-fa03-4382-ac82-377cca0cde93" ContentTypeId="0x01010077F5A1B8112CA2429DFD1B015B78E77A0A01" PreviousValue="false"/>
</file>

<file path=customXml/item4.xml><?xml version="1.0" encoding="utf-8"?>
<?mso-contentType ?>
<SharedContentType xmlns="Microsoft.SharePoint.Taxonomy.ContentTypeSync" SourceId="32f2e91a-fa03-4382-ac82-377cca0cde93" ContentTypeId="0x01010077F5A1B8112CA2429DFD1B015B78E77A0A01"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7e2dcbf993d48dfb8d5b3bc81347acd xmlns="e0c26f53-462a-4177-8ad7-0a6252e10d9f">
      <Terms xmlns="http://schemas.microsoft.com/office/infopath/2007/PartnerControls"/>
    </i7e2dcbf993d48dfb8d5b3bc81347acd>
    <CIBSecurityStatus xmlns="e0c26f53-462a-4177-8ad7-0a6252e10d9f" xsi:nil="true"/>
    <eb71b0f13d9f43d3a4bb60401c1aa427 xmlns="e0c26f53-462a-4177-8ad7-0a6252e10d9f">
      <Terms xmlns="http://schemas.microsoft.com/office/infopath/2007/PartnerControls"/>
    </eb71b0f13d9f43d3a4bb60401c1aa427>
    <CIBFrom xmlns="e0c26f53-462a-4177-8ad7-0a6252e10d9f" xsi:nil="true"/>
    <CIBCc xmlns="e0c26f53-462a-4177-8ad7-0a6252e10d9f" xsi:nil="true"/>
    <CIBProvisionableArea xmlns="e0c26f53-462a-4177-8ad7-0a6252e10d9f">46a352a3-2d1c-499e-b7ad-0ed02e563323</CIBProvisionableArea>
    <d3eba4232c4945d0b0ff1472ff8e01d5 xmlns="e0c26f53-462a-4177-8ad7-0a6252e10d9f">
      <Terms xmlns="http://schemas.microsoft.com/office/infopath/2007/PartnerControls"/>
    </d3eba4232c4945d0b0ff1472ff8e01d5>
    <CIBSent xmlns="e0c26f53-462a-4177-8ad7-0a6252e10d9f" xsi:nil="true"/>
    <CIBImportance xmlns="e0c26f53-462a-4177-8ad7-0a6252e10d9f" xsi:nil="true"/>
    <CIBReceived xmlns="e0c26f53-462a-4177-8ad7-0a6252e10d9f" xsi:nil="true"/>
    <CIBTo xmlns="e0c26f53-462a-4177-8ad7-0a6252e10d9f" xsi:nil="true"/>
    <Matter_x0020_end xmlns="e0c26f53-462a-4177-8ad7-0a6252e10d9f" xsi:nil="true"/>
    <l53ce47095f94bc188feb60d3305634e xmlns="e0c26f53-462a-4177-8ad7-0a6252e10d9f">
      <Terms xmlns="http://schemas.microsoft.com/office/infopath/2007/PartnerControls">
        <TermInfo xmlns="http://schemas.microsoft.com/office/infopath/2007/PartnerControls">
          <TermName xmlns="http://schemas.microsoft.com/office/infopath/2007/PartnerControls">PLEASE COMPLETE</TermName>
          <TermId xmlns="http://schemas.microsoft.com/office/infopath/2007/PartnerControls">b9d2ddb2-7e59-4037-a17d-7ffa4b7370dd</TermId>
        </TermInfo>
      </Terms>
    </l53ce47095f94bc188feb60d3305634e>
    <Matter_x0020_retention_x0020_period xmlns="e0c26f53-462a-4177-8ad7-0a6252e10d9f" xsi:nil="true"/>
    <CIBPortal xmlns="e0c26f53-462a-4177-8ad7-0a6252e10d9f">46a352a3-2d1c-499e-b7ad-0ed02e563323</CIBPortal>
    <h938e00f385946f980d3067cb6e8729e xmlns="e0c26f53-462a-4177-8ad7-0a6252e10d9f">
      <Terms xmlns="http://schemas.microsoft.com/office/infopath/2007/PartnerControls"/>
    </h938e00f385946f980d3067cb6e8729e>
    <CIBOwner xmlns="e0c26f53-462a-4177-8ad7-0a6252e10d9f">
      <UserInfo>
        <DisplayName/>
        <AccountId xsi:nil="true"/>
        <AccountType/>
      </UserInfo>
    </CIBOwner>
    <d50f73d68a8d4b468f73080b4dfbd825 xmlns="e0c26f53-462a-4177-8ad7-0a6252e10d9f">
      <Terms xmlns="http://schemas.microsoft.com/office/infopath/2007/PartnerControls"/>
    </d50f73d68a8d4b468f73080b4dfbd825>
    <e4c334e746c44bf5b393e4c09d86c668 xmlns="e0c26f53-462a-4177-8ad7-0a6252e10d9f">
      <Terms xmlns="http://schemas.microsoft.com/office/infopath/2007/PartnerControls"/>
    </e4c334e746c44bf5b393e4c09d86c668>
    <TaxCatchAll xmlns="e0c26f53-462a-4177-8ad7-0a6252e10d9f">
      <Value>4</Value>
    </TaxCatchAll>
    <_dlc_DocId xmlns="e74709fb-95e1-4f62-8923-1d967c993602">LGUK-6-12472</_dlc_DocId>
    <_dlc_DocIdUrl xmlns="e74709fb-95e1-4f62-8923-1d967c993602">
      <Url>https://collab.cib.echonet/teams/Legal-UK-Projects/_layouts/15/DocIdRedir.aspx?ID=LGUK-6-12472</Url>
      <Description>LGUK-6-12472</Description>
    </_dlc_DocIdUrl>
    <_dlc_ExpireDateSaved xmlns="http://schemas.microsoft.com/sharepoint/v3" xsi:nil="true"/>
    <_dlc_ExpireDate xmlns="http://schemas.microsoft.com/sharepoint/v3">2029-04-20T15:09:57+00:00</_dlc_ExpireDate>
  </documentManagement>
</p:properties>
</file>

<file path=customXml/item7.xml><?xml version="1.0" encoding="utf-8"?>
<?mso-contentType ?>
<FormTemplates xmlns="http://schemas.microsoft.com/sharepoint/v3/contenttype/forms">
  <Display>CIBDocumentLibraryForm</Display>
  <Edit>CIBDocumentLibraryForm</Edit>
  <New>CIBDocumentLibraryForm</New>
</FormTemplates>
</file>

<file path=customXml/item8.xml><?xml version="1.0" encoding="utf-8"?>
<ct:contentTypeSchema xmlns:ct="http://schemas.microsoft.com/office/2006/metadata/contentType" xmlns:ma="http://schemas.microsoft.com/office/2006/metadata/properties/metaAttributes" ct:_="" ma:_="" ma:contentTypeName="Legal Matter Document" ma:contentTypeID="0x01010077F5A1B8112CA2429DFD1B015B78E77A0A0100B4AA9024387E154C883C7BAFFE798A71" ma:contentTypeVersion="24" ma:contentTypeDescription="Add a document into current matter" ma:contentTypeScope="" ma:versionID="9f29f3773b2839afa937752ae43ab4ff">
  <xsd:schema xmlns:xsd="http://www.w3.org/2001/XMLSchema" xmlns:xs="http://www.w3.org/2001/XMLSchema" xmlns:p="http://schemas.microsoft.com/office/2006/metadata/properties" xmlns:ns1="http://schemas.microsoft.com/sharepoint/v3" xmlns:ns2="e0c26f53-462a-4177-8ad7-0a6252e10d9f" xmlns:ns3="e74709fb-95e1-4f62-8923-1d967c993602" targetNamespace="http://schemas.microsoft.com/office/2006/metadata/properties" ma:root="true" ma:fieldsID="d5b01bdb46f0ada7a15b13bf93ebb899" ns1:_="" ns2:_="" ns3:_="">
    <xsd:import namespace="http://schemas.microsoft.com/sharepoint/v3"/>
    <xsd:import namespace="e0c26f53-462a-4177-8ad7-0a6252e10d9f"/>
    <xsd:import namespace="e74709fb-95e1-4f62-8923-1d967c993602"/>
    <xsd:element name="properties">
      <xsd:complexType>
        <xsd:sequence>
          <xsd:element name="documentManagement">
            <xsd:complexType>
              <xsd:all>
                <xsd:element ref="ns2:CIBProvisionableArea" minOccurs="0"/>
                <xsd:element ref="ns2:CIBPortal" minOccurs="0"/>
                <xsd:element ref="ns2:CIBOwner" minOccurs="0"/>
                <xsd:element ref="ns2:CIBSecurityStatus" minOccurs="0"/>
                <xsd:element ref="ns2:h938e00f385946f980d3067cb6e8729e" minOccurs="0"/>
                <xsd:element ref="ns2:TaxCatchAll" minOccurs="0"/>
                <xsd:element ref="ns2:TaxCatchAllLabel" minOccurs="0"/>
                <xsd:element ref="ns2:Matter_x0020_end" minOccurs="0"/>
                <xsd:element ref="ns2:eb71b0f13d9f43d3a4bb60401c1aa427" minOccurs="0"/>
                <xsd:element ref="ns2:l53ce47095f94bc188feb60d3305634e" minOccurs="0"/>
                <xsd:element ref="ns2:i7e2dcbf993d48dfb8d5b3bc81347acd" minOccurs="0"/>
                <xsd:element ref="ns2:d3eba4232c4945d0b0ff1472ff8e01d5" minOccurs="0"/>
                <xsd:element ref="ns1:_dlc_ExpireDate" minOccurs="0"/>
                <xsd:element ref="ns1:_dlc_ExpireDateSaved" minOccurs="0"/>
                <xsd:element ref="ns2:d50f73d68a8d4b468f73080b4dfbd825" minOccurs="0"/>
                <xsd:element ref="ns2:Matter_x0020_retention_x0020_period" minOccurs="0"/>
                <xsd:element ref="ns2:e4c334e746c44bf5b393e4c09d86c668" minOccurs="0"/>
                <xsd:element ref="ns2:CIBFrom" minOccurs="0"/>
                <xsd:element ref="ns2:CIBTo" minOccurs="0"/>
                <xsd:element ref="ns2:CIBCc" minOccurs="0"/>
                <xsd:element ref="ns2:CIBSent" minOccurs="0"/>
                <xsd:element ref="ns2:CIBReceived" minOccurs="0"/>
                <xsd:element ref="ns2:CIBImportance" minOccurs="0"/>
                <xsd:element ref="ns3:_dlc_DocId" minOccurs="0"/>
                <xsd:element ref="ns3:_dlc_DocIdUrl" minOccurs="0"/>
                <xsd:element ref="ns3: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26" nillable="true" ma:displayName="Expiration Date" ma:description="" ma:hidden="true" ma:indexed="true" ma:internalName="_dlc_ExpireDate" ma:readOnly="true">
      <xsd:simpleType>
        <xsd:restriction base="dms:DateTime"/>
      </xsd:simpleType>
    </xsd:element>
    <xsd:element name="_dlc_ExpireDateSaved" ma:index="27" nillable="true" ma:displayName="Original Expiration Date" ma:hidden="true" ma:internalName="_dlc_ExpireDateSaved" ma:readOnly="true">
      <xsd:simpleType>
        <xsd:restriction base="dms:DateTime"/>
      </xsd:simpleType>
    </xsd:element>
    <xsd:element name="_dlc_Exempt" ma:index="4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c26f53-462a-4177-8ad7-0a6252e10d9f" elementFormDefault="qualified">
    <xsd:import namespace="http://schemas.microsoft.com/office/2006/documentManagement/types"/>
    <xsd:import namespace="http://schemas.microsoft.com/office/infopath/2007/PartnerControls"/>
    <xsd:element name="CIBProvisionableArea" ma:index="8" nillable="true" ma:displayName="Provisionable Area" ma:description="Provisionable Area" ma:hidden="true" ma:internalName="CIBProvisionableArea">
      <xsd:simpleType>
        <xsd:restriction base="dms:Text"/>
      </xsd:simpleType>
    </xsd:element>
    <xsd:element name="CIBPortal" ma:index="9" nillable="true" ma:displayName="Portal" ma:description="Portal" ma:hidden="true" ma:internalName="CIBPortal">
      <xsd:simpleType>
        <xsd:restriction base="dms:Text"/>
      </xsd:simpleType>
    </xsd:element>
    <xsd:element name="CIBOwner" ma:index="10" nillable="true" ma:displayName="owner" ma:description="Send to many users" ma:SharePointGroup="0" ma:internalName="CIB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IBSecurityStatus" ma:index="11" nillable="true" ma:displayName="Information classification" ma:default="" ma:description="Security Status" ma:format="Dropdown" ma:internalName="CIBSecurityStatus" ma:readOnly="false">
      <xsd:simpleType>
        <xsd:restriction base="dms:Choice">
          <xsd:enumeration value="Public"/>
          <xsd:enumeration value="Internal"/>
          <xsd:enumeration value="Confidential"/>
          <xsd:enumeration value="Secret"/>
          <xsd:enumeration value="CSI"/>
        </xsd:restriction>
      </xsd:simpleType>
    </xsd:element>
    <xsd:element name="h938e00f385946f980d3067cb6e8729e" ma:index="12" nillable="true" ma:taxonomy="true" ma:internalName="h938e00f385946f980d3067cb6e8729e" ma:taxonomyFieldName="CIBTags" ma:displayName="Tags" ma:fieldId="{1938e00f-3859-46f9-80d3-067cb6e8729e}" ma:taxonomyMulti="true" ma:sspId="32f2e91a-fa03-4382-ac82-377cca0cde93" ma:termSetId="b2fddc7a-d210-4662-9359-9ab970aab655"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8ccea6c0-4642-4248-91e3-51ed7feec830}" ma:internalName="TaxCatchAll" ma:showField="CatchAllData" ma:web="e7b11c40-c52e-4a32-90ff-40a4373e259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8ccea6c0-4642-4248-91e3-51ed7feec830}" ma:internalName="TaxCatchAllLabel" ma:readOnly="true" ma:showField="CatchAllDataLabel" ma:web="e7b11c40-c52e-4a32-90ff-40a4373e2598">
      <xsd:complexType>
        <xsd:complexContent>
          <xsd:extension base="dms:MultiChoiceLookup">
            <xsd:sequence>
              <xsd:element name="Value" type="dms:Lookup" maxOccurs="unbounded" minOccurs="0" nillable="true"/>
            </xsd:sequence>
          </xsd:extension>
        </xsd:complexContent>
      </xsd:complexType>
    </xsd:element>
    <xsd:element name="Matter_x0020_end" ma:index="16" nillable="true" ma:displayName="Matter end" ma:description="Matter end date (matter is no more displayed by default after that date but you still can access to it)" ma:format="DateOnly" ma:hidden="true" ma:internalName="Matter_x0020_end" ma:readOnly="false">
      <xsd:simpleType>
        <xsd:restriction base="dms:DateTime"/>
      </xsd:simpleType>
    </xsd:element>
    <xsd:element name="eb71b0f13d9f43d3a4bb60401c1aa427" ma:index="17" nillable="true" ma:taxonomy="true" ma:internalName="eb71b0f13d9f43d3a4bb60401c1aa427" ma:taxonomyFieldName="Client" ma:displayName="Client" ma:default="" ma:fieldId="{eb71b0f1-3d9f-43d3-a4bb-60401c1aa427}" ma:sspId="32f2e91a-fa03-4382-ac82-377cca0cde93" ma:termSetId="d1153cd4-71fb-4c9f-8101-13bdb9b7062b" ma:anchorId="00000000-0000-0000-0000-000000000000" ma:open="true" ma:isKeyword="false">
      <xsd:complexType>
        <xsd:sequence>
          <xsd:element ref="pc:Terms" minOccurs="0" maxOccurs="1"/>
        </xsd:sequence>
      </xsd:complexType>
    </xsd:element>
    <xsd:element name="l53ce47095f94bc188feb60d3305634e" ma:index="20" nillable="true" ma:taxonomy="true" ma:internalName="l53ce47095f94bc188feb60d3305634e" ma:taxonomyFieldName="Legal_x0020_Document_x0020_Type" ma:displayName="Legal Document Type" ma:default="4;#PLEASE COMPLETE|b9d2ddb2-7e59-4037-a17d-7ffa4b7370dd" ma:fieldId="{553ce470-95f9-4bc1-88fe-b60d3305634e}" ma:sspId="32f2e91a-fa03-4382-ac82-377cca0cde93" ma:termSetId="2a9b89ea-04a4-4a84-b506-de091b26d748" ma:anchorId="00000000-0000-0000-0000-000000000000" ma:open="true" ma:isKeyword="false">
      <xsd:complexType>
        <xsd:sequence>
          <xsd:element ref="pc:Terms" minOccurs="0" maxOccurs="1"/>
        </xsd:sequence>
      </xsd:complexType>
    </xsd:element>
    <xsd:element name="i7e2dcbf993d48dfb8d5b3bc81347acd" ma:index="22" nillable="true" ma:taxonomy="true" ma:internalName="i7e2dcbf993d48dfb8d5b3bc81347acd" ma:taxonomyFieldName="CIBTerritoryTag" ma:displayName="Distribution" ma:readOnly="false" ma:default="" ma:fieldId="{27e2dcbf-993d-48df-b8d5-b3bc81347acd}" ma:taxonomyMulti="true" ma:sspId="32f2e91a-fa03-4382-ac82-377cca0cde93" ma:termSetId="a610e521-a7ff-418a-b998-8b729cfc0965" ma:anchorId="00000000-0000-0000-0000-000000000000" ma:open="false" ma:isKeyword="false">
      <xsd:complexType>
        <xsd:sequence>
          <xsd:element ref="pc:Terms" minOccurs="0" maxOccurs="1"/>
        </xsd:sequence>
      </xsd:complexType>
    </xsd:element>
    <xsd:element name="d3eba4232c4945d0b0ff1472ff8e01d5" ma:index="24" nillable="true" ma:taxonomy="true" ma:internalName="d3eba4232c4945d0b0ff1472ff8e01d5" ma:taxonomyFieldName="CIBMetiersAndFunctionsTag" ma:displayName="CIB Metiers and Functions Tag" ma:readOnly="false" ma:fieldId="{d3eba423-2c49-45d0-b0ff-1472ff8e01d5}" ma:taxonomyMulti="true" ma:sspId="32f2e91a-fa03-4382-ac82-377cca0cde93" ma:termSetId="1008707c-8976-4565-be76-9c9f7ec056cb" ma:anchorId="00000000-0000-0000-0000-000000000000" ma:open="true" ma:isKeyword="false">
      <xsd:complexType>
        <xsd:sequence>
          <xsd:element ref="pc:Terms" minOccurs="0" maxOccurs="1"/>
        </xsd:sequence>
      </xsd:complexType>
    </xsd:element>
    <xsd:element name="d50f73d68a8d4b468f73080b4dfbd825" ma:index="28" nillable="true" ma:taxonomy="true" ma:internalName="d50f73d68a8d4b468f73080b4dfbd825" ma:taxonomyFieldName="Related_x0020_territory" ma:displayName="Related territory" ma:default="" ma:fieldId="{d50f73d6-8a8d-4b46-8f73-080b4dfbd825}" ma:sspId="32f2e91a-fa03-4382-ac82-377cca0cde93" ma:termSetId="a610e521-a7ff-418a-b998-8b729cfc0965" ma:anchorId="00000000-0000-0000-0000-000000000000" ma:open="false" ma:isKeyword="false">
      <xsd:complexType>
        <xsd:sequence>
          <xsd:element ref="pc:Terms" minOccurs="0" maxOccurs="1"/>
        </xsd:sequence>
      </xsd:complexType>
    </xsd:element>
    <xsd:element name="Matter_x0020_retention_x0020_period" ma:index="29" nillable="true" ma:displayName="Estimated duration of the transaction" ma:decimals="0" ma:description="Set only the estimated term of the transaction/project  in years (0-99). &#10;&#10;Matters will be retained for a period of 10 years, plus estimated term of the transaction/project (if the estimated term is 10 years the matter will retained 20 years). Note that the time period will only begin to run from date that the last document in the relevant Matter Library has been modified&#10;transaction/project. Note that the time period will only begin to run from date that the last document in the relevant Matter Library has been modified." ma:internalName="Matter_x0020_retention_x0020_period" ma:percentage="FALSE">
      <xsd:simpleType>
        <xsd:restriction base="dms:Number">
          <xsd:maxInclusive value="99"/>
          <xsd:minInclusive value="0"/>
        </xsd:restriction>
      </xsd:simpleType>
    </xsd:element>
    <xsd:element name="e4c334e746c44bf5b393e4c09d86c668" ma:index="30" nillable="true" ma:taxonomy="true" ma:internalName="e4c334e746c44bf5b393e4c09d86c668" ma:taxonomyFieldName="Primary_x0020_Metier_x002F_Function_x0020_Requesting_x0020_Work" ma:displayName="Primary Metier/Function Requesting Work" ma:readOnly="false" ma:default="" ma:fieldId="{e4c334e7-46c4-4bf5-b393-e4c09d86c668}" ma:sspId="32f2e91a-fa03-4382-ac82-377cca0cde93" ma:termSetId="1008707c-8976-4565-be76-9c9f7ec056cb" ma:anchorId="00000000-0000-0000-0000-000000000000" ma:open="true" ma:isKeyword="false">
      <xsd:complexType>
        <xsd:sequence>
          <xsd:element ref="pc:Terms" minOccurs="0" maxOccurs="1"/>
        </xsd:sequence>
      </xsd:complexType>
    </xsd:element>
    <xsd:element name="CIBFrom" ma:index="32" nillable="true" ma:displayName="From" ma:description="The address of the message sender." ma:internalName="CIBFrom">
      <xsd:simpleType>
        <xsd:restriction base="dms:Text"/>
      </xsd:simpleType>
    </xsd:element>
    <xsd:element name="CIBTo" ma:index="33" nillable="true" ma:displayName="To" ma:description="Email To" ma:internalName="CIBTo">
      <xsd:simpleType>
        <xsd:restriction base="dms:Note">
          <xsd:maxLength value="255"/>
        </xsd:restriction>
      </xsd:simpleType>
    </xsd:element>
    <xsd:element name="CIBCc" ma:index="34" nillable="true" ma:displayName="Cc" ma:description="The identity of the secondary recipients of the message." ma:internalName="CIBCc">
      <xsd:simpleType>
        <xsd:restriction base="dms:Note">
          <xsd:maxLength value="255"/>
        </xsd:restriction>
      </xsd:simpleType>
    </xsd:element>
    <xsd:element name="CIBSent" ma:index="35" nillable="true" ma:displayName="Sent" ma:description="Date an Time of Email Sent" ma:format="DateTime" ma:hidden="true" ma:internalName="CIBSent" ma:readOnly="false">
      <xsd:simpleType>
        <xsd:restriction base="dms:DateTime"/>
      </xsd:simpleType>
    </xsd:element>
    <xsd:element name="CIBReceived" ma:index="36" nillable="true" ma:displayName="Received" ma:description="A copy of this field is added by each transport service that relays the message." ma:format="DateTime" ma:internalName="CIBReceived">
      <xsd:simpleType>
        <xsd:restriction base="dms:DateTime"/>
      </xsd:simpleType>
    </xsd:element>
    <xsd:element name="CIBImportance" ma:index="37" nillable="true" ma:displayName="Importance" ma:description="The messageâ€™s importance. Outlook edition only." ma:internalName="CIBImportanc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74709fb-95e1-4f62-8923-1d967c993602"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185F-C29E-4D8C-B473-9D2AB2F4B475}">
  <ds:schemaRefs>
    <ds:schemaRef ds:uri="http://schemas.microsoft.com/sharepoint/v3/contenttype/forms"/>
  </ds:schemaRefs>
</ds:datastoreItem>
</file>

<file path=customXml/itemProps2.xml><?xml version="1.0" encoding="utf-8"?>
<ds:datastoreItem xmlns:ds="http://schemas.openxmlformats.org/officeDocument/2006/customXml" ds:itemID="{50CDB59C-8C11-42CF-A0AE-36878010EDC3}">
  <ds:schemaRefs>
    <ds:schemaRef ds:uri="http://schemas.microsoft.com/sharepoint/events"/>
  </ds:schemaRefs>
</ds:datastoreItem>
</file>

<file path=customXml/itemProps3.xml><?xml version="1.0" encoding="utf-8"?>
<ds:datastoreItem xmlns:ds="http://schemas.openxmlformats.org/officeDocument/2006/customXml" ds:itemID="{7DB618A0-1089-4C37-96F6-8CFCED85188F}">
  <ds:schemaRefs>
    <ds:schemaRef ds:uri="Microsoft.SharePoint.Taxonomy.ContentTypeSync"/>
  </ds:schemaRefs>
</ds:datastoreItem>
</file>

<file path=customXml/itemProps4.xml><?xml version="1.0" encoding="utf-8"?>
<ds:datastoreItem xmlns:ds="http://schemas.openxmlformats.org/officeDocument/2006/customXml" ds:itemID="{0D25F3B0-0527-406A-8672-B9A32AB3886C}">
  <ds:schemaRefs>
    <ds:schemaRef ds:uri="Microsoft.SharePoint.Taxonomy.ContentTypeSync"/>
  </ds:schemaRefs>
</ds:datastoreItem>
</file>

<file path=customXml/itemProps5.xml><?xml version="1.0" encoding="utf-8"?>
<ds:datastoreItem xmlns:ds="http://schemas.openxmlformats.org/officeDocument/2006/customXml" ds:itemID="{F4FA91ED-A293-49E1-BDB9-5C1995A7994B}">
  <ds:schemaRefs>
    <ds:schemaRef ds:uri="http://schemas.microsoft.com/sharepoint/events"/>
  </ds:schemaRefs>
</ds:datastoreItem>
</file>

<file path=customXml/itemProps6.xml><?xml version="1.0" encoding="utf-8"?>
<ds:datastoreItem xmlns:ds="http://schemas.openxmlformats.org/officeDocument/2006/customXml" ds:itemID="{B851496B-1679-4CD3-8A1E-8273A689E31F}">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elements/1.1/"/>
    <ds:schemaRef ds:uri="e74709fb-95e1-4f62-8923-1d967c993602"/>
    <ds:schemaRef ds:uri="e0c26f53-462a-4177-8ad7-0a6252e10d9f"/>
    <ds:schemaRef ds:uri="http://www.w3.org/XML/1998/namespace"/>
    <ds:schemaRef ds:uri="http://purl.org/dc/dcmitype/"/>
  </ds:schemaRefs>
</ds:datastoreItem>
</file>

<file path=customXml/itemProps7.xml><?xml version="1.0" encoding="utf-8"?>
<ds:datastoreItem xmlns:ds="http://schemas.openxmlformats.org/officeDocument/2006/customXml" ds:itemID="{ADD90122-41AB-4326-9135-0010D486CDD3}">
  <ds:schemaRefs>
    <ds:schemaRef ds:uri="http://schemas.microsoft.com/sharepoint/v3/contenttype/forms"/>
  </ds:schemaRefs>
</ds:datastoreItem>
</file>

<file path=customXml/itemProps8.xml><?xml version="1.0" encoding="utf-8"?>
<ds:datastoreItem xmlns:ds="http://schemas.openxmlformats.org/officeDocument/2006/customXml" ds:itemID="{CBD96CDD-287E-4D7A-AA11-05866CA5A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26f53-462a-4177-8ad7-0a6252e10d9f"/>
    <ds:schemaRef ds:uri="e74709fb-95e1-4f62-8923-1d967c993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900A823-73F2-413D-A4EC-779FDCCA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13190</Words>
  <Characters>75188</Characters>
  <Application>Microsoft Office Word</Application>
  <DocSecurity>0</DocSecurity>
  <Lines>626</Lines>
  <Paragraphs>176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BNP Paribas</Company>
  <LinksUpToDate>false</LinksUpToDate>
  <CharactersWithSpaces>88202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Classification=Select Classification Level, Classification=Internal</cp:keywords>
  <dc:description/>
  <cp:lastModifiedBy>David PATIN</cp:lastModifiedBy>
  <cp:revision>10</cp:revision>
  <cp:lastPrinted>2022-03-10T09:30:00Z</cp:lastPrinted>
  <dcterms:created xsi:type="dcterms:W3CDTF">2022-09-12T08:46:00Z</dcterms:created>
  <dcterms:modified xsi:type="dcterms:W3CDTF">2022-09-30T12:53:00Z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0x01010077F5A1B8112CA2429DFD1B015B78E77A0A0100B4AA9024387E154C883C7BAFFE798A71</vt:lpwstr>
  </property>
  <property fmtid="{D5CDD505-2E9C-101B-9397-08002B2CF9AE}" pid="3" name="_dlc_DocIdItemGuid">
    <vt:lpwstr>c7e8a721-73cb-4fa4-8a15-377e3b91e7e4</vt:lpwstr>
  </property>
  <property fmtid="{D5CDD505-2E9C-101B-9397-08002B2CF9AE}" pid="4" name="DEDocumentLocation">
    <vt:lpwstr>C:\Users\vhereman\AppData\Local\Linklaters\DocExplorer\Attachments\A45998692 v1.0 BNPP_Privacy Notice_2021_English.docx</vt:lpwstr>
  </property>
  <property fmtid="{D5CDD505-2E9C-101B-9397-08002B2CF9AE}" pid="5" name="Document Number">
    <vt:lpwstr>A45998692</vt:lpwstr>
  </property>
  <property fmtid="{D5CDD505-2E9C-101B-9397-08002B2CF9AE}" pid="6" name="Last Modified">
    <vt:lpwstr>28 Sep 2021</vt:lpwstr>
  </property>
  <property fmtid="{D5CDD505-2E9C-101B-9397-08002B2CF9AE}" pid="7" name="Mode">
    <vt:lpwstr>SendAs</vt:lpwstr>
  </property>
  <property fmtid="{D5CDD505-2E9C-101B-9397-08002B2CF9AE}" pid="8" name="Version">
    <vt:lpwstr>1.0</vt:lpwstr>
  </property>
  <property fmtid="{D5CDD505-2E9C-101B-9397-08002B2CF9AE}" pid="9" name="TitusGUID">
    <vt:lpwstr>4cb7d7c6-9fbd-4fbf-b274-bf631f4e0eb8</vt:lpwstr>
  </property>
  <property fmtid="{D5CDD505-2E9C-101B-9397-08002B2CF9AE}" pid="10" name="Classification">
    <vt:lpwstr>Internal</vt:lpwstr>
  </property>
  <property fmtid="{D5CDD505-2E9C-101B-9397-08002B2CF9AE}" pid="11" name="PIIGDPR">
    <vt:lpwstr>No</vt:lpwstr>
  </property>
  <property fmtid="{D5CDD505-2E9C-101B-9397-08002B2CF9AE}" pid="12" name="ApplyVisualMarking">
    <vt:lpwstr>None</vt:lpwstr>
  </property>
  <property fmtid="{D5CDD505-2E9C-101B-9397-08002B2CF9AE}" pid="13" name="Client Code">
    <vt:lpwstr/>
  </property>
  <property fmtid="{D5CDD505-2E9C-101B-9397-08002B2CF9AE}" pid="14" name="Matter Number">
    <vt:lpwstr/>
  </property>
  <property fmtid="{D5CDD505-2E9C-101B-9397-08002B2CF9AE}" pid="15" name="ObjectID">
    <vt:lpwstr>09001dc89631b821</vt:lpwstr>
  </property>
  <property fmtid="{D5CDD505-2E9C-101B-9397-08002B2CF9AE}" pid="16" name="_MarkAsFinal">
    <vt:bool>false</vt:bool>
  </property>
  <property fmtid="{D5CDD505-2E9C-101B-9397-08002B2CF9AE}" pid="17" name="CIBMetiersAndFunctionsTag">
    <vt:lpwstr/>
  </property>
  <property fmtid="{D5CDD505-2E9C-101B-9397-08002B2CF9AE}" pid="18" name="CIBTerritoryTag">
    <vt:lpwstr/>
  </property>
  <property fmtid="{D5CDD505-2E9C-101B-9397-08002B2CF9AE}" pid="19" name="Primary Metier/Function Requesting Work">
    <vt:lpwstr/>
  </property>
  <property fmtid="{D5CDD505-2E9C-101B-9397-08002B2CF9AE}" pid="20" name="CIBTags">
    <vt:lpwstr/>
  </property>
  <property fmtid="{D5CDD505-2E9C-101B-9397-08002B2CF9AE}" pid="21" name="Legal Document Type">
    <vt:lpwstr>4;#PLEASE COMPLETE|b9d2ddb2-7e59-4037-a17d-7ffa4b7370dd</vt:lpwstr>
  </property>
  <property fmtid="{D5CDD505-2E9C-101B-9397-08002B2CF9AE}" pid="22" name="Related territory">
    <vt:lpwstr/>
  </property>
  <property fmtid="{D5CDD505-2E9C-101B-9397-08002B2CF9AE}" pid="23" name="Client">
    <vt:lpwstr/>
  </property>
  <property fmtid="{D5CDD505-2E9C-101B-9397-08002B2CF9AE}" pid="24" name="_dlc_policyId">
    <vt:lpwstr>/teams/Legal-UK-Projects/matters</vt:lpwstr>
  </property>
  <property fmtid="{D5CDD505-2E9C-101B-9397-08002B2CF9AE}" pid="25" name="ItemRetentionFormula">
    <vt:lpwstr>&lt;formula id="Microsoft.Office.RecordsManagement.PolicyFeatures.Expiration.Formula.BuiltIn"&gt;&lt;number&gt;7&lt;/number&gt;&lt;property&gt;Modified&lt;/property&gt;&lt;period&gt;years&lt;/period&gt;&lt;/formula&gt;</vt:lpwstr>
  </property>
  <property fmtid="{D5CDD505-2E9C-101B-9397-08002B2CF9AE}" pid="26" name="MSIP_Label_48ed5431-0ab7-4c1b-98f4-d4e50f674d02_Enabled">
    <vt:lpwstr>true</vt:lpwstr>
  </property>
  <property fmtid="{D5CDD505-2E9C-101B-9397-08002B2CF9AE}" pid="27" name="MSIP_Label_48ed5431-0ab7-4c1b-98f4-d4e50f674d02_SetDate">
    <vt:lpwstr>2022-09-12T08:42:37Z</vt:lpwstr>
  </property>
  <property fmtid="{D5CDD505-2E9C-101B-9397-08002B2CF9AE}" pid="28" name="MSIP_Label_48ed5431-0ab7-4c1b-98f4-d4e50f674d02_Method">
    <vt:lpwstr>Privileged</vt:lpwstr>
  </property>
  <property fmtid="{D5CDD505-2E9C-101B-9397-08002B2CF9AE}" pid="29" name="MSIP_Label_48ed5431-0ab7-4c1b-98f4-d4e50f674d02_Name">
    <vt:lpwstr>48ed5431-0ab7-4c1b-98f4-d4e50f674d02</vt:lpwstr>
  </property>
  <property fmtid="{D5CDD505-2E9C-101B-9397-08002B2CF9AE}" pid="30" name="MSIP_Label_48ed5431-0ab7-4c1b-98f4-d4e50f674d02_SiteId">
    <vt:lpwstr>614f9c25-bffa-42c7-86d8-964101f55fa2</vt:lpwstr>
  </property>
  <property fmtid="{D5CDD505-2E9C-101B-9397-08002B2CF9AE}" pid="31" name="MSIP_Label_48ed5431-0ab7-4c1b-98f4-d4e50f674d02_ActionId">
    <vt:lpwstr>51c48fde-178c-4325-b8f4-182418f539dd</vt:lpwstr>
  </property>
  <property fmtid="{D5CDD505-2E9C-101B-9397-08002B2CF9AE}" pid="32" name="MSIP_Label_48ed5431-0ab7-4c1b-98f4-d4e50f674d02_ContentBits">
    <vt:lpwstr>0</vt:lpwstr>
  </property>
</Properties>
</file>